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5.xml" ContentType="application/vnd.openxmlformats-officedocument.wordprocessingml.header+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F3E" w:rsidRDefault="00B23F3E" w:rsidP="00B508BB">
      <w:pPr>
        <w:pStyle w:val="tableheader"/>
        <w:rPr>
          <w:noProof/>
        </w:rPr>
      </w:pPr>
    </w:p>
    <w:p w:rsidR="00B23F3E" w:rsidRDefault="00B23F3E" w:rsidP="00B23F3E"/>
    <w:p w:rsidR="00B23F3E" w:rsidRDefault="00B23F3E" w:rsidP="00B23F3E"/>
    <w:p w:rsidR="00B23F3E" w:rsidRDefault="00B23F3E" w:rsidP="00B23F3E"/>
    <w:p w:rsidR="00B23F3E" w:rsidRDefault="00B23F3E" w:rsidP="00B23F3E"/>
    <w:p w:rsidR="00B23F3E" w:rsidRDefault="00B23F3E" w:rsidP="00B23F3E"/>
    <w:p w:rsidR="00B23F3E" w:rsidRDefault="00B23F3E" w:rsidP="00B23F3E"/>
    <w:p w:rsidR="00B23F3E" w:rsidRDefault="00B23F3E" w:rsidP="00B23F3E"/>
    <w:p w:rsidR="00B23F3E" w:rsidRDefault="00B23F3E" w:rsidP="00B23F3E"/>
    <w:p w:rsidR="00B23F3E" w:rsidRPr="00BB1A08" w:rsidRDefault="003137EF" w:rsidP="00BB1A08">
      <w:pPr>
        <w:jc w:val="center"/>
        <w:rPr>
          <w:b/>
          <w:sz w:val="40"/>
          <w:szCs w:val="40"/>
        </w:rPr>
      </w:pPr>
      <w:r w:rsidRPr="00BB1A08">
        <w:rPr>
          <w:b/>
          <w:sz w:val="40"/>
          <w:szCs w:val="40"/>
        </w:rPr>
        <w:fldChar w:fldCharType="begin"/>
      </w:r>
      <w:r w:rsidRPr="00BB1A08">
        <w:rPr>
          <w:b/>
          <w:sz w:val="40"/>
          <w:szCs w:val="40"/>
        </w:rPr>
        <w:instrText xml:space="preserve"> DOCPROPERTY  "Datamart name"  \* MERGEFORMAT </w:instrText>
      </w:r>
      <w:r w:rsidRPr="00BB1A08">
        <w:rPr>
          <w:b/>
          <w:sz w:val="40"/>
          <w:szCs w:val="40"/>
        </w:rPr>
        <w:fldChar w:fldCharType="separate"/>
      </w:r>
      <w:r w:rsidR="008028BF">
        <w:rPr>
          <w:b/>
          <w:sz w:val="40"/>
          <w:szCs w:val="40"/>
        </w:rPr>
        <w:t>National Non-Admitted Patients Collection (NNPAC)</w:t>
      </w:r>
      <w:r w:rsidRPr="00BB1A08">
        <w:rPr>
          <w:b/>
          <w:sz w:val="40"/>
          <w:szCs w:val="40"/>
        </w:rPr>
        <w:fldChar w:fldCharType="end"/>
      </w:r>
    </w:p>
    <w:p w:rsidR="00663BD9" w:rsidRDefault="00663BD9" w:rsidP="00BB1A08">
      <w:pPr>
        <w:jc w:val="center"/>
        <w:rPr>
          <w:b/>
          <w:sz w:val="40"/>
          <w:szCs w:val="40"/>
        </w:rPr>
      </w:pPr>
    </w:p>
    <w:p w:rsidR="00B23F3E" w:rsidRDefault="00663BD9" w:rsidP="00BB1A08">
      <w:pPr>
        <w:jc w:val="center"/>
        <w:rPr>
          <w:b/>
          <w:sz w:val="40"/>
          <w:szCs w:val="40"/>
        </w:rPr>
      </w:pPr>
      <w:r>
        <w:rPr>
          <w:b/>
          <w:sz w:val="40"/>
          <w:szCs w:val="40"/>
        </w:rPr>
        <w:t xml:space="preserve">DATA MART - </w:t>
      </w:r>
      <w:r w:rsidR="00B23F3E" w:rsidRPr="00BB1A08">
        <w:rPr>
          <w:b/>
          <w:sz w:val="40"/>
          <w:szCs w:val="40"/>
        </w:rPr>
        <w:t>DATA DICTIONARY</w:t>
      </w:r>
    </w:p>
    <w:p w:rsidR="00E219F3" w:rsidRDefault="00E219F3" w:rsidP="00BB1A08">
      <w:pPr>
        <w:jc w:val="center"/>
        <w:rPr>
          <w:b/>
          <w:sz w:val="40"/>
          <w:szCs w:val="40"/>
        </w:rPr>
      </w:pPr>
    </w:p>
    <w:p w:rsidR="0072092C" w:rsidRDefault="0072092C" w:rsidP="0072092C">
      <w:pPr>
        <w:pStyle w:val="Title"/>
      </w:pPr>
      <w:bookmarkStart w:id="0" w:name="Internal"/>
      <w:bookmarkEnd w:id="0"/>
    </w:p>
    <w:p w:rsidR="00517D3B" w:rsidRDefault="00517D3B" w:rsidP="0072092C"/>
    <w:p w:rsidR="00517D3B" w:rsidRPr="00BB1A08" w:rsidRDefault="00517D3B" w:rsidP="00BB1A08">
      <w:pPr>
        <w:jc w:val="center"/>
        <w:rPr>
          <w:b/>
          <w:sz w:val="40"/>
          <w:szCs w:val="40"/>
        </w:rPr>
      </w:pPr>
    </w:p>
    <w:p w:rsidR="00B23F3E" w:rsidRPr="00E219F3" w:rsidRDefault="00B23F3E" w:rsidP="00BB1A08">
      <w:pPr>
        <w:jc w:val="center"/>
        <w:rPr>
          <w:b/>
          <w:sz w:val="32"/>
          <w:szCs w:val="32"/>
          <w:lang w:val="en-NZ"/>
        </w:rPr>
      </w:pPr>
      <w:r w:rsidRPr="00E219F3">
        <w:rPr>
          <w:b/>
          <w:sz w:val="32"/>
          <w:szCs w:val="32"/>
        </w:rPr>
        <w:t xml:space="preserve">Version </w:t>
      </w:r>
      <w:r w:rsidR="000D1D0C">
        <w:rPr>
          <w:b/>
          <w:sz w:val="32"/>
          <w:szCs w:val="32"/>
        </w:rPr>
        <w:t>2.</w:t>
      </w:r>
      <w:r w:rsidR="0082155F">
        <w:rPr>
          <w:b/>
          <w:sz w:val="32"/>
          <w:szCs w:val="32"/>
        </w:rPr>
        <w:t>7</w:t>
      </w:r>
      <w:r w:rsidR="003F7DB1">
        <w:rPr>
          <w:b/>
          <w:sz w:val="32"/>
          <w:szCs w:val="32"/>
        </w:rPr>
        <w:t>.</w:t>
      </w:r>
      <w:r w:rsidR="000001EA">
        <w:rPr>
          <w:b/>
          <w:sz w:val="32"/>
          <w:szCs w:val="32"/>
        </w:rPr>
        <w:t>5</w:t>
      </w:r>
      <w:r w:rsidRPr="00E219F3">
        <w:rPr>
          <w:b/>
          <w:sz w:val="32"/>
          <w:szCs w:val="32"/>
        </w:rPr>
        <w:br/>
      </w:r>
      <w:r w:rsidRPr="00E219F3">
        <w:rPr>
          <w:b/>
          <w:sz w:val="32"/>
          <w:szCs w:val="32"/>
        </w:rPr>
        <w:fldChar w:fldCharType="begin"/>
      </w:r>
      <w:r w:rsidRPr="00E219F3">
        <w:rPr>
          <w:b/>
          <w:sz w:val="32"/>
          <w:szCs w:val="32"/>
        </w:rPr>
        <w:instrText xml:space="preserve"> SAVEDATE  \@ "MMMM yyyy"  \* MERGEFORMAT </w:instrText>
      </w:r>
      <w:r w:rsidRPr="00E219F3">
        <w:rPr>
          <w:b/>
          <w:sz w:val="32"/>
          <w:szCs w:val="32"/>
        </w:rPr>
        <w:fldChar w:fldCharType="separate"/>
      </w:r>
      <w:r w:rsidR="00F1289D">
        <w:rPr>
          <w:b/>
          <w:noProof/>
          <w:sz w:val="32"/>
          <w:szCs w:val="32"/>
        </w:rPr>
        <w:t>July 2019</w:t>
      </w:r>
      <w:r w:rsidRPr="00E219F3">
        <w:rPr>
          <w:b/>
          <w:sz w:val="32"/>
          <w:szCs w:val="32"/>
        </w:rPr>
        <w:fldChar w:fldCharType="end"/>
      </w:r>
    </w:p>
    <w:p w:rsidR="00B23F3E" w:rsidRDefault="00B23F3E" w:rsidP="00B23F3E"/>
    <w:p w:rsidR="00B23F3E" w:rsidRDefault="00B23F3E" w:rsidP="00B23F3E"/>
    <w:p w:rsidR="00B23F3E" w:rsidRDefault="00B23F3E" w:rsidP="00B23F3E">
      <w:pPr>
        <w:rPr>
          <w:i/>
        </w:rPr>
      </w:pPr>
    </w:p>
    <w:p w:rsidR="00B23F3E" w:rsidRDefault="00B23F3E" w:rsidP="00B23F3E"/>
    <w:p w:rsidR="00B23F3E" w:rsidRDefault="00B23F3E" w:rsidP="00B23F3E"/>
    <w:p w:rsidR="00B23F3E" w:rsidRDefault="00B23F3E" w:rsidP="00B23F3E"/>
    <w:p w:rsidR="00B23F3E" w:rsidRDefault="00B23F3E" w:rsidP="00B23F3E">
      <w:pPr>
        <w:rPr>
          <w:rFonts w:cs="Arial"/>
        </w:rPr>
      </w:pPr>
    </w:p>
    <w:p w:rsidR="00B23F3E" w:rsidRDefault="00B23F3E" w:rsidP="00B23F3E">
      <w:pPr>
        <w:rPr>
          <w:rFonts w:cs="Arial"/>
          <w:b/>
          <w:i/>
        </w:rPr>
      </w:pPr>
    </w:p>
    <w:p w:rsidR="00B23F3E" w:rsidRDefault="00B23F3E" w:rsidP="00B23F3E">
      <w:pPr>
        <w:rPr>
          <w:rFonts w:cs="Arial"/>
          <w:b/>
          <w:i/>
        </w:rPr>
      </w:pPr>
    </w:p>
    <w:p w:rsidR="00B23F3E" w:rsidRDefault="00B23F3E" w:rsidP="00B23F3E">
      <w:pPr>
        <w:rPr>
          <w:rFonts w:cs="Arial"/>
          <w:b/>
          <w:i/>
        </w:rPr>
      </w:pPr>
    </w:p>
    <w:p w:rsidR="00B23F3E" w:rsidRDefault="00B23F3E" w:rsidP="00B23F3E">
      <w:pPr>
        <w:rPr>
          <w:rFonts w:cs="Arial"/>
          <w:b/>
          <w:i/>
        </w:rPr>
      </w:pPr>
    </w:p>
    <w:p w:rsidR="00B23F3E" w:rsidRDefault="00A12A09" w:rsidP="002A504A">
      <w:pPr>
        <w:jc w:val="center"/>
        <w:rPr>
          <w:rFonts w:cs="Arial"/>
          <w:b/>
          <w:i/>
        </w:rPr>
      </w:pPr>
      <w:r>
        <w:rPr>
          <w:noProof/>
          <w:lang w:val="en-NZ" w:eastAsia="en-NZ"/>
        </w:rPr>
        <w:drawing>
          <wp:inline distT="0" distB="0" distL="0" distR="0" wp14:anchorId="1A448BAB" wp14:editId="52AEF151">
            <wp:extent cx="1629410" cy="6883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9410" cy="688340"/>
                    </a:xfrm>
                    <a:prstGeom prst="rect">
                      <a:avLst/>
                    </a:prstGeom>
                    <a:noFill/>
                    <a:ln>
                      <a:noFill/>
                    </a:ln>
                  </pic:spPr>
                </pic:pic>
              </a:graphicData>
            </a:graphic>
          </wp:inline>
        </w:drawing>
      </w:r>
    </w:p>
    <w:p w:rsidR="00B23F3E" w:rsidRDefault="00B23F3E" w:rsidP="00B23F3E">
      <w:pPr>
        <w:jc w:val="center"/>
        <w:rPr>
          <w:rFonts w:cs="Arial"/>
        </w:rPr>
      </w:pPr>
    </w:p>
    <w:p w:rsidR="003F7DB1" w:rsidRDefault="003F7DB1" w:rsidP="00B23F3E">
      <w:pPr>
        <w:jc w:val="center"/>
        <w:rPr>
          <w:rFonts w:cs="Arial"/>
        </w:rPr>
      </w:pPr>
    </w:p>
    <w:p w:rsidR="003F7DB1" w:rsidRDefault="003F7DB1" w:rsidP="00B23F3E">
      <w:pPr>
        <w:jc w:val="center"/>
        <w:rPr>
          <w:rFonts w:cs="Arial"/>
        </w:rPr>
      </w:pPr>
    </w:p>
    <w:p w:rsidR="003F7DB1" w:rsidRDefault="003F7DB1" w:rsidP="00B23F3E">
      <w:pPr>
        <w:jc w:val="center"/>
        <w:rPr>
          <w:rFonts w:cs="Arial"/>
        </w:rPr>
      </w:pPr>
    </w:p>
    <w:p w:rsidR="003F7DB1" w:rsidRDefault="003F7DB1" w:rsidP="00B23F3E">
      <w:pPr>
        <w:jc w:val="center"/>
        <w:rPr>
          <w:rFonts w:cs="Arial"/>
        </w:rPr>
      </w:pPr>
    </w:p>
    <w:p w:rsidR="003F7DB1" w:rsidRDefault="003F7DB1" w:rsidP="00B23F3E">
      <w:pPr>
        <w:jc w:val="center"/>
        <w:rPr>
          <w:rFonts w:cs="Arial"/>
        </w:rPr>
      </w:pPr>
    </w:p>
    <w:p w:rsidR="003F7DB1" w:rsidRDefault="003F7DB1" w:rsidP="00B23F3E">
      <w:pPr>
        <w:jc w:val="center"/>
        <w:rPr>
          <w:rFonts w:cs="Arial"/>
        </w:rPr>
      </w:pPr>
    </w:p>
    <w:p w:rsidR="00B23F3E" w:rsidRDefault="00B23F3E" w:rsidP="00B23F3E"/>
    <w:p w:rsidR="003D351F" w:rsidRDefault="003D351F" w:rsidP="00457377">
      <w:pPr>
        <w:pStyle w:val="Heading9"/>
        <w:sectPr w:rsidR="003D351F" w:rsidSect="003D351F">
          <w:headerReference w:type="default" r:id="rId9"/>
          <w:footerReference w:type="even" r:id="rId10"/>
          <w:footerReference w:type="default" r:id="rId11"/>
          <w:pgSz w:w="11906" w:h="16838"/>
          <w:pgMar w:top="1440" w:right="1800" w:bottom="1440" w:left="1800" w:header="708" w:footer="708" w:gutter="0"/>
          <w:pgNumType w:fmt="lowerRoman"/>
          <w:cols w:space="708"/>
          <w:titlePg/>
          <w:docGrid w:linePitch="360"/>
        </w:sectPr>
      </w:pPr>
    </w:p>
    <w:p w:rsidR="00225CA6" w:rsidRPr="00BE21EB" w:rsidRDefault="003F7DB1" w:rsidP="00225CA6">
      <w:pPr>
        <w:pStyle w:val="Heading9"/>
      </w:pPr>
      <w:r>
        <w:t xml:space="preserve"> </w:t>
      </w:r>
      <w:r w:rsidR="007F4EB0">
        <w:br w:type="page"/>
      </w:r>
      <w:r w:rsidR="00225CA6">
        <w:lastRenderedPageBreak/>
        <w:t>Reproduction of material</w:t>
      </w:r>
    </w:p>
    <w:p w:rsidR="00225CA6" w:rsidRDefault="00225CA6" w:rsidP="00225CA6">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225CA6" w:rsidRDefault="00225CA6" w:rsidP="00225CA6">
      <w:pPr>
        <w:pStyle w:val="Heading9"/>
      </w:pPr>
      <w:r>
        <w:t>Disclaimer</w:t>
      </w:r>
    </w:p>
    <w:p w:rsidR="00225CA6" w:rsidRDefault="00225CA6" w:rsidP="00225CA6">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225CA6" w:rsidRDefault="00225CA6" w:rsidP="00225CA6">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2" w:history="1">
        <w:r w:rsidRPr="00527C98">
          <w:rPr>
            <w:rStyle w:val="Hyperlink"/>
            <w:lang w:val="en-US"/>
          </w:rPr>
          <w:t>http://www.health.govt.nz</w:t>
        </w:r>
      </w:hyperlink>
    </w:p>
    <w:p w:rsidR="00225CA6" w:rsidRDefault="00225CA6" w:rsidP="00225CA6">
      <w:pPr>
        <w:pStyle w:val="Heading9"/>
      </w:pPr>
      <w:r>
        <w:t>Publications</w:t>
      </w:r>
    </w:p>
    <w:p w:rsidR="00225CA6" w:rsidRDefault="00225CA6" w:rsidP="00225CA6">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3" w:history="1">
        <w:r w:rsidRPr="00527C98">
          <w:rPr>
            <w:rStyle w:val="Hyperlink"/>
            <w:lang w:val="en-US"/>
          </w:rPr>
          <w:t>http://www.</w:t>
        </w:r>
        <w:r w:rsidRPr="0066622A">
          <w:rPr>
            <w:rStyle w:val="Hyperlink"/>
            <w:lang w:val="en-US"/>
          </w:rPr>
          <w:t>health.govt.nz</w:t>
        </w:r>
      </w:hyperlink>
    </w:p>
    <w:p w:rsidR="002A504A" w:rsidRDefault="002A504A" w:rsidP="002A504A">
      <w:pPr>
        <w:pStyle w:val="BlockText"/>
        <w:spacing w:before="120"/>
      </w:pPr>
      <w:r>
        <w:t>Any enquiries about or comments on this publication should be directed to:</w:t>
      </w:r>
    </w:p>
    <w:p w:rsidR="002A504A" w:rsidRDefault="002A504A" w:rsidP="002A504A">
      <w:pPr>
        <w:pStyle w:val="List"/>
        <w:rPr>
          <w:rFonts w:ascii="Tms Rmn" w:hAnsi="Tms Rmn" w:cs="Tms Rmn"/>
          <w:color w:val="000000"/>
          <w:sz w:val="24"/>
        </w:rPr>
      </w:pPr>
      <w:r>
        <w:rPr>
          <w:rFonts w:cs="Arial"/>
          <w:color w:val="000000"/>
          <w:sz w:val="20"/>
        </w:rPr>
        <w:t>Analytical Services</w:t>
      </w:r>
    </w:p>
    <w:p w:rsidR="002A504A" w:rsidRDefault="002A504A" w:rsidP="002A504A">
      <w:pPr>
        <w:pStyle w:val="List"/>
        <w:rPr>
          <w:lang w:val="en-NZ"/>
        </w:rPr>
      </w:pPr>
      <w:r>
        <w:rPr>
          <w:lang w:val="en-NZ"/>
        </w:rPr>
        <w:t>Ministry of Health</w:t>
      </w:r>
    </w:p>
    <w:p w:rsidR="002A504A" w:rsidRDefault="002A504A" w:rsidP="002A504A">
      <w:pPr>
        <w:pStyle w:val="List"/>
        <w:rPr>
          <w:lang w:val="en-NZ"/>
        </w:rPr>
      </w:pPr>
      <w:smartTag w:uri="urn:schemas-microsoft-com:office:smarttags" w:element="address">
        <w:smartTag w:uri="urn:schemas-microsoft-com:office:smarttags" w:element="Street">
          <w:r>
            <w:rPr>
              <w:lang w:val="en-NZ"/>
            </w:rPr>
            <w:t>PO Box</w:t>
          </w:r>
        </w:smartTag>
        <w:r>
          <w:rPr>
            <w:lang w:val="en-NZ"/>
          </w:rPr>
          <w:t xml:space="preserve"> 5013</w:t>
        </w:r>
      </w:smartTag>
    </w:p>
    <w:p w:rsidR="002A504A" w:rsidRDefault="002A504A" w:rsidP="002A504A">
      <w:pPr>
        <w:pStyle w:val="List"/>
        <w:rPr>
          <w:lang w:val="en-NZ"/>
        </w:rPr>
      </w:pPr>
      <w:smartTag w:uri="urn:schemas-microsoft-com:office:smarttags" w:element="City">
        <w:smartTag w:uri="urn:schemas-microsoft-com:office:smarttags" w:element="place">
          <w:r>
            <w:rPr>
              <w:lang w:val="en-NZ"/>
            </w:rPr>
            <w:t>Wellington</w:t>
          </w:r>
        </w:smartTag>
      </w:smartTag>
    </w:p>
    <w:p w:rsidR="00225CA6" w:rsidRDefault="00225CA6" w:rsidP="002A504A">
      <w:pPr>
        <w:pStyle w:val="List"/>
        <w:rPr>
          <w:lang w:val="en-NZ"/>
        </w:rPr>
      </w:pPr>
      <w:r>
        <w:rPr>
          <w:rFonts w:cs="Arial"/>
          <w:color w:val="000000"/>
          <w:szCs w:val="18"/>
          <w:lang w:val="en-NZ" w:eastAsia="en-NZ"/>
        </w:rPr>
        <w:t>Phone: (04) 816 2893 Fax: (04) 816 2898</w:t>
      </w:r>
      <w:r>
        <w:rPr>
          <w:lang w:val="en-NZ"/>
        </w:rPr>
        <w:t xml:space="preserve"> </w:t>
      </w:r>
    </w:p>
    <w:p w:rsidR="002A504A" w:rsidRDefault="002A504A" w:rsidP="002A504A">
      <w:pPr>
        <w:pStyle w:val="List"/>
        <w:rPr>
          <w:lang w:val="en-NZ"/>
        </w:rPr>
      </w:pPr>
      <w:r>
        <w:rPr>
          <w:lang w:val="en-NZ"/>
        </w:rPr>
        <w:t xml:space="preserve">Email: </w:t>
      </w:r>
      <w:r>
        <w:rPr>
          <w:rFonts w:cs="Arial"/>
          <w:color w:val="0000FF"/>
          <w:sz w:val="20"/>
          <w:u w:val="single"/>
        </w:rPr>
        <w:t>data-enquiries@</w:t>
      </w:r>
      <w:r w:rsidR="0099355C">
        <w:rPr>
          <w:rFonts w:cs="Arial"/>
          <w:color w:val="0000FF"/>
          <w:sz w:val="20"/>
          <w:u w:val="single"/>
        </w:rPr>
        <w:t>health</w:t>
      </w:r>
      <w:r>
        <w:rPr>
          <w:rFonts w:cs="Arial"/>
          <w:color w:val="0000FF"/>
          <w:sz w:val="20"/>
          <w:u w:val="single"/>
        </w:rPr>
        <w:t>.govt.nz</w:t>
      </w:r>
    </w:p>
    <w:p w:rsidR="002A504A" w:rsidRDefault="002A504A" w:rsidP="002A504A"/>
    <w:p w:rsidR="002A504A" w:rsidRDefault="002A504A" w:rsidP="002A504A"/>
    <w:p w:rsidR="002A504A" w:rsidRDefault="002A504A" w:rsidP="002A504A"/>
    <w:p w:rsidR="002A504A" w:rsidRDefault="002A504A" w:rsidP="002A504A"/>
    <w:p w:rsidR="002A504A" w:rsidRDefault="002A504A" w:rsidP="002A504A"/>
    <w:p w:rsidR="002A504A" w:rsidRDefault="002A504A" w:rsidP="002A504A"/>
    <w:p w:rsidR="002A504A" w:rsidRDefault="002A504A" w:rsidP="002A504A">
      <w:pPr>
        <w:pStyle w:val="List"/>
        <w:rPr>
          <w:lang w:val="en-NZ"/>
        </w:rPr>
      </w:pPr>
      <w:r>
        <w:rPr>
          <w:lang w:val="en-NZ"/>
        </w:rPr>
        <w:t>Published by Ministry of Health</w:t>
      </w:r>
    </w:p>
    <w:p w:rsidR="002A504A" w:rsidRDefault="002A504A" w:rsidP="002A504A">
      <w:pPr>
        <w:pStyle w:val="List"/>
        <w:rPr>
          <w:lang w:val="en-NZ"/>
        </w:rPr>
      </w:pPr>
      <w:r>
        <w:rPr>
          <w:lang w:val="en-NZ"/>
        </w:rPr>
        <w:t xml:space="preserve">© </w:t>
      </w:r>
      <w:r>
        <w:rPr>
          <w:lang w:val="en-NZ"/>
        </w:rPr>
        <w:fldChar w:fldCharType="begin"/>
      </w:r>
      <w:r>
        <w:rPr>
          <w:lang w:val="en-NZ"/>
        </w:rPr>
        <w:instrText xml:space="preserve"> DATE \@ "yyyy" </w:instrText>
      </w:r>
      <w:r>
        <w:rPr>
          <w:lang w:val="en-NZ"/>
        </w:rPr>
        <w:fldChar w:fldCharType="separate"/>
      </w:r>
      <w:r w:rsidR="00F1289D">
        <w:rPr>
          <w:noProof/>
          <w:lang w:val="en-NZ"/>
        </w:rPr>
        <w:t>2019</w:t>
      </w:r>
      <w:r>
        <w:rPr>
          <w:lang w:val="en-NZ"/>
        </w:rPr>
        <w:fldChar w:fldCharType="end"/>
      </w:r>
      <w:r>
        <w:rPr>
          <w:lang w:val="en-NZ"/>
        </w:rPr>
        <w:t>, Ministry of Health</w:t>
      </w:r>
    </w:p>
    <w:p w:rsidR="00397891" w:rsidRDefault="00DD255D" w:rsidP="00397891">
      <w:pPr>
        <w:pStyle w:val="Heading4"/>
      </w:pPr>
      <w:bookmarkStart w:id="1" w:name="_GoBack"/>
      <w:bookmarkEnd w:id="1"/>
      <w:r>
        <w:rPr>
          <w:lang w:val="en-NZ"/>
        </w:rPr>
        <w:br w:type="page"/>
      </w: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532806153"/>
      <w:bookmarkStart w:id="10" w:name="_Toc532806149"/>
      <w:bookmarkStart w:id="11" w:name="_Toc103143346"/>
      <w:r w:rsidR="00397891">
        <w:lastRenderedPageBreak/>
        <w:t>Introduction</w:t>
      </w:r>
      <w:bookmarkEnd w:id="2"/>
      <w:bookmarkEnd w:id="3"/>
      <w:bookmarkEnd w:id="4"/>
      <w:bookmarkEnd w:id="5"/>
      <w:bookmarkEnd w:id="6"/>
      <w:bookmarkEnd w:id="7"/>
      <w:bookmarkEnd w:id="8"/>
    </w:p>
    <w:tbl>
      <w:tblPr>
        <w:tblW w:w="0" w:type="auto"/>
        <w:tblLook w:val="0000" w:firstRow="0" w:lastRow="0" w:firstColumn="0" w:lastColumn="0" w:noHBand="0" w:noVBand="0"/>
      </w:tblPr>
      <w:tblGrid>
        <w:gridCol w:w="2863"/>
        <w:gridCol w:w="5389"/>
      </w:tblGrid>
      <w:tr w:rsidR="00397891">
        <w:trPr>
          <w:cantSplit/>
        </w:trPr>
        <w:tc>
          <w:tcPr>
            <w:tcW w:w="2951" w:type="dxa"/>
          </w:tcPr>
          <w:p w:rsidR="00397891" w:rsidRDefault="00397891" w:rsidP="00397891">
            <w:pPr>
              <w:pStyle w:val="Tabletext0"/>
              <w:rPr>
                <w:b/>
                <w:i/>
              </w:rPr>
            </w:pPr>
            <w:r>
              <w:rPr>
                <w:b/>
                <w:bCs/>
                <w:i/>
                <w:iCs/>
              </w:rPr>
              <w:t>Objectives</w:t>
            </w:r>
          </w:p>
        </w:tc>
        <w:tc>
          <w:tcPr>
            <w:tcW w:w="5571" w:type="dxa"/>
          </w:tcPr>
          <w:p w:rsidR="00397891" w:rsidRDefault="00397891" w:rsidP="00397891">
            <w:pPr>
              <w:pStyle w:val="BodyText"/>
              <w:jc w:val="left"/>
            </w:pPr>
            <w:r>
              <w:t>The objectives of the Ministry of Health (‘the Ministry’) Data Dictionaries are to:</w:t>
            </w:r>
          </w:p>
          <w:p w:rsidR="00397891" w:rsidRDefault="00397891" w:rsidP="00397891">
            <w:pPr>
              <w:pStyle w:val="ListBullet2"/>
              <w:numPr>
                <w:ilvl w:val="0"/>
                <w:numId w:val="2"/>
              </w:numPr>
              <w:ind w:left="357" w:hanging="357"/>
              <w:jc w:val="left"/>
            </w:pPr>
            <w:r>
              <w:t>describe the information available within the National Collections</w:t>
            </w:r>
          </w:p>
          <w:p w:rsidR="00397891" w:rsidRDefault="00397891" w:rsidP="00397891">
            <w:pPr>
              <w:pStyle w:val="ListBullet2"/>
              <w:numPr>
                <w:ilvl w:val="0"/>
                <w:numId w:val="2"/>
              </w:numPr>
              <w:ind w:left="357" w:hanging="357"/>
              <w:jc w:val="left"/>
            </w:pPr>
            <w:r>
              <w:t>promote uniformity, availability and consistency across the National Collections</w:t>
            </w:r>
          </w:p>
          <w:p w:rsidR="00397891" w:rsidRDefault="00397891" w:rsidP="00397891">
            <w:pPr>
              <w:pStyle w:val="ListBullet2"/>
              <w:numPr>
                <w:ilvl w:val="0"/>
                <w:numId w:val="2"/>
              </w:numPr>
              <w:ind w:left="357" w:hanging="357"/>
              <w:jc w:val="left"/>
            </w:pPr>
            <w:r>
              <w:t>support the use of nationally agreed protocols and standards wherever possible</w:t>
            </w:r>
          </w:p>
          <w:p w:rsidR="00397891" w:rsidRDefault="00397891" w:rsidP="00397891">
            <w:pPr>
              <w:pStyle w:val="ListBullet2"/>
              <w:numPr>
                <w:ilvl w:val="0"/>
                <w:numId w:val="2"/>
              </w:numPr>
              <w:ind w:left="357" w:hanging="357"/>
              <w:jc w:val="left"/>
            </w:pPr>
            <w:r>
              <w:t>promote national standard definitions and make them available to users.</w:t>
            </w:r>
          </w:p>
          <w:p w:rsidR="00397891" w:rsidRDefault="00397891" w:rsidP="00397891">
            <w:pPr>
              <w:pStyle w:val="ListBullet2"/>
              <w:numPr>
                <w:ilvl w:val="0"/>
                <w:numId w:val="0"/>
              </w:numPr>
              <w:jc w:val="left"/>
            </w:pPr>
            <w:r>
              <w:t>It is hoped that the greater level of detail along with clear definitions of the business rules around each element will assist with providing and using the data.</w:t>
            </w:r>
          </w:p>
        </w:tc>
      </w:tr>
      <w:tr w:rsidR="00397891">
        <w:trPr>
          <w:cantSplit/>
        </w:trPr>
        <w:tc>
          <w:tcPr>
            <w:tcW w:w="2951" w:type="dxa"/>
          </w:tcPr>
          <w:p w:rsidR="00397891" w:rsidRDefault="00397891" w:rsidP="00397891">
            <w:pPr>
              <w:pStyle w:val="Tabletext0"/>
              <w:rPr>
                <w:b/>
                <w:i/>
              </w:rPr>
            </w:pPr>
            <w:r>
              <w:rPr>
                <w:b/>
                <w:bCs/>
                <w:i/>
                <w:iCs/>
              </w:rPr>
              <w:t>Audiences</w:t>
            </w:r>
          </w:p>
        </w:tc>
        <w:tc>
          <w:tcPr>
            <w:tcW w:w="5571" w:type="dxa"/>
          </w:tcPr>
          <w:p w:rsidR="00397891" w:rsidRDefault="00397891" w:rsidP="00397891">
            <w:pPr>
              <w:pStyle w:val="BodyText"/>
              <w:jc w:val="left"/>
            </w:pPr>
            <w:r>
              <w:t>The target audiences for Data Dictionaries are data providers, software developers, and data users.</w:t>
            </w:r>
          </w:p>
        </w:tc>
      </w:tr>
      <w:tr w:rsidR="00397891">
        <w:trPr>
          <w:cantSplit/>
        </w:trPr>
        <w:tc>
          <w:tcPr>
            <w:tcW w:w="2951" w:type="dxa"/>
          </w:tcPr>
          <w:p w:rsidR="00397891" w:rsidRDefault="00397891" w:rsidP="00397891">
            <w:pPr>
              <w:pStyle w:val="tableheader"/>
            </w:pPr>
            <w:r>
              <w:t>Format</w:t>
            </w:r>
          </w:p>
        </w:tc>
        <w:tc>
          <w:tcPr>
            <w:tcW w:w="5571" w:type="dxa"/>
          </w:tcPr>
          <w:p w:rsidR="00397891" w:rsidRDefault="00397891" w:rsidP="00397891">
            <w:pPr>
              <w:pStyle w:val="BodyText"/>
              <w:jc w:val="left"/>
            </w:pPr>
            <w:r>
              <w:t>All data element definitions in the 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397891" w:rsidRDefault="00397891" w:rsidP="00397891">
            <w:pPr>
              <w:pStyle w:val="BodyText"/>
              <w:jc w:val="left"/>
            </w:pPr>
            <w:r>
              <w:t>The format is described in detail in the appendices of this dictionary.</w:t>
            </w:r>
          </w:p>
        </w:tc>
      </w:tr>
      <w:tr w:rsidR="00397891">
        <w:trPr>
          <w:cantSplit/>
        </w:trPr>
        <w:tc>
          <w:tcPr>
            <w:tcW w:w="2951" w:type="dxa"/>
          </w:tcPr>
          <w:p w:rsidR="00397891" w:rsidRDefault="00397891" w:rsidP="00397891">
            <w:pPr>
              <w:pStyle w:val="Tabletext0"/>
              <w:rPr>
                <w:b/>
                <w:bCs/>
                <w:i/>
                <w:iCs/>
              </w:rPr>
            </w:pPr>
            <w:r>
              <w:rPr>
                <w:b/>
                <w:bCs/>
                <w:i/>
                <w:iCs/>
              </w:rPr>
              <w:t>Changes to dictionary format</w:t>
            </w:r>
          </w:p>
        </w:tc>
        <w:tc>
          <w:tcPr>
            <w:tcW w:w="5571" w:type="dxa"/>
          </w:tcPr>
          <w:p w:rsidR="00397891" w:rsidRDefault="00397891" w:rsidP="00397891">
            <w:pPr>
              <w:pStyle w:val="BodyText"/>
              <w:jc w:val="left"/>
            </w:pPr>
            <w:r>
              <w:t xml:space="preserve">A more rigorous approach to recording changes in the data elements has been introduced in these dictionaries along with background material on the features of time-series data for each element. </w:t>
            </w:r>
          </w:p>
          <w:p w:rsidR="00397891" w:rsidRDefault="00397891" w:rsidP="00397891">
            <w:pPr>
              <w:pStyle w:val="BodyText"/>
              <w:jc w:val="left"/>
            </w:pPr>
            <w:r>
              <w:t>In summary, the changes to the data dictionaries include:</w:t>
            </w:r>
          </w:p>
          <w:p w:rsidR="00397891" w:rsidRDefault="00397891" w:rsidP="00397891">
            <w:pPr>
              <w:pStyle w:val="ListBullet2"/>
              <w:numPr>
                <w:ilvl w:val="0"/>
                <w:numId w:val="2"/>
              </w:numPr>
              <w:ind w:left="357" w:hanging="357"/>
              <w:jc w:val="left"/>
            </w:pPr>
            <w:r>
              <w:t>standardisation of the element names so that, for instance, a healthcare user’s NHI number is referred to as NHI number in all collections</w:t>
            </w:r>
          </w:p>
          <w:p w:rsidR="00397891" w:rsidRDefault="00397891" w:rsidP="00397891">
            <w:pPr>
              <w:pStyle w:val="ListBullet2"/>
              <w:numPr>
                <w:ilvl w:val="0"/>
                <w:numId w:val="2"/>
              </w:numPr>
              <w:ind w:left="357" w:hanging="357"/>
              <w:jc w:val="left"/>
            </w:pPr>
            <w:r>
              <w:t>elements are listed alphabetically within each table, and the tables are organised alphabetically</w:t>
            </w:r>
          </w:p>
          <w:p w:rsidR="00397891" w:rsidRDefault="00397891" w:rsidP="00397891">
            <w:pPr>
              <w:pStyle w:val="ListBullet2"/>
              <w:numPr>
                <w:ilvl w:val="0"/>
                <w:numId w:val="2"/>
              </w:numPr>
              <w:ind w:left="357" w:hanging="357"/>
              <w:jc w:val="left"/>
            </w:pPr>
            <w:r>
              <w:t>each table is described</w:t>
            </w:r>
          </w:p>
          <w:p w:rsidR="00397891" w:rsidRDefault="00397891" w:rsidP="00397891">
            <w:pPr>
              <w:pStyle w:val="ListBullet2"/>
              <w:numPr>
                <w:ilvl w:val="0"/>
                <w:numId w:val="2"/>
              </w:numPr>
              <w:ind w:left="357" w:hanging="357"/>
              <w:jc w:val="left"/>
            </w:pPr>
            <w:r>
              <w:t>verification rules, historical information, and data quality information are included</w:t>
            </w:r>
          </w:p>
          <w:p w:rsidR="00397891" w:rsidRDefault="00397891" w:rsidP="00397891">
            <w:pPr>
              <w:pStyle w:val="ListBullet2"/>
              <w:numPr>
                <w:ilvl w:val="0"/>
                <w:numId w:val="2"/>
              </w:numPr>
              <w:ind w:left="357" w:hanging="357"/>
              <w:jc w:val="left"/>
            </w:pPr>
            <w:r>
              <w:t>alternative names for the elements are listed</w:t>
            </w:r>
          </w:p>
          <w:p w:rsidR="00397891" w:rsidRDefault="00397891" w:rsidP="00397891">
            <w:pPr>
              <w:pStyle w:val="ListBullet2"/>
              <w:numPr>
                <w:ilvl w:val="0"/>
                <w:numId w:val="2"/>
              </w:numPr>
              <w:ind w:left="357" w:hanging="357"/>
              <w:jc w:val="left"/>
            </w:pPr>
            <w:r>
              <w:t>information about how the data is collected is given</w:t>
            </w:r>
          </w:p>
          <w:p w:rsidR="00397891" w:rsidRDefault="00397891" w:rsidP="00397891">
            <w:pPr>
              <w:pStyle w:val="ListBullet2"/>
              <w:numPr>
                <w:ilvl w:val="0"/>
                <w:numId w:val="2"/>
              </w:numPr>
              <w:ind w:left="357" w:hanging="357"/>
              <w:jc w:val="left"/>
            </w:pPr>
            <w:r>
              <w:t>related data, and references to source documents and source organisations are included</w:t>
            </w:r>
          </w:p>
          <w:p w:rsidR="00397891" w:rsidRDefault="00397891" w:rsidP="00397891">
            <w:pPr>
              <w:pStyle w:val="ListBullet2"/>
              <w:numPr>
                <w:ilvl w:val="0"/>
                <w:numId w:val="2"/>
              </w:numPr>
              <w:ind w:left="357" w:hanging="357"/>
              <w:jc w:val="left"/>
            </w:pPr>
            <w:r>
              <w:t>an alphabetical index is included</w:t>
            </w:r>
          </w:p>
          <w:p w:rsidR="00397891" w:rsidRDefault="00397891" w:rsidP="00397891">
            <w:pPr>
              <w:pStyle w:val="ListBullet2"/>
              <w:numPr>
                <w:ilvl w:val="0"/>
                <w:numId w:val="2"/>
              </w:numPr>
              <w:ind w:left="357" w:hanging="357"/>
              <w:jc w:val="left"/>
            </w:pPr>
            <w:r>
              <w:t>code tables are included with the element, or a reference given to the Ministry’s web site (for large or dynamic code tables).</w:t>
            </w:r>
          </w:p>
        </w:tc>
      </w:tr>
      <w:bookmarkEnd w:id="9"/>
      <w:bookmarkEnd w:id="10"/>
      <w:bookmarkEnd w:id="11"/>
    </w:tbl>
    <w:p w:rsidR="004C3090" w:rsidRDefault="00DD255D" w:rsidP="004C3090">
      <w:pPr>
        <w:pStyle w:val="Heading4"/>
      </w:pPr>
      <w:r>
        <w:br w:type="page"/>
      </w:r>
      <w:r w:rsidR="004C3090">
        <w:lastRenderedPageBreak/>
        <w:t>Table of Contents</w:t>
      </w:r>
    </w:p>
    <w:p w:rsidR="00EC1725" w:rsidRDefault="006F044E">
      <w:pPr>
        <w:pStyle w:val="TOC1"/>
        <w:tabs>
          <w:tab w:val="right" w:leader="dot" w:pos="8296"/>
        </w:tabs>
        <w:rPr>
          <w:rFonts w:asciiTheme="minorHAnsi" w:eastAsiaTheme="minorEastAsia" w:hAnsiTheme="minorHAnsi" w:cstheme="minorBidi"/>
          <w:noProof/>
          <w:sz w:val="22"/>
          <w:szCs w:val="22"/>
          <w:lang w:val="en-NZ" w:eastAsia="en-NZ"/>
        </w:rPr>
      </w:pPr>
      <w:r>
        <w:fldChar w:fldCharType="begin"/>
      </w:r>
      <w:r>
        <w:instrText xml:space="preserve"> TOC \o "1-2" \h \z \u </w:instrText>
      </w:r>
      <w:r>
        <w:fldChar w:fldCharType="separate"/>
      </w:r>
      <w:hyperlink w:anchor="_Toc530987192" w:history="1">
        <w:r w:rsidR="00EC1725" w:rsidRPr="00F13304">
          <w:rPr>
            <w:rStyle w:val="Hyperlink"/>
            <w:noProof/>
            <w:lang w:val="en-NZ"/>
          </w:rPr>
          <w:t>National Non-Admitted Patients Collection (NNPAC)</w:t>
        </w:r>
        <w:r w:rsidR="00EC1725">
          <w:rPr>
            <w:noProof/>
            <w:webHidden/>
          </w:rPr>
          <w:tab/>
        </w:r>
        <w:r w:rsidR="00EC1725">
          <w:rPr>
            <w:noProof/>
            <w:webHidden/>
          </w:rPr>
          <w:fldChar w:fldCharType="begin"/>
        </w:r>
        <w:r w:rsidR="00EC1725">
          <w:rPr>
            <w:noProof/>
            <w:webHidden/>
          </w:rPr>
          <w:instrText xml:space="preserve"> PAGEREF _Toc530987192 \h </w:instrText>
        </w:r>
        <w:r w:rsidR="00EC1725">
          <w:rPr>
            <w:noProof/>
            <w:webHidden/>
          </w:rPr>
        </w:r>
        <w:r w:rsidR="00EC1725">
          <w:rPr>
            <w:noProof/>
            <w:webHidden/>
          </w:rPr>
          <w:fldChar w:fldCharType="separate"/>
        </w:r>
        <w:r w:rsidR="00F1289D">
          <w:rPr>
            <w:noProof/>
            <w:webHidden/>
          </w:rPr>
          <w:t>6</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193" w:history="1">
        <w:r w:rsidR="00EC1725" w:rsidRPr="00F13304">
          <w:rPr>
            <w:rStyle w:val="Hyperlink"/>
            <w:noProof/>
            <w:lang w:val="en-NZ"/>
          </w:rPr>
          <w:t>NNPAC codes dimension table</w:t>
        </w:r>
        <w:r w:rsidR="00EC1725">
          <w:rPr>
            <w:noProof/>
            <w:webHidden/>
          </w:rPr>
          <w:tab/>
        </w:r>
        <w:r w:rsidR="00EC1725">
          <w:rPr>
            <w:noProof/>
            <w:webHidden/>
          </w:rPr>
          <w:fldChar w:fldCharType="begin"/>
        </w:r>
        <w:r w:rsidR="00EC1725">
          <w:rPr>
            <w:noProof/>
            <w:webHidden/>
          </w:rPr>
          <w:instrText xml:space="preserve"> PAGEREF _Toc530987193 \h </w:instrText>
        </w:r>
        <w:r w:rsidR="00EC1725">
          <w:rPr>
            <w:noProof/>
            <w:webHidden/>
          </w:rPr>
        </w:r>
        <w:r w:rsidR="00EC1725">
          <w:rPr>
            <w:noProof/>
            <w:webHidden/>
          </w:rPr>
          <w:fldChar w:fldCharType="separate"/>
        </w:r>
        <w:r>
          <w:rPr>
            <w:noProof/>
            <w:webHidden/>
          </w:rPr>
          <w:t>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194" w:history="1">
        <w:r w:rsidR="00EC1725" w:rsidRPr="00F13304">
          <w:rPr>
            <w:rStyle w:val="Hyperlink"/>
            <w:noProof/>
            <w:lang w:val="en-NZ"/>
          </w:rPr>
          <w:t>Accident flag</w:t>
        </w:r>
        <w:r w:rsidR="00EC1725">
          <w:rPr>
            <w:noProof/>
            <w:webHidden/>
          </w:rPr>
          <w:tab/>
        </w:r>
        <w:r w:rsidR="00EC1725">
          <w:rPr>
            <w:noProof/>
            <w:webHidden/>
          </w:rPr>
          <w:fldChar w:fldCharType="begin"/>
        </w:r>
        <w:r w:rsidR="00EC1725">
          <w:rPr>
            <w:noProof/>
            <w:webHidden/>
          </w:rPr>
          <w:instrText xml:space="preserve"> PAGEREF _Toc530987194 \h </w:instrText>
        </w:r>
        <w:r w:rsidR="00EC1725">
          <w:rPr>
            <w:noProof/>
            <w:webHidden/>
          </w:rPr>
        </w:r>
        <w:r w:rsidR="00EC1725">
          <w:rPr>
            <w:noProof/>
            <w:webHidden/>
          </w:rPr>
          <w:fldChar w:fldCharType="separate"/>
        </w:r>
        <w:r>
          <w:rPr>
            <w:noProof/>
            <w:webHidden/>
          </w:rPr>
          <w:t>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195" w:history="1">
        <w:r w:rsidR="00EC1725" w:rsidRPr="00F13304">
          <w:rPr>
            <w:rStyle w:val="Hyperlink"/>
            <w:noProof/>
            <w:lang w:val="en-NZ"/>
          </w:rPr>
          <w:t>Attendance code</w:t>
        </w:r>
        <w:r w:rsidR="00EC1725">
          <w:rPr>
            <w:noProof/>
            <w:webHidden/>
          </w:rPr>
          <w:tab/>
        </w:r>
        <w:r w:rsidR="00EC1725">
          <w:rPr>
            <w:noProof/>
            <w:webHidden/>
          </w:rPr>
          <w:fldChar w:fldCharType="begin"/>
        </w:r>
        <w:r w:rsidR="00EC1725">
          <w:rPr>
            <w:noProof/>
            <w:webHidden/>
          </w:rPr>
          <w:instrText xml:space="preserve"> PAGEREF _Toc530987195 \h </w:instrText>
        </w:r>
        <w:r w:rsidR="00EC1725">
          <w:rPr>
            <w:noProof/>
            <w:webHidden/>
          </w:rPr>
        </w:r>
        <w:r w:rsidR="00EC1725">
          <w:rPr>
            <w:noProof/>
            <w:webHidden/>
          </w:rPr>
          <w:fldChar w:fldCharType="separate"/>
        </w:r>
        <w:r>
          <w:rPr>
            <w:noProof/>
            <w:webHidden/>
          </w:rPr>
          <w:t>10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196" w:history="1">
        <w:r w:rsidR="00EC1725" w:rsidRPr="00F13304">
          <w:rPr>
            <w:rStyle w:val="Hyperlink"/>
            <w:noProof/>
            <w:lang w:val="en-NZ"/>
          </w:rPr>
          <w:t>Event type</w:t>
        </w:r>
        <w:r w:rsidR="00EC1725">
          <w:rPr>
            <w:noProof/>
            <w:webHidden/>
          </w:rPr>
          <w:tab/>
        </w:r>
        <w:r w:rsidR="00EC1725">
          <w:rPr>
            <w:noProof/>
            <w:webHidden/>
          </w:rPr>
          <w:fldChar w:fldCharType="begin"/>
        </w:r>
        <w:r w:rsidR="00EC1725">
          <w:rPr>
            <w:noProof/>
            <w:webHidden/>
          </w:rPr>
          <w:instrText xml:space="preserve"> PAGEREF _Toc530987196 \h </w:instrText>
        </w:r>
        <w:r w:rsidR="00EC1725">
          <w:rPr>
            <w:noProof/>
            <w:webHidden/>
          </w:rPr>
        </w:r>
        <w:r w:rsidR="00EC1725">
          <w:rPr>
            <w:noProof/>
            <w:webHidden/>
          </w:rPr>
          <w:fldChar w:fldCharType="separate"/>
        </w:r>
        <w:r>
          <w:rPr>
            <w:noProof/>
            <w:webHidden/>
          </w:rPr>
          <w:t>11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197" w:history="1">
        <w:r w:rsidR="00EC1725" w:rsidRPr="00F13304">
          <w:rPr>
            <w:rStyle w:val="Hyperlink"/>
            <w:noProof/>
            <w:lang w:val="en-NZ"/>
          </w:rPr>
          <w:t>Health provider type</w:t>
        </w:r>
        <w:r w:rsidR="00EC1725">
          <w:rPr>
            <w:noProof/>
            <w:webHidden/>
          </w:rPr>
          <w:tab/>
        </w:r>
        <w:r w:rsidR="00EC1725">
          <w:rPr>
            <w:noProof/>
            <w:webHidden/>
          </w:rPr>
          <w:fldChar w:fldCharType="begin"/>
        </w:r>
        <w:r w:rsidR="00EC1725">
          <w:rPr>
            <w:noProof/>
            <w:webHidden/>
          </w:rPr>
          <w:instrText xml:space="preserve"> PAGEREF _Toc530987197 \h </w:instrText>
        </w:r>
        <w:r w:rsidR="00EC1725">
          <w:rPr>
            <w:noProof/>
            <w:webHidden/>
          </w:rPr>
        </w:r>
        <w:r w:rsidR="00EC1725">
          <w:rPr>
            <w:noProof/>
            <w:webHidden/>
          </w:rPr>
          <w:fldChar w:fldCharType="separate"/>
        </w:r>
        <w:r>
          <w:rPr>
            <w:noProof/>
            <w:webHidden/>
          </w:rPr>
          <w:t>12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198" w:history="1">
        <w:r w:rsidR="00EC1725" w:rsidRPr="00F13304">
          <w:rPr>
            <w:rStyle w:val="Hyperlink"/>
            <w:noProof/>
            <w:lang w:val="en-NZ"/>
          </w:rPr>
          <w:t>NAP codes dimension key</w:t>
        </w:r>
        <w:r w:rsidR="00EC1725">
          <w:rPr>
            <w:noProof/>
            <w:webHidden/>
          </w:rPr>
          <w:tab/>
        </w:r>
        <w:r w:rsidR="00EC1725">
          <w:rPr>
            <w:noProof/>
            <w:webHidden/>
          </w:rPr>
          <w:fldChar w:fldCharType="begin"/>
        </w:r>
        <w:r w:rsidR="00EC1725">
          <w:rPr>
            <w:noProof/>
            <w:webHidden/>
          </w:rPr>
          <w:instrText xml:space="preserve"> PAGEREF _Toc530987198 \h </w:instrText>
        </w:r>
        <w:r w:rsidR="00EC1725">
          <w:rPr>
            <w:noProof/>
            <w:webHidden/>
          </w:rPr>
        </w:r>
        <w:r w:rsidR="00EC1725">
          <w:rPr>
            <w:noProof/>
            <w:webHidden/>
          </w:rPr>
          <w:fldChar w:fldCharType="separate"/>
        </w:r>
        <w:r>
          <w:rPr>
            <w:noProof/>
            <w:webHidden/>
          </w:rPr>
          <w:t>13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199" w:history="1">
        <w:r w:rsidR="00EC1725" w:rsidRPr="00F13304">
          <w:rPr>
            <w:rStyle w:val="Hyperlink"/>
            <w:noProof/>
            <w:lang w:val="en-NZ"/>
          </w:rPr>
          <w:t>Service type</w:t>
        </w:r>
        <w:r w:rsidR="00EC1725">
          <w:rPr>
            <w:noProof/>
            <w:webHidden/>
          </w:rPr>
          <w:tab/>
        </w:r>
        <w:r w:rsidR="00EC1725">
          <w:rPr>
            <w:noProof/>
            <w:webHidden/>
          </w:rPr>
          <w:fldChar w:fldCharType="begin"/>
        </w:r>
        <w:r w:rsidR="00EC1725">
          <w:rPr>
            <w:noProof/>
            <w:webHidden/>
          </w:rPr>
          <w:instrText xml:space="preserve"> PAGEREF _Toc530987199 \h </w:instrText>
        </w:r>
        <w:r w:rsidR="00EC1725">
          <w:rPr>
            <w:noProof/>
            <w:webHidden/>
          </w:rPr>
        </w:r>
        <w:r w:rsidR="00EC1725">
          <w:rPr>
            <w:noProof/>
            <w:webHidden/>
          </w:rPr>
          <w:fldChar w:fldCharType="separate"/>
        </w:r>
        <w:r>
          <w:rPr>
            <w:noProof/>
            <w:webHidden/>
          </w:rPr>
          <w:t>14</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00" w:history="1">
        <w:r w:rsidR="00EC1725" w:rsidRPr="00F13304">
          <w:rPr>
            <w:rStyle w:val="Hyperlink"/>
            <w:noProof/>
            <w:lang w:val="en-NZ"/>
          </w:rPr>
          <w:t>NNPAC event fact table</w:t>
        </w:r>
        <w:r w:rsidR="00EC1725">
          <w:rPr>
            <w:noProof/>
            <w:webHidden/>
          </w:rPr>
          <w:tab/>
        </w:r>
        <w:r w:rsidR="00EC1725">
          <w:rPr>
            <w:noProof/>
            <w:webHidden/>
          </w:rPr>
          <w:fldChar w:fldCharType="begin"/>
        </w:r>
        <w:r w:rsidR="00EC1725">
          <w:rPr>
            <w:noProof/>
            <w:webHidden/>
          </w:rPr>
          <w:instrText xml:space="preserve"> PAGEREF _Toc530987200 \h </w:instrText>
        </w:r>
        <w:r w:rsidR="00EC1725">
          <w:rPr>
            <w:noProof/>
            <w:webHidden/>
          </w:rPr>
        </w:r>
        <w:r w:rsidR="00EC1725">
          <w:rPr>
            <w:noProof/>
            <w:webHidden/>
          </w:rPr>
          <w:fldChar w:fldCharType="separate"/>
        </w:r>
        <w:r>
          <w:rPr>
            <w:noProof/>
            <w:webHidden/>
          </w:rPr>
          <w:t>15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1" w:history="1">
        <w:r w:rsidR="00EC1725" w:rsidRPr="00F13304">
          <w:rPr>
            <w:rStyle w:val="Hyperlink"/>
            <w:noProof/>
            <w:lang w:val="en-NZ"/>
          </w:rPr>
          <w:t>ACC claim number</w:t>
        </w:r>
        <w:r w:rsidR="00EC1725">
          <w:rPr>
            <w:noProof/>
            <w:webHidden/>
          </w:rPr>
          <w:tab/>
        </w:r>
        <w:r w:rsidR="00EC1725">
          <w:rPr>
            <w:noProof/>
            <w:webHidden/>
          </w:rPr>
          <w:fldChar w:fldCharType="begin"/>
        </w:r>
        <w:r w:rsidR="00EC1725">
          <w:rPr>
            <w:noProof/>
            <w:webHidden/>
          </w:rPr>
          <w:instrText xml:space="preserve"> PAGEREF _Toc530987201 \h </w:instrText>
        </w:r>
        <w:r w:rsidR="00EC1725">
          <w:rPr>
            <w:noProof/>
            <w:webHidden/>
          </w:rPr>
        </w:r>
        <w:r w:rsidR="00EC1725">
          <w:rPr>
            <w:noProof/>
            <w:webHidden/>
          </w:rPr>
          <w:fldChar w:fldCharType="separate"/>
        </w:r>
        <w:r>
          <w:rPr>
            <w:noProof/>
            <w:webHidden/>
          </w:rPr>
          <w:t>16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2" w:history="1">
        <w:r w:rsidR="00EC1725" w:rsidRPr="00F13304">
          <w:rPr>
            <w:rStyle w:val="Hyperlink"/>
            <w:noProof/>
            <w:lang w:val="en-NZ"/>
          </w:rPr>
          <w:t>Accident flag</w:t>
        </w:r>
        <w:r w:rsidR="00EC1725">
          <w:rPr>
            <w:noProof/>
            <w:webHidden/>
          </w:rPr>
          <w:tab/>
        </w:r>
        <w:r w:rsidR="00EC1725">
          <w:rPr>
            <w:noProof/>
            <w:webHidden/>
          </w:rPr>
          <w:fldChar w:fldCharType="begin"/>
        </w:r>
        <w:r w:rsidR="00EC1725">
          <w:rPr>
            <w:noProof/>
            <w:webHidden/>
          </w:rPr>
          <w:instrText xml:space="preserve"> PAGEREF _Toc530987202 \h </w:instrText>
        </w:r>
        <w:r w:rsidR="00EC1725">
          <w:rPr>
            <w:noProof/>
            <w:webHidden/>
          </w:rPr>
        </w:r>
        <w:r w:rsidR="00EC1725">
          <w:rPr>
            <w:noProof/>
            <w:webHidden/>
          </w:rPr>
          <w:fldChar w:fldCharType="separate"/>
        </w:r>
        <w:r>
          <w:rPr>
            <w:noProof/>
            <w:webHidden/>
          </w:rPr>
          <w:t>17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3" w:history="1">
        <w:r w:rsidR="00EC1725" w:rsidRPr="00F13304">
          <w:rPr>
            <w:rStyle w:val="Hyperlink"/>
            <w:noProof/>
            <w:lang w:val="en-NZ"/>
          </w:rPr>
          <w:t>Affiliation dimension key</w:t>
        </w:r>
        <w:r w:rsidR="00EC1725">
          <w:rPr>
            <w:noProof/>
            <w:webHidden/>
          </w:rPr>
          <w:tab/>
        </w:r>
        <w:r w:rsidR="00EC1725">
          <w:rPr>
            <w:noProof/>
            <w:webHidden/>
          </w:rPr>
          <w:fldChar w:fldCharType="begin"/>
        </w:r>
        <w:r w:rsidR="00EC1725">
          <w:rPr>
            <w:noProof/>
            <w:webHidden/>
          </w:rPr>
          <w:instrText xml:space="preserve"> PAGEREF _Toc530987203 \h </w:instrText>
        </w:r>
        <w:r w:rsidR="00EC1725">
          <w:rPr>
            <w:noProof/>
            <w:webHidden/>
          </w:rPr>
        </w:r>
        <w:r w:rsidR="00EC1725">
          <w:rPr>
            <w:noProof/>
            <w:webHidden/>
          </w:rPr>
          <w:fldChar w:fldCharType="separate"/>
        </w:r>
        <w:r>
          <w:rPr>
            <w:noProof/>
            <w:webHidden/>
          </w:rPr>
          <w:t>18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4" w:history="1">
        <w:r w:rsidR="00EC1725" w:rsidRPr="00F13304">
          <w:rPr>
            <w:rStyle w:val="Hyperlink"/>
            <w:noProof/>
            <w:lang w:val="en-NZ"/>
          </w:rPr>
          <w:t>Age at time of visit</w:t>
        </w:r>
        <w:r w:rsidR="00EC1725">
          <w:rPr>
            <w:noProof/>
            <w:webHidden/>
          </w:rPr>
          <w:tab/>
        </w:r>
        <w:r w:rsidR="00EC1725">
          <w:rPr>
            <w:noProof/>
            <w:webHidden/>
          </w:rPr>
          <w:fldChar w:fldCharType="begin"/>
        </w:r>
        <w:r w:rsidR="00EC1725">
          <w:rPr>
            <w:noProof/>
            <w:webHidden/>
          </w:rPr>
          <w:instrText xml:space="preserve"> PAGEREF _Toc530987204 \h </w:instrText>
        </w:r>
        <w:r w:rsidR="00EC1725">
          <w:rPr>
            <w:noProof/>
            <w:webHidden/>
          </w:rPr>
        </w:r>
        <w:r w:rsidR="00EC1725">
          <w:rPr>
            <w:noProof/>
            <w:webHidden/>
          </w:rPr>
          <w:fldChar w:fldCharType="separate"/>
        </w:r>
        <w:r>
          <w:rPr>
            <w:noProof/>
            <w:webHidden/>
          </w:rPr>
          <w:t>19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5" w:history="1">
        <w:r w:rsidR="00EC1725" w:rsidRPr="00F13304">
          <w:rPr>
            <w:rStyle w:val="Hyperlink"/>
            <w:noProof/>
            <w:lang w:val="en-NZ"/>
          </w:rPr>
          <w:t>Age band dimension key</w:t>
        </w:r>
        <w:r w:rsidR="00EC1725">
          <w:rPr>
            <w:noProof/>
            <w:webHidden/>
          </w:rPr>
          <w:tab/>
        </w:r>
        <w:r w:rsidR="00EC1725">
          <w:rPr>
            <w:noProof/>
            <w:webHidden/>
          </w:rPr>
          <w:fldChar w:fldCharType="begin"/>
        </w:r>
        <w:r w:rsidR="00EC1725">
          <w:rPr>
            <w:noProof/>
            <w:webHidden/>
          </w:rPr>
          <w:instrText xml:space="preserve"> PAGEREF _Toc530987205 \h </w:instrText>
        </w:r>
        <w:r w:rsidR="00EC1725">
          <w:rPr>
            <w:noProof/>
            <w:webHidden/>
          </w:rPr>
        </w:r>
        <w:r w:rsidR="00EC1725">
          <w:rPr>
            <w:noProof/>
            <w:webHidden/>
          </w:rPr>
          <w:fldChar w:fldCharType="separate"/>
        </w:r>
        <w:r>
          <w:rPr>
            <w:noProof/>
            <w:webHidden/>
          </w:rPr>
          <w:t>20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6" w:history="1">
        <w:r w:rsidR="00EC1725" w:rsidRPr="00F13304">
          <w:rPr>
            <w:rStyle w:val="Hyperlink"/>
            <w:noProof/>
            <w:lang w:val="en-NZ"/>
          </w:rPr>
          <w:t>Agency code</w:t>
        </w:r>
        <w:r w:rsidR="00EC1725">
          <w:rPr>
            <w:noProof/>
            <w:webHidden/>
          </w:rPr>
          <w:tab/>
        </w:r>
        <w:r w:rsidR="00EC1725">
          <w:rPr>
            <w:noProof/>
            <w:webHidden/>
          </w:rPr>
          <w:fldChar w:fldCharType="begin"/>
        </w:r>
        <w:r w:rsidR="00EC1725">
          <w:rPr>
            <w:noProof/>
            <w:webHidden/>
          </w:rPr>
          <w:instrText xml:space="preserve"> PAGEREF _Toc530987206 \h </w:instrText>
        </w:r>
        <w:r w:rsidR="00EC1725">
          <w:rPr>
            <w:noProof/>
            <w:webHidden/>
          </w:rPr>
        </w:r>
        <w:r w:rsidR="00EC1725">
          <w:rPr>
            <w:noProof/>
            <w:webHidden/>
          </w:rPr>
          <w:fldChar w:fldCharType="separate"/>
        </w:r>
        <w:r>
          <w:rPr>
            <w:noProof/>
            <w:webHidden/>
          </w:rPr>
          <w:t>21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7" w:history="1">
        <w:r w:rsidR="00EC1725" w:rsidRPr="00F13304">
          <w:rPr>
            <w:rStyle w:val="Hyperlink"/>
            <w:noProof/>
            <w:lang w:val="en-NZ"/>
          </w:rPr>
          <w:t>Agency dimension key</w:t>
        </w:r>
        <w:r w:rsidR="00EC1725">
          <w:rPr>
            <w:noProof/>
            <w:webHidden/>
          </w:rPr>
          <w:tab/>
        </w:r>
        <w:r w:rsidR="00EC1725">
          <w:rPr>
            <w:noProof/>
            <w:webHidden/>
          </w:rPr>
          <w:fldChar w:fldCharType="begin"/>
        </w:r>
        <w:r w:rsidR="00EC1725">
          <w:rPr>
            <w:noProof/>
            <w:webHidden/>
          </w:rPr>
          <w:instrText xml:space="preserve"> PAGEREF _Toc530987207 \h </w:instrText>
        </w:r>
        <w:r w:rsidR="00EC1725">
          <w:rPr>
            <w:noProof/>
            <w:webHidden/>
          </w:rPr>
        </w:r>
        <w:r w:rsidR="00EC1725">
          <w:rPr>
            <w:noProof/>
            <w:webHidden/>
          </w:rPr>
          <w:fldChar w:fldCharType="separate"/>
        </w:r>
        <w:r>
          <w:rPr>
            <w:noProof/>
            <w:webHidden/>
          </w:rPr>
          <w:t>22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8" w:history="1">
        <w:r w:rsidR="00EC1725" w:rsidRPr="00F13304">
          <w:rPr>
            <w:rStyle w:val="Hyperlink"/>
            <w:noProof/>
            <w:lang w:val="en-NZ"/>
          </w:rPr>
          <w:t>Alcohol Involved</w:t>
        </w:r>
        <w:r w:rsidR="00EC1725">
          <w:rPr>
            <w:noProof/>
            <w:webHidden/>
          </w:rPr>
          <w:tab/>
        </w:r>
        <w:r w:rsidR="00EC1725">
          <w:rPr>
            <w:noProof/>
            <w:webHidden/>
          </w:rPr>
          <w:fldChar w:fldCharType="begin"/>
        </w:r>
        <w:r w:rsidR="00EC1725">
          <w:rPr>
            <w:noProof/>
            <w:webHidden/>
          </w:rPr>
          <w:instrText xml:space="preserve"> PAGEREF _Toc530987208 \h </w:instrText>
        </w:r>
        <w:r w:rsidR="00EC1725">
          <w:rPr>
            <w:noProof/>
            <w:webHidden/>
          </w:rPr>
        </w:r>
        <w:r w:rsidR="00EC1725">
          <w:rPr>
            <w:noProof/>
            <w:webHidden/>
          </w:rPr>
          <w:fldChar w:fldCharType="separate"/>
        </w:r>
        <w:r>
          <w:rPr>
            <w:noProof/>
            <w:webHidden/>
          </w:rPr>
          <w:t>23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09" w:history="1">
        <w:r w:rsidR="00EC1725" w:rsidRPr="00F13304">
          <w:rPr>
            <w:rStyle w:val="Hyperlink"/>
            <w:noProof/>
            <w:lang w:val="en-NZ"/>
          </w:rPr>
          <w:t>Attendance code</w:t>
        </w:r>
        <w:r w:rsidR="00EC1725">
          <w:rPr>
            <w:noProof/>
            <w:webHidden/>
          </w:rPr>
          <w:tab/>
        </w:r>
        <w:r w:rsidR="00EC1725">
          <w:rPr>
            <w:noProof/>
            <w:webHidden/>
          </w:rPr>
          <w:fldChar w:fldCharType="begin"/>
        </w:r>
        <w:r w:rsidR="00EC1725">
          <w:rPr>
            <w:noProof/>
            <w:webHidden/>
          </w:rPr>
          <w:instrText xml:space="preserve"> PAGEREF _Toc530987209 \h </w:instrText>
        </w:r>
        <w:r w:rsidR="00EC1725">
          <w:rPr>
            <w:noProof/>
            <w:webHidden/>
          </w:rPr>
        </w:r>
        <w:r w:rsidR="00EC1725">
          <w:rPr>
            <w:noProof/>
            <w:webHidden/>
          </w:rPr>
          <w:fldChar w:fldCharType="separate"/>
        </w:r>
        <w:r>
          <w:rPr>
            <w:noProof/>
            <w:webHidden/>
          </w:rPr>
          <w:t>24</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0" w:history="1">
        <w:r w:rsidR="00EC1725" w:rsidRPr="00F13304">
          <w:rPr>
            <w:rStyle w:val="Hyperlink"/>
            <w:noProof/>
            <w:lang w:val="en-NZ"/>
          </w:rPr>
          <w:t>Batch number</w:t>
        </w:r>
        <w:r w:rsidR="00EC1725">
          <w:rPr>
            <w:noProof/>
            <w:webHidden/>
          </w:rPr>
          <w:tab/>
        </w:r>
        <w:r w:rsidR="00EC1725">
          <w:rPr>
            <w:noProof/>
            <w:webHidden/>
          </w:rPr>
          <w:fldChar w:fldCharType="begin"/>
        </w:r>
        <w:r w:rsidR="00EC1725">
          <w:rPr>
            <w:noProof/>
            <w:webHidden/>
          </w:rPr>
          <w:instrText xml:space="preserve"> PAGEREF _Toc530987210 \h </w:instrText>
        </w:r>
        <w:r w:rsidR="00EC1725">
          <w:rPr>
            <w:noProof/>
            <w:webHidden/>
          </w:rPr>
        </w:r>
        <w:r w:rsidR="00EC1725">
          <w:rPr>
            <w:noProof/>
            <w:webHidden/>
          </w:rPr>
          <w:fldChar w:fldCharType="separate"/>
        </w:r>
        <w:r>
          <w:rPr>
            <w:noProof/>
            <w:webHidden/>
          </w:rPr>
          <w:t>25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1" w:history="1">
        <w:r w:rsidR="00EC1725" w:rsidRPr="00F13304">
          <w:rPr>
            <w:rStyle w:val="Hyperlink"/>
            <w:noProof/>
            <w:lang w:val="en-NZ"/>
          </w:rPr>
          <w:t>Client system identifier</w:t>
        </w:r>
        <w:r w:rsidR="00EC1725">
          <w:rPr>
            <w:noProof/>
            <w:webHidden/>
          </w:rPr>
          <w:tab/>
        </w:r>
        <w:r w:rsidR="00EC1725">
          <w:rPr>
            <w:noProof/>
            <w:webHidden/>
          </w:rPr>
          <w:fldChar w:fldCharType="begin"/>
        </w:r>
        <w:r w:rsidR="00EC1725">
          <w:rPr>
            <w:noProof/>
            <w:webHidden/>
          </w:rPr>
          <w:instrText xml:space="preserve"> PAGEREF _Toc530987211 \h </w:instrText>
        </w:r>
        <w:r w:rsidR="00EC1725">
          <w:rPr>
            <w:noProof/>
            <w:webHidden/>
          </w:rPr>
        </w:r>
        <w:r w:rsidR="00EC1725">
          <w:rPr>
            <w:noProof/>
            <w:webHidden/>
          </w:rPr>
          <w:fldChar w:fldCharType="separate"/>
        </w:r>
        <w:r>
          <w:rPr>
            <w:noProof/>
            <w:webHidden/>
          </w:rPr>
          <w:t>26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2" w:history="1">
        <w:r w:rsidR="00EC1725" w:rsidRPr="00F13304">
          <w:rPr>
            <w:rStyle w:val="Hyperlink"/>
            <w:noProof/>
            <w:lang w:val="en-NZ"/>
          </w:rPr>
          <w:t>Clinical disposition</w:t>
        </w:r>
        <w:r w:rsidR="00EC1725">
          <w:rPr>
            <w:noProof/>
            <w:webHidden/>
          </w:rPr>
          <w:tab/>
        </w:r>
        <w:r w:rsidR="00EC1725">
          <w:rPr>
            <w:noProof/>
            <w:webHidden/>
          </w:rPr>
          <w:fldChar w:fldCharType="begin"/>
        </w:r>
        <w:r w:rsidR="00EC1725">
          <w:rPr>
            <w:noProof/>
            <w:webHidden/>
          </w:rPr>
          <w:instrText xml:space="preserve"> PAGEREF _Toc530987212 \h </w:instrText>
        </w:r>
        <w:r w:rsidR="00EC1725">
          <w:rPr>
            <w:noProof/>
            <w:webHidden/>
          </w:rPr>
        </w:r>
        <w:r w:rsidR="00EC1725">
          <w:rPr>
            <w:noProof/>
            <w:webHidden/>
          </w:rPr>
          <w:fldChar w:fldCharType="separate"/>
        </w:r>
        <w:r>
          <w:rPr>
            <w:noProof/>
            <w:webHidden/>
          </w:rPr>
          <w:t>27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3" w:history="1">
        <w:r w:rsidR="00EC1725" w:rsidRPr="00F13304">
          <w:rPr>
            <w:rStyle w:val="Hyperlink"/>
            <w:noProof/>
            <w:lang w:val="en-NZ"/>
          </w:rPr>
          <w:t>Date of birth</w:t>
        </w:r>
        <w:r w:rsidR="00EC1725">
          <w:rPr>
            <w:noProof/>
            <w:webHidden/>
          </w:rPr>
          <w:tab/>
        </w:r>
        <w:r w:rsidR="00EC1725">
          <w:rPr>
            <w:noProof/>
            <w:webHidden/>
          </w:rPr>
          <w:fldChar w:fldCharType="begin"/>
        </w:r>
        <w:r w:rsidR="00EC1725">
          <w:rPr>
            <w:noProof/>
            <w:webHidden/>
          </w:rPr>
          <w:instrText xml:space="preserve"> PAGEREF _Toc530987213 \h </w:instrText>
        </w:r>
        <w:r w:rsidR="00EC1725">
          <w:rPr>
            <w:noProof/>
            <w:webHidden/>
          </w:rPr>
        </w:r>
        <w:r w:rsidR="00EC1725">
          <w:rPr>
            <w:noProof/>
            <w:webHidden/>
          </w:rPr>
          <w:fldChar w:fldCharType="separate"/>
        </w:r>
        <w:r>
          <w:rPr>
            <w:noProof/>
            <w:webHidden/>
          </w:rPr>
          <w:t>28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4" w:history="1">
        <w:r w:rsidR="00EC1725" w:rsidRPr="00F13304">
          <w:rPr>
            <w:rStyle w:val="Hyperlink"/>
            <w:noProof/>
            <w:lang w:val="en-NZ"/>
          </w:rPr>
          <w:t>Datetime of departure</w:t>
        </w:r>
        <w:r w:rsidR="00EC1725">
          <w:rPr>
            <w:noProof/>
            <w:webHidden/>
          </w:rPr>
          <w:tab/>
        </w:r>
        <w:r w:rsidR="00EC1725">
          <w:rPr>
            <w:noProof/>
            <w:webHidden/>
          </w:rPr>
          <w:fldChar w:fldCharType="begin"/>
        </w:r>
        <w:r w:rsidR="00EC1725">
          <w:rPr>
            <w:noProof/>
            <w:webHidden/>
          </w:rPr>
          <w:instrText xml:space="preserve"> PAGEREF _Toc530987214 \h </w:instrText>
        </w:r>
        <w:r w:rsidR="00EC1725">
          <w:rPr>
            <w:noProof/>
            <w:webHidden/>
          </w:rPr>
        </w:r>
        <w:r w:rsidR="00EC1725">
          <w:rPr>
            <w:noProof/>
            <w:webHidden/>
          </w:rPr>
          <w:fldChar w:fldCharType="separate"/>
        </w:r>
        <w:r>
          <w:rPr>
            <w:noProof/>
            <w:webHidden/>
          </w:rPr>
          <w:t>29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5" w:history="1">
        <w:r w:rsidR="00EC1725" w:rsidRPr="00F13304">
          <w:rPr>
            <w:rStyle w:val="Hyperlink"/>
            <w:noProof/>
            <w:lang w:val="en-NZ"/>
          </w:rPr>
          <w:t>Datetime of disposition</w:t>
        </w:r>
        <w:r w:rsidR="00EC1725">
          <w:rPr>
            <w:noProof/>
            <w:webHidden/>
          </w:rPr>
          <w:tab/>
        </w:r>
        <w:r w:rsidR="00EC1725">
          <w:rPr>
            <w:noProof/>
            <w:webHidden/>
          </w:rPr>
          <w:fldChar w:fldCharType="begin"/>
        </w:r>
        <w:r w:rsidR="00EC1725">
          <w:rPr>
            <w:noProof/>
            <w:webHidden/>
          </w:rPr>
          <w:instrText xml:space="preserve"> PAGEREF _Toc530987215 \h </w:instrText>
        </w:r>
        <w:r w:rsidR="00EC1725">
          <w:rPr>
            <w:noProof/>
            <w:webHidden/>
          </w:rPr>
        </w:r>
        <w:r w:rsidR="00EC1725">
          <w:rPr>
            <w:noProof/>
            <w:webHidden/>
          </w:rPr>
          <w:fldChar w:fldCharType="separate"/>
        </w:r>
        <w:r>
          <w:rPr>
            <w:noProof/>
            <w:webHidden/>
          </w:rPr>
          <w:t>30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6" w:history="1">
        <w:r w:rsidR="00EC1725" w:rsidRPr="00F13304">
          <w:rPr>
            <w:rStyle w:val="Hyperlink"/>
            <w:noProof/>
            <w:lang w:val="en-NZ"/>
          </w:rPr>
          <w:t>Datetime of event end</w:t>
        </w:r>
        <w:r w:rsidR="00EC1725">
          <w:rPr>
            <w:noProof/>
            <w:webHidden/>
          </w:rPr>
          <w:tab/>
        </w:r>
        <w:r w:rsidR="00EC1725">
          <w:rPr>
            <w:noProof/>
            <w:webHidden/>
          </w:rPr>
          <w:fldChar w:fldCharType="begin"/>
        </w:r>
        <w:r w:rsidR="00EC1725">
          <w:rPr>
            <w:noProof/>
            <w:webHidden/>
          </w:rPr>
          <w:instrText xml:space="preserve"> PAGEREF _Toc530987216 \h </w:instrText>
        </w:r>
        <w:r w:rsidR="00EC1725">
          <w:rPr>
            <w:noProof/>
            <w:webHidden/>
          </w:rPr>
        </w:r>
        <w:r w:rsidR="00EC1725">
          <w:rPr>
            <w:noProof/>
            <w:webHidden/>
          </w:rPr>
          <w:fldChar w:fldCharType="separate"/>
        </w:r>
        <w:r>
          <w:rPr>
            <w:noProof/>
            <w:webHidden/>
          </w:rPr>
          <w:t>31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7" w:history="1">
        <w:r w:rsidR="00EC1725" w:rsidRPr="00F13304">
          <w:rPr>
            <w:rStyle w:val="Hyperlink"/>
            <w:noProof/>
            <w:lang w:val="en-NZ"/>
          </w:rPr>
          <w:t>Datetime of first contact</w:t>
        </w:r>
        <w:r w:rsidR="00EC1725">
          <w:rPr>
            <w:noProof/>
            <w:webHidden/>
          </w:rPr>
          <w:tab/>
        </w:r>
        <w:r w:rsidR="00EC1725">
          <w:rPr>
            <w:noProof/>
            <w:webHidden/>
          </w:rPr>
          <w:fldChar w:fldCharType="begin"/>
        </w:r>
        <w:r w:rsidR="00EC1725">
          <w:rPr>
            <w:noProof/>
            <w:webHidden/>
          </w:rPr>
          <w:instrText xml:space="preserve"> PAGEREF _Toc530987217 \h </w:instrText>
        </w:r>
        <w:r w:rsidR="00EC1725">
          <w:rPr>
            <w:noProof/>
            <w:webHidden/>
          </w:rPr>
        </w:r>
        <w:r w:rsidR="00EC1725">
          <w:rPr>
            <w:noProof/>
            <w:webHidden/>
          </w:rPr>
          <w:fldChar w:fldCharType="separate"/>
        </w:r>
        <w:r>
          <w:rPr>
            <w:noProof/>
            <w:webHidden/>
          </w:rPr>
          <w:t>32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8" w:history="1">
        <w:r w:rsidR="00EC1725" w:rsidRPr="00F13304">
          <w:rPr>
            <w:rStyle w:val="Hyperlink"/>
            <w:noProof/>
            <w:lang w:val="en-NZ"/>
          </w:rPr>
          <w:t>Datetime of presentation</w:t>
        </w:r>
        <w:r w:rsidR="00EC1725">
          <w:rPr>
            <w:noProof/>
            <w:webHidden/>
          </w:rPr>
          <w:tab/>
        </w:r>
        <w:r w:rsidR="00EC1725">
          <w:rPr>
            <w:noProof/>
            <w:webHidden/>
          </w:rPr>
          <w:fldChar w:fldCharType="begin"/>
        </w:r>
        <w:r w:rsidR="00EC1725">
          <w:rPr>
            <w:noProof/>
            <w:webHidden/>
          </w:rPr>
          <w:instrText xml:space="preserve"> PAGEREF _Toc530987218 \h </w:instrText>
        </w:r>
        <w:r w:rsidR="00EC1725">
          <w:rPr>
            <w:noProof/>
            <w:webHidden/>
          </w:rPr>
        </w:r>
        <w:r w:rsidR="00EC1725">
          <w:rPr>
            <w:noProof/>
            <w:webHidden/>
          </w:rPr>
          <w:fldChar w:fldCharType="separate"/>
        </w:r>
        <w:r>
          <w:rPr>
            <w:noProof/>
            <w:webHidden/>
          </w:rPr>
          <w:t>33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19" w:history="1">
        <w:r w:rsidR="00EC1725" w:rsidRPr="00F13304">
          <w:rPr>
            <w:rStyle w:val="Hyperlink"/>
            <w:noProof/>
            <w:lang w:val="en-NZ"/>
          </w:rPr>
          <w:t>Datetime of service</w:t>
        </w:r>
        <w:r w:rsidR="00EC1725">
          <w:rPr>
            <w:noProof/>
            <w:webHidden/>
          </w:rPr>
          <w:tab/>
        </w:r>
        <w:r w:rsidR="00EC1725">
          <w:rPr>
            <w:noProof/>
            <w:webHidden/>
          </w:rPr>
          <w:fldChar w:fldCharType="begin"/>
        </w:r>
        <w:r w:rsidR="00EC1725">
          <w:rPr>
            <w:noProof/>
            <w:webHidden/>
          </w:rPr>
          <w:instrText xml:space="preserve"> PAGEREF _Toc530987219 \h </w:instrText>
        </w:r>
        <w:r w:rsidR="00EC1725">
          <w:rPr>
            <w:noProof/>
            <w:webHidden/>
          </w:rPr>
        </w:r>
        <w:r w:rsidR="00EC1725">
          <w:rPr>
            <w:noProof/>
            <w:webHidden/>
          </w:rPr>
          <w:fldChar w:fldCharType="separate"/>
        </w:r>
        <w:r>
          <w:rPr>
            <w:noProof/>
            <w:webHidden/>
          </w:rPr>
          <w:t>34</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0" w:history="1">
        <w:r w:rsidR="00EC1725" w:rsidRPr="00F13304">
          <w:rPr>
            <w:rStyle w:val="Hyperlink"/>
            <w:noProof/>
            <w:lang w:val="en-NZ"/>
          </w:rPr>
          <w:t>Dim funding agency code key</w:t>
        </w:r>
        <w:r w:rsidR="00EC1725">
          <w:rPr>
            <w:noProof/>
            <w:webHidden/>
          </w:rPr>
          <w:tab/>
        </w:r>
        <w:r w:rsidR="00EC1725">
          <w:rPr>
            <w:noProof/>
            <w:webHidden/>
          </w:rPr>
          <w:fldChar w:fldCharType="begin"/>
        </w:r>
        <w:r w:rsidR="00EC1725">
          <w:rPr>
            <w:noProof/>
            <w:webHidden/>
          </w:rPr>
          <w:instrText xml:space="preserve"> PAGEREF _Toc530987220 \h </w:instrText>
        </w:r>
        <w:r w:rsidR="00EC1725">
          <w:rPr>
            <w:noProof/>
            <w:webHidden/>
          </w:rPr>
        </w:r>
        <w:r w:rsidR="00EC1725">
          <w:rPr>
            <w:noProof/>
            <w:webHidden/>
          </w:rPr>
          <w:fldChar w:fldCharType="separate"/>
        </w:r>
        <w:r>
          <w:rPr>
            <w:noProof/>
            <w:webHidden/>
          </w:rPr>
          <w:t>35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1" w:history="1">
        <w:r w:rsidR="00EC1725" w:rsidRPr="00F13304">
          <w:rPr>
            <w:rStyle w:val="Hyperlink"/>
            <w:noProof/>
            <w:lang w:val="en-NZ"/>
          </w:rPr>
          <w:t>Dim purchaser agency key</w:t>
        </w:r>
        <w:r w:rsidR="00EC1725">
          <w:rPr>
            <w:noProof/>
            <w:webHidden/>
          </w:rPr>
          <w:tab/>
        </w:r>
        <w:r w:rsidR="00EC1725">
          <w:rPr>
            <w:noProof/>
            <w:webHidden/>
          </w:rPr>
          <w:fldChar w:fldCharType="begin"/>
        </w:r>
        <w:r w:rsidR="00EC1725">
          <w:rPr>
            <w:noProof/>
            <w:webHidden/>
          </w:rPr>
          <w:instrText xml:space="preserve"> PAGEREF _Toc530987221 \h </w:instrText>
        </w:r>
        <w:r w:rsidR="00EC1725">
          <w:rPr>
            <w:noProof/>
            <w:webHidden/>
          </w:rPr>
        </w:r>
        <w:r w:rsidR="00EC1725">
          <w:rPr>
            <w:noProof/>
            <w:webHidden/>
          </w:rPr>
          <w:fldChar w:fldCharType="separate"/>
        </w:r>
        <w:r>
          <w:rPr>
            <w:noProof/>
            <w:webHidden/>
          </w:rPr>
          <w:t>36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2" w:history="1">
        <w:r w:rsidR="00EC1725" w:rsidRPr="00F13304">
          <w:rPr>
            <w:rStyle w:val="Hyperlink"/>
            <w:noProof/>
            <w:lang w:val="en-NZ"/>
          </w:rPr>
          <w:t>Domicile code</w:t>
        </w:r>
        <w:r w:rsidR="00EC1725">
          <w:rPr>
            <w:noProof/>
            <w:webHidden/>
          </w:rPr>
          <w:tab/>
        </w:r>
        <w:r w:rsidR="00EC1725">
          <w:rPr>
            <w:noProof/>
            <w:webHidden/>
          </w:rPr>
          <w:fldChar w:fldCharType="begin"/>
        </w:r>
        <w:r w:rsidR="00EC1725">
          <w:rPr>
            <w:noProof/>
            <w:webHidden/>
          </w:rPr>
          <w:instrText xml:space="preserve"> PAGEREF _Toc530987222 \h </w:instrText>
        </w:r>
        <w:r w:rsidR="00EC1725">
          <w:rPr>
            <w:noProof/>
            <w:webHidden/>
          </w:rPr>
        </w:r>
        <w:r w:rsidR="00EC1725">
          <w:rPr>
            <w:noProof/>
            <w:webHidden/>
          </w:rPr>
          <w:fldChar w:fldCharType="separate"/>
        </w:r>
        <w:r>
          <w:rPr>
            <w:noProof/>
            <w:webHidden/>
          </w:rPr>
          <w:t>37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3" w:history="1">
        <w:r w:rsidR="00EC1725" w:rsidRPr="00F13304">
          <w:rPr>
            <w:rStyle w:val="Hyperlink"/>
            <w:noProof/>
            <w:lang w:val="en-NZ"/>
          </w:rPr>
          <w:t>Encrypted HCU id</w:t>
        </w:r>
        <w:r w:rsidR="00EC1725">
          <w:rPr>
            <w:noProof/>
            <w:webHidden/>
          </w:rPr>
          <w:tab/>
        </w:r>
        <w:r w:rsidR="00EC1725">
          <w:rPr>
            <w:noProof/>
            <w:webHidden/>
          </w:rPr>
          <w:fldChar w:fldCharType="begin"/>
        </w:r>
        <w:r w:rsidR="00EC1725">
          <w:rPr>
            <w:noProof/>
            <w:webHidden/>
          </w:rPr>
          <w:instrText xml:space="preserve"> PAGEREF _Toc530987223 \h </w:instrText>
        </w:r>
        <w:r w:rsidR="00EC1725">
          <w:rPr>
            <w:noProof/>
            <w:webHidden/>
          </w:rPr>
        </w:r>
        <w:r w:rsidR="00EC1725">
          <w:rPr>
            <w:noProof/>
            <w:webHidden/>
          </w:rPr>
          <w:fldChar w:fldCharType="separate"/>
        </w:r>
        <w:r>
          <w:rPr>
            <w:noProof/>
            <w:webHidden/>
          </w:rPr>
          <w:t>38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4" w:history="1">
        <w:r w:rsidR="00EC1725" w:rsidRPr="00F13304">
          <w:rPr>
            <w:rStyle w:val="Hyperlink"/>
            <w:noProof/>
            <w:lang w:val="en-NZ"/>
          </w:rPr>
          <w:t>Equivalent purchase unit</w:t>
        </w:r>
        <w:r w:rsidR="00EC1725">
          <w:rPr>
            <w:noProof/>
            <w:webHidden/>
          </w:rPr>
          <w:tab/>
        </w:r>
        <w:r w:rsidR="00EC1725">
          <w:rPr>
            <w:noProof/>
            <w:webHidden/>
          </w:rPr>
          <w:fldChar w:fldCharType="begin"/>
        </w:r>
        <w:r w:rsidR="00EC1725">
          <w:rPr>
            <w:noProof/>
            <w:webHidden/>
          </w:rPr>
          <w:instrText xml:space="preserve"> PAGEREF _Toc530987224 \h </w:instrText>
        </w:r>
        <w:r w:rsidR="00EC1725">
          <w:rPr>
            <w:noProof/>
            <w:webHidden/>
          </w:rPr>
        </w:r>
        <w:r w:rsidR="00EC1725">
          <w:rPr>
            <w:noProof/>
            <w:webHidden/>
          </w:rPr>
          <w:fldChar w:fldCharType="separate"/>
        </w:r>
        <w:r>
          <w:rPr>
            <w:noProof/>
            <w:webHidden/>
          </w:rPr>
          <w:t>40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5" w:history="1">
        <w:r w:rsidR="00EC1725" w:rsidRPr="00F13304">
          <w:rPr>
            <w:rStyle w:val="Hyperlink"/>
            <w:noProof/>
            <w:lang w:val="en-NZ"/>
          </w:rPr>
          <w:t>Ethnicity code 1</w:t>
        </w:r>
        <w:r w:rsidR="00EC1725">
          <w:rPr>
            <w:noProof/>
            <w:webHidden/>
          </w:rPr>
          <w:tab/>
        </w:r>
        <w:r w:rsidR="00EC1725">
          <w:rPr>
            <w:noProof/>
            <w:webHidden/>
          </w:rPr>
          <w:fldChar w:fldCharType="begin"/>
        </w:r>
        <w:r w:rsidR="00EC1725">
          <w:rPr>
            <w:noProof/>
            <w:webHidden/>
          </w:rPr>
          <w:instrText xml:space="preserve"> PAGEREF _Toc530987225 \h </w:instrText>
        </w:r>
        <w:r w:rsidR="00EC1725">
          <w:rPr>
            <w:noProof/>
            <w:webHidden/>
          </w:rPr>
        </w:r>
        <w:r w:rsidR="00EC1725">
          <w:rPr>
            <w:noProof/>
            <w:webHidden/>
          </w:rPr>
          <w:fldChar w:fldCharType="separate"/>
        </w:r>
        <w:r>
          <w:rPr>
            <w:noProof/>
            <w:webHidden/>
          </w:rPr>
          <w:t>41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6" w:history="1">
        <w:r w:rsidR="00EC1725" w:rsidRPr="00F13304">
          <w:rPr>
            <w:rStyle w:val="Hyperlink"/>
            <w:noProof/>
            <w:lang w:val="en-NZ"/>
          </w:rPr>
          <w:t>Ethnicity code 2</w:t>
        </w:r>
        <w:r w:rsidR="00EC1725">
          <w:rPr>
            <w:noProof/>
            <w:webHidden/>
          </w:rPr>
          <w:tab/>
        </w:r>
        <w:r w:rsidR="00EC1725">
          <w:rPr>
            <w:noProof/>
            <w:webHidden/>
          </w:rPr>
          <w:fldChar w:fldCharType="begin"/>
        </w:r>
        <w:r w:rsidR="00EC1725">
          <w:rPr>
            <w:noProof/>
            <w:webHidden/>
          </w:rPr>
          <w:instrText xml:space="preserve"> PAGEREF _Toc530987226 \h </w:instrText>
        </w:r>
        <w:r w:rsidR="00EC1725">
          <w:rPr>
            <w:noProof/>
            <w:webHidden/>
          </w:rPr>
        </w:r>
        <w:r w:rsidR="00EC1725">
          <w:rPr>
            <w:noProof/>
            <w:webHidden/>
          </w:rPr>
          <w:fldChar w:fldCharType="separate"/>
        </w:r>
        <w:r>
          <w:rPr>
            <w:noProof/>
            <w:webHidden/>
          </w:rPr>
          <w:t>42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7" w:history="1">
        <w:r w:rsidR="00EC1725" w:rsidRPr="00F13304">
          <w:rPr>
            <w:rStyle w:val="Hyperlink"/>
            <w:noProof/>
            <w:lang w:val="en-NZ"/>
          </w:rPr>
          <w:t>Ethnicity code 3</w:t>
        </w:r>
        <w:r w:rsidR="00EC1725">
          <w:rPr>
            <w:noProof/>
            <w:webHidden/>
          </w:rPr>
          <w:tab/>
        </w:r>
        <w:r w:rsidR="00EC1725">
          <w:rPr>
            <w:noProof/>
            <w:webHidden/>
          </w:rPr>
          <w:fldChar w:fldCharType="begin"/>
        </w:r>
        <w:r w:rsidR="00EC1725">
          <w:rPr>
            <w:noProof/>
            <w:webHidden/>
          </w:rPr>
          <w:instrText xml:space="preserve"> PAGEREF _Toc530987227 \h </w:instrText>
        </w:r>
        <w:r w:rsidR="00EC1725">
          <w:rPr>
            <w:noProof/>
            <w:webHidden/>
          </w:rPr>
        </w:r>
        <w:r w:rsidR="00EC1725">
          <w:rPr>
            <w:noProof/>
            <w:webHidden/>
          </w:rPr>
          <w:fldChar w:fldCharType="separate"/>
        </w:r>
        <w:r>
          <w:rPr>
            <w:noProof/>
            <w:webHidden/>
          </w:rPr>
          <w:t>43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8" w:history="1">
        <w:r w:rsidR="00EC1725" w:rsidRPr="00F13304">
          <w:rPr>
            <w:rStyle w:val="Hyperlink"/>
            <w:noProof/>
            <w:lang w:val="en-NZ"/>
          </w:rPr>
          <w:t>Event end date submitted</w:t>
        </w:r>
        <w:r w:rsidR="00EC1725">
          <w:rPr>
            <w:noProof/>
            <w:webHidden/>
          </w:rPr>
          <w:tab/>
        </w:r>
        <w:r w:rsidR="00EC1725">
          <w:rPr>
            <w:noProof/>
            <w:webHidden/>
          </w:rPr>
          <w:fldChar w:fldCharType="begin"/>
        </w:r>
        <w:r w:rsidR="00EC1725">
          <w:rPr>
            <w:noProof/>
            <w:webHidden/>
          </w:rPr>
          <w:instrText xml:space="preserve"> PAGEREF _Toc530987228 \h </w:instrText>
        </w:r>
        <w:r w:rsidR="00EC1725">
          <w:rPr>
            <w:noProof/>
            <w:webHidden/>
          </w:rPr>
        </w:r>
        <w:r w:rsidR="00EC1725">
          <w:rPr>
            <w:noProof/>
            <w:webHidden/>
          </w:rPr>
          <w:fldChar w:fldCharType="separate"/>
        </w:r>
        <w:r>
          <w:rPr>
            <w:noProof/>
            <w:webHidden/>
          </w:rPr>
          <w:t>44</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29" w:history="1">
        <w:r w:rsidR="00EC1725" w:rsidRPr="00F13304">
          <w:rPr>
            <w:rStyle w:val="Hyperlink"/>
            <w:noProof/>
            <w:lang w:val="en-NZ"/>
          </w:rPr>
          <w:t>Event end type code</w:t>
        </w:r>
        <w:r w:rsidR="00EC1725">
          <w:rPr>
            <w:noProof/>
            <w:webHidden/>
          </w:rPr>
          <w:tab/>
        </w:r>
        <w:r w:rsidR="00EC1725">
          <w:rPr>
            <w:noProof/>
            <w:webHidden/>
          </w:rPr>
          <w:fldChar w:fldCharType="begin"/>
        </w:r>
        <w:r w:rsidR="00EC1725">
          <w:rPr>
            <w:noProof/>
            <w:webHidden/>
          </w:rPr>
          <w:instrText xml:space="preserve"> PAGEREF _Toc530987229 \h </w:instrText>
        </w:r>
        <w:r w:rsidR="00EC1725">
          <w:rPr>
            <w:noProof/>
            <w:webHidden/>
          </w:rPr>
        </w:r>
        <w:r w:rsidR="00EC1725">
          <w:rPr>
            <w:noProof/>
            <w:webHidden/>
          </w:rPr>
          <w:fldChar w:fldCharType="separate"/>
        </w:r>
        <w:r>
          <w:rPr>
            <w:noProof/>
            <w:webHidden/>
          </w:rPr>
          <w:t>45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0" w:history="1">
        <w:r w:rsidR="00EC1725" w:rsidRPr="00F13304">
          <w:rPr>
            <w:rStyle w:val="Hyperlink"/>
            <w:noProof/>
            <w:lang w:val="en-NZ"/>
          </w:rPr>
          <w:t>Event type</w:t>
        </w:r>
        <w:r w:rsidR="00EC1725">
          <w:rPr>
            <w:noProof/>
            <w:webHidden/>
          </w:rPr>
          <w:tab/>
        </w:r>
        <w:r w:rsidR="00EC1725">
          <w:rPr>
            <w:noProof/>
            <w:webHidden/>
          </w:rPr>
          <w:fldChar w:fldCharType="begin"/>
        </w:r>
        <w:r w:rsidR="00EC1725">
          <w:rPr>
            <w:noProof/>
            <w:webHidden/>
          </w:rPr>
          <w:instrText xml:space="preserve"> PAGEREF _Toc530987230 \h </w:instrText>
        </w:r>
        <w:r w:rsidR="00EC1725">
          <w:rPr>
            <w:noProof/>
            <w:webHidden/>
          </w:rPr>
        </w:r>
        <w:r w:rsidR="00EC1725">
          <w:rPr>
            <w:noProof/>
            <w:webHidden/>
          </w:rPr>
          <w:fldChar w:fldCharType="separate"/>
        </w:r>
        <w:r>
          <w:rPr>
            <w:noProof/>
            <w:webHidden/>
          </w:rPr>
          <w:t>46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1" w:history="1">
        <w:r w:rsidR="00EC1725" w:rsidRPr="00F13304">
          <w:rPr>
            <w:rStyle w:val="Hyperlink"/>
            <w:noProof/>
            <w:lang w:val="en-NZ"/>
          </w:rPr>
          <w:t>Extract system identifier</w:t>
        </w:r>
        <w:r w:rsidR="00EC1725">
          <w:rPr>
            <w:noProof/>
            <w:webHidden/>
          </w:rPr>
          <w:tab/>
        </w:r>
        <w:r w:rsidR="00EC1725">
          <w:rPr>
            <w:noProof/>
            <w:webHidden/>
          </w:rPr>
          <w:fldChar w:fldCharType="begin"/>
        </w:r>
        <w:r w:rsidR="00EC1725">
          <w:rPr>
            <w:noProof/>
            <w:webHidden/>
          </w:rPr>
          <w:instrText xml:space="preserve"> PAGEREF _Toc530987231 \h </w:instrText>
        </w:r>
        <w:r w:rsidR="00EC1725">
          <w:rPr>
            <w:noProof/>
            <w:webHidden/>
          </w:rPr>
        </w:r>
        <w:r w:rsidR="00EC1725">
          <w:rPr>
            <w:noProof/>
            <w:webHidden/>
          </w:rPr>
          <w:fldChar w:fldCharType="separate"/>
        </w:r>
        <w:r>
          <w:rPr>
            <w:noProof/>
            <w:webHidden/>
          </w:rPr>
          <w:t>47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2" w:history="1">
        <w:r w:rsidR="00EC1725" w:rsidRPr="00F13304">
          <w:rPr>
            <w:rStyle w:val="Hyperlink"/>
            <w:noProof/>
            <w:lang w:val="en-NZ"/>
          </w:rPr>
          <w:t>Facility code</w:t>
        </w:r>
        <w:r w:rsidR="00EC1725">
          <w:rPr>
            <w:noProof/>
            <w:webHidden/>
          </w:rPr>
          <w:tab/>
        </w:r>
        <w:r w:rsidR="00EC1725">
          <w:rPr>
            <w:noProof/>
            <w:webHidden/>
          </w:rPr>
          <w:fldChar w:fldCharType="begin"/>
        </w:r>
        <w:r w:rsidR="00EC1725">
          <w:rPr>
            <w:noProof/>
            <w:webHidden/>
          </w:rPr>
          <w:instrText xml:space="preserve"> PAGEREF _Toc530987232 \h </w:instrText>
        </w:r>
        <w:r w:rsidR="00EC1725">
          <w:rPr>
            <w:noProof/>
            <w:webHidden/>
          </w:rPr>
        </w:r>
        <w:r w:rsidR="00EC1725">
          <w:rPr>
            <w:noProof/>
            <w:webHidden/>
          </w:rPr>
          <w:fldChar w:fldCharType="separate"/>
        </w:r>
        <w:r>
          <w:rPr>
            <w:noProof/>
            <w:webHidden/>
          </w:rPr>
          <w:t>48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3" w:history="1">
        <w:r w:rsidR="00EC1725" w:rsidRPr="00F13304">
          <w:rPr>
            <w:rStyle w:val="Hyperlink"/>
            <w:noProof/>
            <w:lang w:val="en-NZ"/>
          </w:rPr>
          <w:t>Facility dimension key</w:t>
        </w:r>
        <w:r w:rsidR="00EC1725">
          <w:rPr>
            <w:noProof/>
            <w:webHidden/>
          </w:rPr>
          <w:tab/>
        </w:r>
        <w:r w:rsidR="00EC1725">
          <w:rPr>
            <w:noProof/>
            <w:webHidden/>
          </w:rPr>
          <w:fldChar w:fldCharType="begin"/>
        </w:r>
        <w:r w:rsidR="00EC1725">
          <w:rPr>
            <w:noProof/>
            <w:webHidden/>
          </w:rPr>
          <w:instrText xml:space="preserve"> PAGEREF _Toc530987233 \h </w:instrText>
        </w:r>
        <w:r w:rsidR="00EC1725">
          <w:rPr>
            <w:noProof/>
            <w:webHidden/>
          </w:rPr>
        </w:r>
        <w:r w:rsidR="00EC1725">
          <w:rPr>
            <w:noProof/>
            <w:webHidden/>
          </w:rPr>
          <w:fldChar w:fldCharType="separate"/>
        </w:r>
        <w:r>
          <w:rPr>
            <w:noProof/>
            <w:webHidden/>
          </w:rPr>
          <w:t>49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4" w:history="1">
        <w:r w:rsidR="00EC1725" w:rsidRPr="00F13304">
          <w:rPr>
            <w:rStyle w:val="Hyperlink"/>
            <w:noProof/>
            <w:lang w:val="en-NZ"/>
          </w:rPr>
          <w:t>Funding agency code</w:t>
        </w:r>
        <w:r w:rsidR="00EC1725">
          <w:rPr>
            <w:noProof/>
            <w:webHidden/>
          </w:rPr>
          <w:tab/>
        </w:r>
        <w:r w:rsidR="00EC1725">
          <w:rPr>
            <w:noProof/>
            <w:webHidden/>
          </w:rPr>
          <w:fldChar w:fldCharType="begin"/>
        </w:r>
        <w:r w:rsidR="00EC1725">
          <w:rPr>
            <w:noProof/>
            <w:webHidden/>
          </w:rPr>
          <w:instrText xml:space="preserve"> PAGEREF _Toc530987234 \h </w:instrText>
        </w:r>
        <w:r w:rsidR="00EC1725">
          <w:rPr>
            <w:noProof/>
            <w:webHidden/>
          </w:rPr>
        </w:r>
        <w:r w:rsidR="00EC1725">
          <w:rPr>
            <w:noProof/>
            <w:webHidden/>
          </w:rPr>
          <w:fldChar w:fldCharType="separate"/>
        </w:r>
        <w:r>
          <w:rPr>
            <w:noProof/>
            <w:webHidden/>
          </w:rPr>
          <w:t>50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5" w:history="1">
        <w:r w:rsidR="00EC1725" w:rsidRPr="00F13304">
          <w:rPr>
            <w:rStyle w:val="Hyperlink"/>
            <w:noProof/>
            <w:lang w:val="en-NZ"/>
          </w:rPr>
          <w:t>Gender</w:t>
        </w:r>
        <w:r w:rsidR="00EC1725">
          <w:rPr>
            <w:noProof/>
            <w:webHidden/>
          </w:rPr>
          <w:tab/>
        </w:r>
        <w:r w:rsidR="00EC1725">
          <w:rPr>
            <w:noProof/>
            <w:webHidden/>
          </w:rPr>
          <w:fldChar w:fldCharType="begin"/>
        </w:r>
        <w:r w:rsidR="00EC1725">
          <w:rPr>
            <w:noProof/>
            <w:webHidden/>
          </w:rPr>
          <w:instrText xml:space="preserve"> PAGEREF _Toc530987235 \h </w:instrText>
        </w:r>
        <w:r w:rsidR="00EC1725">
          <w:rPr>
            <w:noProof/>
            <w:webHidden/>
          </w:rPr>
        </w:r>
        <w:r w:rsidR="00EC1725">
          <w:rPr>
            <w:noProof/>
            <w:webHidden/>
          </w:rPr>
          <w:fldChar w:fldCharType="separate"/>
        </w:r>
        <w:r>
          <w:rPr>
            <w:noProof/>
            <w:webHidden/>
          </w:rPr>
          <w:t>51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6" w:history="1">
        <w:r w:rsidR="00EC1725" w:rsidRPr="00F13304">
          <w:rPr>
            <w:rStyle w:val="Hyperlink"/>
            <w:noProof/>
            <w:lang w:val="en-NZ"/>
          </w:rPr>
          <w:t>Geo dimension key</w:t>
        </w:r>
        <w:r w:rsidR="00EC1725">
          <w:rPr>
            <w:noProof/>
            <w:webHidden/>
          </w:rPr>
          <w:tab/>
        </w:r>
        <w:r w:rsidR="00EC1725">
          <w:rPr>
            <w:noProof/>
            <w:webHidden/>
          </w:rPr>
          <w:fldChar w:fldCharType="begin"/>
        </w:r>
        <w:r w:rsidR="00EC1725">
          <w:rPr>
            <w:noProof/>
            <w:webHidden/>
          </w:rPr>
          <w:instrText xml:space="preserve"> PAGEREF _Toc530987236 \h </w:instrText>
        </w:r>
        <w:r w:rsidR="00EC1725">
          <w:rPr>
            <w:noProof/>
            <w:webHidden/>
          </w:rPr>
        </w:r>
        <w:r w:rsidR="00EC1725">
          <w:rPr>
            <w:noProof/>
            <w:webHidden/>
          </w:rPr>
          <w:fldChar w:fldCharType="separate"/>
        </w:r>
        <w:r>
          <w:rPr>
            <w:noProof/>
            <w:webHidden/>
          </w:rPr>
          <w:t>52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7" w:history="1">
        <w:r w:rsidR="00EC1725" w:rsidRPr="00F13304">
          <w:rPr>
            <w:rStyle w:val="Hyperlink"/>
            <w:noProof/>
            <w:lang w:val="en-NZ"/>
          </w:rPr>
          <w:t>Global time dimension key</w:t>
        </w:r>
        <w:r w:rsidR="00EC1725">
          <w:rPr>
            <w:noProof/>
            <w:webHidden/>
          </w:rPr>
          <w:tab/>
        </w:r>
        <w:r w:rsidR="00EC1725">
          <w:rPr>
            <w:noProof/>
            <w:webHidden/>
          </w:rPr>
          <w:fldChar w:fldCharType="begin"/>
        </w:r>
        <w:r w:rsidR="00EC1725">
          <w:rPr>
            <w:noProof/>
            <w:webHidden/>
          </w:rPr>
          <w:instrText xml:space="preserve"> PAGEREF _Toc530987237 \h </w:instrText>
        </w:r>
        <w:r w:rsidR="00EC1725">
          <w:rPr>
            <w:noProof/>
            <w:webHidden/>
          </w:rPr>
        </w:r>
        <w:r w:rsidR="00EC1725">
          <w:rPr>
            <w:noProof/>
            <w:webHidden/>
          </w:rPr>
          <w:fldChar w:fldCharType="separate"/>
        </w:r>
        <w:r>
          <w:rPr>
            <w:noProof/>
            <w:webHidden/>
          </w:rPr>
          <w:t>53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8" w:history="1">
        <w:r w:rsidR="00EC1725" w:rsidRPr="00F13304">
          <w:rPr>
            <w:rStyle w:val="Hyperlink"/>
            <w:noProof/>
            <w:lang w:val="en-NZ"/>
          </w:rPr>
          <w:t>HCU identifiable dimension key</w:t>
        </w:r>
        <w:r w:rsidR="00EC1725">
          <w:rPr>
            <w:noProof/>
            <w:webHidden/>
          </w:rPr>
          <w:tab/>
        </w:r>
        <w:r w:rsidR="00EC1725">
          <w:rPr>
            <w:noProof/>
            <w:webHidden/>
          </w:rPr>
          <w:fldChar w:fldCharType="begin"/>
        </w:r>
        <w:r w:rsidR="00EC1725">
          <w:rPr>
            <w:noProof/>
            <w:webHidden/>
          </w:rPr>
          <w:instrText xml:space="preserve"> PAGEREF _Toc530987238 \h </w:instrText>
        </w:r>
        <w:r w:rsidR="00EC1725">
          <w:rPr>
            <w:noProof/>
            <w:webHidden/>
          </w:rPr>
        </w:r>
        <w:r w:rsidR="00EC1725">
          <w:rPr>
            <w:noProof/>
            <w:webHidden/>
          </w:rPr>
          <w:fldChar w:fldCharType="separate"/>
        </w:r>
        <w:r>
          <w:rPr>
            <w:noProof/>
            <w:webHidden/>
          </w:rPr>
          <w:t>54</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39" w:history="1">
        <w:r w:rsidR="00EC1725" w:rsidRPr="00F13304">
          <w:rPr>
            <w:rStyle w:val="Hyperlink"/>
            <w:noProof/>
            <w:lang w:val="en-NZ"/>
          </w:rPr>
          <w:t>Health care user dimension key</w:t>
        </w:r>
        <w:r w:rsidR="00EC1725">
          <w:rPr>
            <w:noProof/>
            <w:webHidden/>
          </w:rPr>
          <w:tab/>
        </w:r>
        <w:r w:rsidR="00EC1725">
          <w:rPr>
            <w:noProof/>
            <w:webHidden/>
          </w:rPr>
          <w:fldChar w:fldCharType="begin"/>
        </w:r>
        <w:r w:rsidR="00EC1725">
          <w:rPr>
            <w:noProof/>
            <w:webHidden/>
          </w:rPr>
          <w:instrText xml:space="preserve"> PAGEREF _Toc530987239 \h </w:instrText>
        </w:r>
        <w:r w:rsidR="00EC1725">
          <w:rPr>
            <w:noProof/>
            <w:webHidden/>
          </w:rPr>
        </w:r>
        <w:r w:rsidR="00EC1725">
          <w:rPr>
            <w:noProof/>
            <w:webHidden/>
          </w:rPr>
          <w:fldChar w:fldCharType="separate"/>
        </w:r>
        <w:r>
          <w:rPr>
            <w:noProof/>
            <w:webHidden/>
          </w:rPr>
          <w:t>55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0" w:history="1">
        <w:r w:rsidR="00EC1725" w:rsidRPr="00F13304">
          <w:rPr>
            <w:rStyle w:val="Hyperlink"/>
            <w:noProof/>
            <w:lang w:val="en-NZ"/>
          </w:rPr>
          <w:t>Health provider type</w:t>
        </w:r>
        <w:r w:rsidR="00EC1725">
          <w:rPr>
            <w:noProof/>
            <w:webHidden/>
          </w:rPr>
          <w:tab/>
        </w:r>
        <w:r w:rsidR="00EC1725">
          <w:rPr>
            <w:noProof/>
            <w:webHidden/>
          </w:rPr>
          <w:fldChar w:fldCharType="begin"/>
        </w:r>
        <w:r w:rsidR="00EC1725">
          <w:rPr>
            <w:noProof/>
            <w:webHidden/>
          </w:rPr>
          <w:instrText xml:space="preserve"> PAGEREF _Toc530987240 \h </w:instrText>
        </w:r>
        <w:r w:rsidR="00EC1725">
          <w:rPr>
            <w:noProof/>
            <w:webHidden/>
          </w:rPr>
        </w:r>
        <w:r w:rsidR="00EC1725">
          <w:rPr>
            <w:noProof/>
            <w:webHidden/>
          </w:rPr>
          <w:fldChar w:fldCharType="separate"/>
        </w:r>
        <w:r>
          <w:rPr>
            <w:noProof/>
            <w:webHidden/>
          </w:rPr>
          <w:t>56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1" w:history="1">
        <w:r w:rsidR="00EC1725" w:rsidRPr="00F13304">
          <w:rPr>
            <w:rStyle w:val="Hyperlink"/>
            <w:noProof/>
            <w:lang w:val="en-NZ"/>
          </w:rPr>
          <w:t>Health specialty code</w:t>
        </w:r>
        <w:r w:rsidR="00EC1725">
          <w:rPr>
            <w:noProof/>
            <w:webHidden/>
          </w:rPr>
          <w:tab/>
        </w:r>
        <w:r w:rsidR="00EC1725">
          <w:rPr>
            <w:noProof/>
            <w:webHidden/>
          </w:rPr>
          <w:fldChar w:fldCharType="begin"/>
        </w:r>
        <w:r w:rsidR="00EC1725">
          <w:rPr>
            <w:noProof/>
            <w:webHidden/>
          </w:rPr>
          <w:instrText xml:space="preserve"> PAGEREF _Toc530987241 \h </w:instrText>
        </w:r>
        <w:r w:rsidR="00EC1725">
          <w:rPr>
            <w:noProof/>
            <w:webHidden/>
          </w:rPr>
        </w:r>
        <w:r w:rsidR="00EC1725">
          <w:rPr>
            <w:noProof/>
            <w:webHidden/>
          </w:rPr>
          <w:fldChar w:fldCharType="separate"/>
        </w:r>
        <w:r>
          <w:rPr>
            <w:noProof/>
            <w:webHidden/>
          </w:rPr>
          <w:t>57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2" w:history="1">
        <w:r w:rsidR="00EC1725" w:rsidRPr="00F13304">
          <w:rPr>
            <w:rStyle w:val="Hyperlink"/>
            <w:noProof/>
            <w:lang w:val="en-NZ"/>
          </w:rPr>
          <w:t>Health specialty dimension key</w:t>
        </w:r>
        <w:r w:rsidR="00EC1725">
          <w:rPr>
            <w:noProof/>
            <w:webHidden/>
          </w:rPr>
          <w:tab/>
        </w:r>
        <w:r w:rsidR="00EC1725">
          <w:rPr>
            <w:noProof/>
            <w:webHidden/>
          </w:rPr>
          <w:fldChar w:fldCharType="begin"/>
        </w:r>
        <w:r w:rsidR="00EC1725">
          <w:rPr>
            <w:noProof/>
            <w:webHidden/>
          </w:rPr>
          <w:instrText xml:space="preserve"> PAGEREF _Toc530987242 \h </w:instrText>
        </w:r>
        <w:r w:rsidR="00EC1725">
          <w:rPr>
            <w:noProof/>
            <w:webHidden/>
          </w:rPr>
        </w:r>
        <w:r w:rsidR="00EC1725">
          <w:rPr>
            <w:noProof/>
            <w:webHidden/>
          </w:rPr>
          <w:fldChar w:fldCharType="separate"/>
        </w:r>
        <w:r>
          <w:rPr>
            <w:noProof/>
            <w:webHidden/>
          </w:rPr>
          <w:t>58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3" w:history="1">
        <w:r w:rsidR="00EC1725" w:rsidRPr="00F13304">
          <w:rPr>
            <w:rStyle w:val="Hyperlink"/>
            <w:noProof/>
            <w:lang w:val="en-NZ"/>
          </w:rPr>
          <w:t>IDF DHB dimension key</w:t>
        </w:r>
        <w:r w:rsidR="00EC1725">
          <w:rPr>
            <w:noProof/>
            <w:webHidden/>
          </w:rPr>
          <w:tab/>
        </w:r>
        <w:r w:rsidR="00EC1725">
          <w:rPr>
            <w:noProof/>
            <w:webHidden/>
          </w:rPr>
          <w:fldChar w:fldCharType="begin"/>
        </w:r>
        <w:r w:rsidR="00EC1725">
          <w:rPr>
            <w:noProof/>
            <w:webHidden/>
          </w:rPr>
          <w:instrText xml:space="preserve"> PAGEREF _Toc530987243 \h </w:instrText>
        </w:r>
        <w:r w:rsidR="00EC1725">
          <w:rPr>
            <w:noProof/>
            <w:webHidden/>
          </w:rPr>
        </w:r>
        <w:r w:rsidR="00EC1725">
          <w:rPr>
            <w:noProof/>
            <w:webHidden/>
          </w:rPr>
          <w:fldChar w:fldCharType="separate"/>
        </w:r>
        <w:r>
          <w:rPr>
            <w:noProof/>
            <w:webHidden/>
          </w:rPr>
          <w:t>59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4" w:history="1">
        <w:r w:rsidR="00EC1725" w:rsidRPr="00F13304">
          <w:rPr>
            <w:rStyle w:val="Hyperlink"/>
            <w:noProof/>
            <w:lang w:val="en-NZ"/>
          </w:rPr>
          <w:t>IDF DHB source</w:t>
        </w:r>
        <w:r w:rsidR="00EC1725">
          <w:rPr>
            <w:noProof/>
            <w:webHidden/>
          </w:rPr>
          <w:tab/>
        </w:r>
        <w:r w:rsidR="00EC1725">
          <w:rPr>
            <w:noProof/>
            <w:webHidden/>
          </w:rPr>
          <w:fldChar w:fldCharType="begin"/>
        </w:r>
        <w:r w:rsidR="00EC1725">
          <w:rPr>
            <w:noProof/>
            <w:webHidden/>
          </w:rPr>
          <w:instrText xml:space="preserve"> PAGEREF _Toc530987244 \h </w:instrText>
        </w:r>
        <w:r w:rsidR="00EC1725">
          <w:rPr>
            <w:noProof/>
            <w:webHidden/>
          </w:rPr>
        </w:r>
        <w:r w:rsidR="00EC1725">
          <w:rPr>
            <w:noProof/>
            <w:webHidden/>
          </w:rPr>
          <w:fldChar w:fldCharType="separate"/>
        </w:r>
        <w:r>
          <w:rPr>
            <w:noProof/>
            <w:webHidden/>
          </w:rPr>
          <w:t>60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5" w:history="1">
        <w:r w:rsidR="00EC1725" w:rsidRPr="00F13304">
          <w:rPr>
            <w:rStyle w:val="Hyperlink"/>
            <w:noProof/>
            <w:lang w:val="en-NZ"/>
          </w:rPr>
          <w:t>Location/Activity Setting</w:t>
        </w:r>
        <w:r w:rsidR="00EC1725">
          <w:rPr>
            <w:noProof/>
            <w:webHidden/>
          </w:rPr>
          <w:tab/>
        </w:r>
        <w:r w:rsidR="00EC1725">
          <w:rPr>
            <w:noProof/>
            <w:webHidden/>
          </w:rPr>
          <w:fldChar w:fldCharType="begin"/>
        </w:r>
        <w:r w:rsidR="00EC1725">
          <w:rPr>
            <w:noProof/>
            <w:webHidden/>
          </w:rPr>
          <w:instrText xml:space="preserve"> PAGEREF _Toc530987245 \h </w:instrText>
        </w:r>
        <w:r w:rsidR="00EC1725">
          <w:rPr>
            <w:noProof/>
            <w:webHidden/>
          </w:rPr>
        </w:r>
        <w:r w:rsidR="00EC1725">
          <w:rPr>
            <w:noProof/>
            <w:webHidden/>
          </w:rPr>
          <w:fldChar w:fldCharType="separate"/>
        </w:r>
        <w:r>
          <w:rPr>
            <w:noProof/>
            <w:webHidden/>
          </w:rPr>
          <w:t>61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6" w:history="1">
        <w:r w:rsidR="00EC1725" w:rsidRPr="00F13304">
          <w:rPr>
            <w:rStyle w:val="Hyperlink"/>
            <w:noProof/>
            <w:lang w:val="en-NZ"/>
          </w:rPr>
          <w:t>Location dimension key</w:t>
        </w:r>
        <w:r w:rsidR="00EC1725">
          <w:rPr>
            <w:noProof/>
            <w:webHidden/>
          </w:rPr>
          <w:tab/>
        </w:r>
        <w:r w:rsidR="00EC1725">
          <w:rPr>
            <w:noProof/>
            <w:webHidden/>
          </w:rPr>
          <w:fldChar w:fldCharType="begin"/>
        </w:r>
        <w:r w:rsidR="00EC1725">
          <w:rPr>
            <w:noProof/>
            <w:webHidden/>
          </w:rPr>
          <w:instrText xml:space="preserve"> PAGEREF _Toc530987246 \h </w:instrText>
        </w:r>
        <w:r w:rsidR="00EC1725">
          <w:rPr>
            <w:noProof/>
            <w:webHidden/>
          </w:rPr>
        </w:r>
        <w:r w:rsidR="00EC1725">
          <w:rPr>
            <w:noProof/>
            <w:webHidden/>
          </w:rPr>
          <w:fldChar w:fldCharType="separate"/>
        </w:r>
        <w:r>
          <w:rPr>
            <w:noProof/>
            <w:webHidden/>
          </w:rPr>
          <w:t>62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7" w:history="1">
        <w:r w:rsidR="00EC1725" w:rsidRPr="00F13304">
          <w:rPr>
            <w:rStyle w:val="Hyperlink"/>
            <w:noProof/>
            <w:lang w:val="en-NZ"/>
          </w:rPr>
          <w:t>Mode of Delivery</w:t>
        </w:r>
        <w:r w:rsidR="00EC1725">
          <w:rPr>
            <w:noProof/>
            <w:webHidden/>
          </w:rPr>
          <w:tab/>
        </w:r>
        <w:r w:rsidR="00EC1725">
          <w:rPr>
            <w:noProof/>
            <w:webHidden/>
          </w:rPr>
          <w:fldChar w:fldCharType="begin"/>
        </w:r>
        <w:r w:rsidR="00EC1725">
          <w:rPr>
            <w:noProof/>
            <w:webHidden/>
          </w:rPr>
          <w:instrText xml:space="preserve"> PAGEREF _Toc530987247 \h </w:instrText>
        </w:r>
        <w:r w:rsidR="00EC1725">
          <w:rPr>
            <w:noProof/>
            <w:webHidden/>
          </w:rPr>
        </w:r>
        <w:r w:rsidR="00EC1725">
          <w:rPr>
            <w:noProof/>
            <w:webHidden/>
          </w:rPr>
          <w:fldChar w:fldCharType="separate"/>
        </w:r>
        <w:r>
          <w:rPr>
            <w:noProof/>
            <w:webHidden/>
          </w:rPr>
          <w:t>63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8" w:history="1">
        <w:r w:rsidR="00EC1725" w:rsidRPr="00F13304">
          <w:rPr>
            <w:rStyle w:val="Hyperlink"/>
            <w:noProof/>
            <w:lang w:val="en-NZ"/>
          </w:rPr>
          <w:t>Mode of Delivery dimension key</w:t>
        </w:r>
        <w:r w:rsidR="00EC1725">
          <w:rPr>
            <w:noProof/>
            <w:webHidden/>
          </w:rPr>
          <w:tab/>
        </w:r>
        <w:r w:rsidR="00EC1725">
          <w:rPr>
            <w:noProof/>
            <w:webHidden/>
          </w:rPr>
          <w:fldChar w:fldCharType="begin"/>
        </w:r>
        <w:r w:rsidR="00EC1725">
          <w:rPr>
            <w:noProof/>
            <w:webHidden/>
          </w:rPr>
          <w:instrText xml:space="preserve"> PAGEREF _Toc530987248 \h </w:instrText>
        </w:r>
        <w:r w:rsidR="00EC1725">
          <w:rPr>
            <w:noProof/>
            <w:webHidden/>
          </w:rPr>
        </w:r>
        <w:r w:rsidR="00EC1725">
          <w:rPr>
            <w:noProof/>
            <w:webHidden/>
          </w:rPr>
          <w:fldChar w:fldCharType="separate"/>
        </w:r>
        <w:r>
          <w:rPr>
            <w:noProof/>
            <w:webHidden/>
          </w:rPr>
          <w:t>64</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49" w:history="1">
        <w:r w:rsidR="00EC1725" w:rsidRPr="00F13304">
          <w:rPr>
            <w:rStyle w:val="Hyperlink"/>
            <w:noProof/>
            <w:lang w:val="en-NZ"/>
          </w:rPr>
          <w:t>NAP codes dimension key</w:t>
        </w:r>
        <w:r w:rsidR="00EC1725">
          <w:rPr>
            <w:noProof/>
            <w:webHidden/>
          </w:rPr>
          <w:tab/>
        </w:r>
        <w:r w:rsidR="00EC1725">
          <w:rPr>
            <w:noProof/>
            <w:webHidden/>
          </w:rPr>
          <w:fldChar w:fldCharType="begin"/>
        </w:r>
        <w:r w:rsidR="00EC1725">
          <w:rPr>
            <w:noProof/>
            <w:webHidden/>
          </w:rPr>
          <w:instrText xml:space="preserve"> PAGEREF _Toc530987249 \h </w:instrText>
        </w:r>
        <w:r w:rsidR="00EC1725">
          <w:rPr>
            <w:noProof/>
            <w:webHidden/>
          </w:rPr>
        </w:r>
        <w:r w:rsidR="00EC1725">
          <w:rPr>
            <w:noProof/>
            <w:webHidden/>
          </w:rPr>
          <w:fldChar w:fldCharType="separate"/>
        </w:r>
        <w:r>
          <w:rPr>
            <w:noProof/>
            <w:webHidden/>
          </w:rPr>
          <w:t>65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0" w:history="1">
        <w:r w:rsidR="00EC1725" w:rsidRPr="00F13304">
          <w:rPr>
            <w:rStyle w:val="Hyperlink"/>
            <w:noProof/>
            <w:lang w:val="en-NZ"/>
          </w:rPr>
          <w:t>NAP date of service dimension key</w:t>
        </w:r>
        <w:r w:rsidR="00EC1725">
          <w:rPr>
            <w:noProof/>
            <w:webHidden/>
          </w:rPr>
          <w:tab/>
        </w:r>
        <w:r w:rsidR="00EC1725">
          <w:rPr>
            <w:noProof/>
            <w:webHidden/>
          </w:rPr>
          <w:fldChar w:fldCharType="begin"/>
        </w:r>
        <w:r w:rsidR="00EC1725">
          <w:rPr>
            <w:noProof/>
            <w:webHidden/>
          </w:rPr>
          <w:instrText xml:space="preserve"> PAGEREF _Toc530987250 \h </w:instrText>
        </w:r>
        <w:r w:rsidR="00EC1725">
          <w:rPr>
            <w:noProof/>
            <w:webHidden/>
          </w:rPr>
        </w:r>
        <w:r w:rsidR="00EC1725">
          <w:rPr>
            <w:noProof/>
            <w:webHidden/>
          </w:rPr>
          <w:fldChar w:fldCharType="separate"/>
        </w:r>
        <w:r>
          <w:rPr>
            <w:noProof/>
            <w:webHidden/>
          </w:rPr>
          <w:t>66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1" w:history="1">
        <w:r w:rsidR="00EC1725" w:rsidRPr="00F13304">
          <w:rPr>
            <w:rStyle w:val="Hyperlink"/>
            <w:noProof/>
            <w:lang w:val="en-NZ"/>
          </w:rPr>
          <w:t>NAP event end type dimension key</w:t>
        </w:r>
        <w:r w:rsidR="00EC1725">
          <w:rPr>
            <w:noProof/>
            <w:webHidden/>
          </w:rPr>
          <w:tab/>
        </w:r>
        <w:r w:rsidR="00EC1725">
          <w:rPr>
            <w:noProof/>
            <w:webHidden/>
          </w:rPr>
          <w:fldChar w:fldCharType="begin"/>
        </w:r>
        <w:r w:rsidR="00EC1725">
          <w:rPr>
            <w:noProof/>
            <w:webHidden/>
          </w:rPr>
          <w:instrText xml:space="preserve"> PAGEREF _Toc530987251 \h </w:instrText>
        </w:r>
        <w:r w:rsidR="00EC1725">
          <w:rPr>
            <w:noProof/>
            <w:webHidden/>
          </w:rPr>
        </w:r>
        <w:r w:rsidR="00EC1725">
          <w:rPr>
            <w:noProof/>
            <w:webHidden/>
          </w:rPr>
          <w:fldChar w:fldCharType="separate"/>
        </w:r>
        <w:r>
          <w:rPr>
            <w:noProof/>
            <w:webHidden/>
          </w:rPr>
          <w:t>67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2" w:history="1">
        <w:r w:rsidR="00EC1725" w:rsidRPr="00F13304">
          <w:rPr>
            <w:rStyle w:val="Hyperlink"/>
            <w:noProof/>
            <w:lang w:val="en-NZ"/>
          </w:rPr>
          <w:t>NAP time of service dimension key</w:t>
        </w:r>
        <w:r w:rsidR="00EC1725">
          <w:rPr>
            <w:noProof/>
            <w:webHidden/>
          </w:rPr>
          <w:tab/>
        </w:r>
        <w:r w:rsidR="00EC1725">
          <w:rPr>
            <w:noProof/>
            <w:webHidden/>
          </w:rPr>
          <w:fldChar w:fldCharType="begin"/>
        </w:r>
        <w:r w:rsidR="00EC1725">
          <w:rPr>
            <w:noProof/>
            <w:webHidden/>
          </w:rPr>
          <w:instrText xml:space="preserve"> PAGEREF _Toc530987252 \h </w:instrText>
        </w:r>
        <w:r w:rsidR="00EC1725">
          <w:rPr>
            <w:noProof/>
            <w:webHidden/>
          </w:rPr>
        </w:r>
        <w:r w:rsidR="00EC1725">
          <w:rPr>
            <w:noProof/>
            <w:webHidden/>
          </w:rPr>
          <w:fldChar w:fldCharType="separate"/>
        </w:r>
        <w:r>
          <w:rPr>
            <w:noProof/>
            <w:webHidden/>
          </w:rPr>
          <w:t>68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3" w:history="1">
        <w:r w:rsidR="00EC1725" w:rsidRPr="00F13304">
          <w:rPr>
            <w:rStyle w:val="Hyperlink"/>
            <w:noProof/>
            <w:lang w:val="en-NZ"/>
          </w:rPr>
          <w:t>NAP triage level dimension key</w:t>
        </w:r>
        <w:r w:rsidR="00EC1725">
          <w:rPr>
            <w:noProof/>
            <w:webHidden/>
          </w:rPr>
          <w:tab/>
        </w:r>
        <w:r w:rsidR="00EC1725">
          <w:rPr>
            <w:noProof/>
            <w:webHidden/>
          </w:rPr>
          <w:fldChar w:fldCharType="begin"/>
        </w:r>
        <w:r w:rsidR="00EC1725">
          <w:rPr>
            <w:noProof/>
            <w:webHidden/>
          </w:rPr>
          <w:instrText xml:space="preserve"> PAGEREF _Toc530987253 \h </w:instrText>
        </w:r>
        <w:r w:rsidR="00EC1725">
          <w:rPr>
            <w:noProof/>
            <w:webHidden/>
          </w:rPr>
        </w:r>
        <w:r w:rsidR="00EC1725">
          <w:rPr>
            <w:noProof/>
            <w:webHidden/>
          </w:rPr>
          <w:fldChar w:fldCharType="separate"/>
        </w:r>
        <w:r>
          <w:rPr>
            <w:noProof/>
            <w:webHidden/>
          </w:rPr>
          <w:t>69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4" w:history="1">
        <w:r w:rsidR="00EC1725" w:rsidRPr="00F13304">
          <w:rPr>
            <w:rStyle w:val="Hyperlink"/>
            <w:noProof/>
            <w:lang w:val="en-NZ"/>
          </w:rPr>
          <w:t>NHI number</w:t>
        </w:r>
        <w:r w:rsidR="00EC1725">
          <w:rPr>
            <w:noProof/>
            <w:webHidden/>
          </w:rPr>
          <w:tab/>
        </w:r>
        <w:r w:rsidR="00EC1725">
          <w:rPr>
            <w:noProof/>
            <w:webHidden/>
          </w:rPr>
          <w:fldChar w:fldCharType="begin"/>
        </w:r>
        <w:r w:rsidR="00EC1725">
          <w:rPr>
            <w:noProof/>
            <w:webHidden/>
          </w:rPr>
          <w:instrText xml:space="preserve"> PAGEREF _Toc530987254 \h </w:instrText>
        </w:r>
        <w:r w:rsidR="00EC1725">
          <w:rPr>
            <w:noProof/>
            <w:webHidden/>
          </w:rPr>
        </w:r>
        <w:r w:rsidR="00EC1725">
          <w:rPr>
            <w:noProof/>
            <w:webHidden/>
          </w:rPr>
          <w:fldChar w:fldCharType="separate"/>
        </w:r>
        <w:r>
          <w:rPr>
            <w:noProof/>
            <w:webHidden/>
          </w:rPr>
          <w:t>70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5" w:history="1">
        <w:r w:rsidR="00EC1725" w:rsidRPr="00F13304">
          <w:rPr>
            <w:rStyle w:val="Hyperlink"/>
            <w:noProof/>
            <w:lang w:val="en-NZ"/>
          </w:rPr>
          <w:t>NMDS unique identifier</w:t>
        </w:r>
        <w:r w:rsidR="00EC1725">
          <w:rPr>
            <w:noProof/>
            <w:webHidden/>
          </w:rPr>
          <w:tab/>
        </w:r>
        <w:r w:rsidR="00EC1725">
          <w:rPr>
            <w:noProof/>
            <w:webHidden/>
          </w:rPr>
          <w:fldChar w:fldCharType="begin"/>
        </w:r>
        <w:r w:rsidR="00EC1725">
          <w:rPr>
            <w:noProof/>
            <w:webHidden/>
          </w:rPr>
          <w:instrText xml:space="preserve"> PAGEREF _Toc530987255 \h </w:instrText>
        </w:r>
        <w:r w:rsidR="00EC1725">
          <w:rPr>
            <w:noProof/>
            <w:webHidden/>
          </w:rPr>
        </w:r>
        <w:r w:rsidR="00EC1725">
          <w:rPr>
            <w:noProof/>
            <w:webHidden/>
          </w:rPr>
          <w:fldChar w:fldCharType="separate"/>
        </w:r>
        <w:r>
          <w:rPr>
            <w:noProof/>
            <w:webHidden/>
          </w:rPr>
          <w:t>71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6" w:history="1">
        <w:r w:rsidR="00EC1725" w:rsidRPr="00F13304">
          <w:rPr>
            <w:rStyle w:val="Hyperlink"/>
            <w:noProof/>
            <w:lang w:val="en-NZ"/>
          </w:rPr>
          <w:t>PMS unique identifier</w:t>
        </w:r>
        <w:r w:rsidR="00EC1725">
          <w:rPr>
            <w:noProof/>
            <w:webHidden/>
          </w:rPr>
          <w:tab/>
        </w:r>
        <w:r w:rsidR="00EC1725">
          <w:rPr>
            <w:noProof/>
            <w:webHidden/>
          </w:rPr>
          <w:fldChar w:fldCharType="begin"/>
        </w:r>
        <w:r w:rsidR="00EC1725">
          <w:rPr>
            <w:noProof/>
            <w:webHidden/>
          </w:rPr>
          <w:instrText xml:space="preserve"> PAGEREF _Toc530987256 \h </w:instrText>
        </w:r>
        <w:r w:rsidR="00EC1725">
          <w:rPr>
            <w:noProof/>
            <w:webHidden/>
          </w:rPr>
        </w:r>
        <w:r w:rsidR="00EC1725">
          <w:rPr>
            <w:noProof/>
            <w:webHidden/>
          </w:rPr>
          <w:fldChar w:fldCharType="separate"/>
        </w:r>
        <w:r>
          <w:rPr>
            <w:noProof/>
            <w:webHidden/>
          </w:rPr>
          <w:t>72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7" w:history="1">
        <w:r w:rsidR="00EC1725" w:rsidRPr="00F13304">
          <w:rPr>
            <w:rStyle w:val="Hyperlink"/>
            <w:noProof/>
            <w:lang w:val="en-NZ"/>
          </w:rPr>
          <w:t>Purchase unit dimension key</w:t>
        </w:r>
        <w:r w:rsidR="00EC1725">
          <w:rPr>
            <w:noProof/>
            <w:webHidden/>
          </w:rPr>
          <w:tab/>
        </w:r>
        <w:r w:rsidR="00EC1725">
          <w:rPr>
            <w:noProof/>
            <w:webHidden/>
          </w:rPr>
          <w:fldChar w:fldCharType="begin"/>
        </w:r>
        <w:r w:rsidR="00EC1725">
          <w:rPr>
            <w:noProof/>
            <w:webHidden/>
          </w:rPr>
          <w:instrText xml:space="preserve"> PAGEREF _Toc530987257 \h </w:instrText>
        </w:r>
        <w:r w:rsidR="00EC1725">
          <w:rPr>
            <w:noProof/>
            <w:webHidden/>
          </w:rPr>
        </w:r>
        <w:r w:rsidR="00EC1725">
          <w:rPr>
            <w:noProof/>
            <w:webHidden/>
          </w:rPr>
          <w:fldChar w:fldCharType="separate"/>
        </w:r>
        <w:r>
          <w:rPr>
            <w:noProof/>
            <w:webHidden/>
          </w:rPr>
          <w:t>73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8" w:history="1">
        <w:r w:rsidR="00EC1725" w:rsidRPr="00F13304">
          <w:rPr>
            <w:rStyle w:val="Hyperlink"/>
            <w:noProof/>
            <w:lang w:val="en-NZ"/>
          </w:rPr>
          <w:t>Purchaser code</w:t>
        </w:r>
        <w:r w:rsidR="00EC1725">
          <w:rPr>
            <w:noProof/>
            <w:webHidden/>
          </w:rPr>
          <w:tab/>
        </w:r>
        <w:r w:rsidR="00EC1725">
          <w:rPr>
            <w:noProof/>
            <w:webHidden/>
          </w:rPr>
          <w:fldChar w:fldCharType="begin"/>
        </w:r>
        <w:r w:rsidR="00EC1725">
          <w:rPr>
            <w:noProof/>
            <w:webHidden/>
          </w:rPr>
          <w:instrText xml:space="preserve"> PAGEREF _Toc530987258 \h </w:instrText>
        </w:r>
        <w:r w:rsidR="00EC1725">
          <w:rPr>
            <w:noProof/>
            <w:webHidden/>
          </w:rPr>
        </w:r>
        <w:r w:rsidR="00EC1725">
          <w:rPr>
            <w:noProof/>
            <w:webHidden/>
          </w:rPr>
          <w:fldChar w:fldCharType="separate"/>
        </w:r>
        <w:r>
          <w:rPr>
            <w:noProof/>
            <w:webHidden/>
          </w:rPr>
          <w:t>74</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59" w:history="1">
        <w:r w:rsidR="00EC1725" w:rsidRPr="00F13304">
          <w:rPr>
            <w:rStyle w:val="Hyperlink"/>
            <w:noProof/>
            <w:lang w:val="en-NZ"/>
          </w:rPr>
          <w:t>Purchaser code dimension key</w:t>
        </w:r>
        <w:r w:rsidR="00EC1725">
          <w:rPr>
            <w:noProof/>
            <w:webHidden/>
          </w:rPr>
          <w:tab/>
        </w:r>
        <w:r w:rsidR="00EC1725">
          <w:rPr>
            <w:noProof/>
            <w:webHidden/>
          </w:rPr>
          <w:fldChar w:fldCharType="begin"/>
        </w:r>
        <w:r w:rsidR="00EC1725">
          <w:rPr>
            <w:noProof/>
            <w:webHidden/>
          </w:rPr>
          <w:instrText xml:space="preserve"> PAGEREF _Toc530987259 \h </w:instrText>
        </w:r>
        <w:r w:rsidR="00EC1725">
          <w:rPr>
            <w:noProof/>
            <w:webHidden/>
          </w:rPr>
        </w:r>
        <w:r w:rsidR="00EC1725">
          <w:rPr>
            <w:noProof/>
            <w:webHidden/>
          </w:rPr>
          <w:fldChar w:fldCharType="separate"/>
        </w:r>
        <w:r>
          <w:rPr>
            <w:noProof/>
            <w:webHidden/>
          </w:rPr>
          <w:t>75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0" w:history="1">
        <w:r w:rsidR="00EC1725" w:rsidRPr="00F13304">
          <w:rPr>
            <w:rStyle w:val="Hyperlink"/>
            <w:noProof/>
            <w:lang w:val="en-NZ"/>
          </w:rPr>
          <w:t>Sent domicile code</w:t>
        </w:r>
        <w:r w:rsidR="00EC1725">
          <w:rPr>
            <w:noProof/>
            <w:webHidden/>
          </w:rPr>
          <w:tab/>
        </w:r>
        <w:r w:rsidR="00EC1725">
          <w:rPr>
            <w:noProof/>
            <w:webHidden/>
          </w:rPr>
          <w:fldChar w:fldCharType="begin"/>
        </w:r>
        <w:r w:rsidR="00EC1725">
          <w:rPr>
            <w:noProof/>
            <w:webHidden/>
          </w:rPr>
          <w:instrText xml:space="preserve"> PAGEREF _Toc530987260 \h </w:instrText>
        </w:r>
        <w:r w:rsidR="00EC1725">
          <w:rPr>
            <w:noProof/>
            <w:webHidden/>
          </w:rPr>
        </w:r>
        <w:r w:rsidR="00EC1725">
          <w:rPr>
            <w:noProof/>
            <w:webHidden/>
          </w:rPr>
          <w:fldChar w:fldCharType="separate"/>
        </w:r>
        <w:r>
          <w:rPr>
            <w:noProof/>
            <w:webHidden/>
          </w:rPr>
          <w:t>76</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1" w:history="1">
        <w:r w:rsidR="00EC1725" w:rsidRPr="00F13304">
          <w:rPr>
            <w:rStyle w:val="Hyperlink"/>
            <w:noProof/>
            <w:lang w:val="en-NZ"/>
          </w:rPr>
          <w:t>Sent domicile rating</w:t>
        </w:r>
        <w:r w:rsidR="00EC1725">
          <w:rPr>
            <w:noProof/>
            <w:webHidden/>
          </w:rPr>
          <w:tab/>
        </w:r>
        <w:r w:rsidR="00EC1725">
          <w:rPr>
            <w:noProof/>
            <w:webHidden/>
          </w:rPr>
          <w:fldChar w:fldCharType="begin"/>
        </w:r>
        <w:r w:rsidR="00EC1725">
          <w:rPr>
            <w:noProof/>
            <w:webHidden/>
          </w:rPr>
          <w:instrText xml:space="preserve"> PAGEREF _Toc530987261 \h </w:instrText>
        </w:r>
        <w:r w:rsidR="00EC1725">
          <w:rPr>
            <w:noProof/>
            <w:webHidden/>
          </w:rPr>
        </w:r>
        <w:r w:rsidR="00EC1725">
          <w:rPr>
            <w:noProof/>
            <w:webHidden/>
          </w:rPr>
          <w:fldChar w:fldCharType="separate"/>
        </w:r>
        <w:r>
          <w:rPr>
            <w:noProof/>
            <w:webHidden/>
          </w:rPr>
          <w:t>77</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2" w:history="1">
        <w:r w:rsidR="00EC1725" w:rsidRPr="00F13304">
          <w:rPr>
            <w:rStyle w:val="Hyperlink"/>
            <w:noProof/>
            <w:lang w:val="en-NZ"/>
          </w:rPr>
          <w:t>Sent geo dimension key</w:t>
        </w:r>
        <w:r w:rsidR="00EC1725">
          <w:rPr>
            <w:noProof/>
            <w:webHidden/>
          </w:rPr>
          <w:tab/>
        </w:r>
        <w:r w:rsidR="00EC1725">
          <w:rPr>
            <w:noProof/>
            <w:webHidden/>
          </w:rPr>
          <w:fldChar w:fldCharType="begin"/>
        </w:r>
        <w:r w:rsidR="00EC1725">
          <w:rPr>
            <w:noProof/>
            <w:webHidden/>
          </w:rPr>
          <w:instrText xml:space="preserve"> PAGEREF _Toc530987262 \h </w:instrText>
        </w:r>
        <w:r w:rsidR="00EC1725">
          <w:rPr>
            <w:noProof/>
            <w:webHidden/>
          </w:rPr>
        </w:r>
        <w:r w:rsidR="00EC1725">
          <w:rPr>
            <w:noProof/>
            <w:webHidden/>
          </w:rPr>
          <w:fldChar w:fldCharType="separate"/>
        </w:r>
        <w:r>
          <w:rPr>
            <w:noProof/>
            <w:webHidden/>
          </w:rPr>
          <w:t>78</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3" w:history="1">
        <w:r w:rsidR="00EC1725" w:rsidRPr="00F13304">
          <w:rPr>
            <w:rStyle w:val="Hyperlink"/>
            <w:noProof/>
            <w:lang w:val="en-NZ"/>
          </w:rPr>
          <w:t>Service type</w:t>
        </w:r>
        <w:r w:rsidR="00EC1725">
          <w:rPr>
            <w:noProof/>
            <w:webHidden/>
          </w:rPr>
          <w:tab/>
        </w:r>
        <w:r w:rsidR="00EC1725">
          <w:rPr>
            <w:noProof/>
            <w:webHidden/>
          </w:rPr>
          <w:fldChar w:fldCharType="begin"/>
        </w:r>
        <w:r w:rsidR="00EC1725">
          <w:rPr>
            <w:noProof/>
            <w:webHidden/>
          </w:rPr>
          <w:instrText xml:space="preserve"> PAGEREF _Toc530987263 \h </w:instrText>
        </w:r>
        <w:r w:rsidR="00EC1725">
          <w:rPr>
            <w:noProof/>
            <w:webHidden/>
          </w:rPr>
        </w:r>
        <w:r w:rsidR="00EC1725">
          <w:rPr>
            <w:noProof/>
            <w:webHidden/>
          </w:rPr>
          <w:fldChar w:fldCharType="separate"/>
        </w:r>
        <w:r>
          <w:rPr>
            <w:noProof/>
            <w:webHidden/>
          </w:rPr>
          <w:t>79</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4" w:history="1">
        <w:r w:rsidR="00EC1725" w:rsidRPr="00F13304">
          <w:rPr>
            <w:rStyle w:val="Hyperlink"/>
            <w:noProof/>
            <w:lang w:val="en-NZ"/>
          </w:rPr>
          <w:t>Submitting DHB dimension key</w:t>
        </w:r>
        <w:r w:rsidR="00EC1725">
          <w:rPr>
            <w:noProof/>
            <w:webHidden/>
          </w:rPr>
          <w:tab/>
        </w:r>
        <w:r w:rsidR="00EC1725">
          <w:rPr>
            <w:noProof/>
            <w:webHidden/>
          </w:rPr>
          <w:fldChar w:fldCharType="begin"/>
        </w:r>
        <w:r w:rsidR="00EC1725">
          <w:rPr>
            <w:noProof/>
            <w:webHidden/>
          </w:rPr>
          <w:instrText xml:space="preserve"> PAGEREF _Toc530987264 \h </w:instrText>
        </w:r>
        <w:r w:rsidR="00EC1725">
          <w:rPr>
            <w:noProof/>
            <w:webHidden/>
          </w:rPr>
        </w:r>
        <w:r w:rsidR="00EC1725">
          <w:rPr>
            <w:noProof/>
            <w:webHidden/>
          </w:rPr>
          <w:fldChar w:fldCharType="separate"/>
        </w:r>
        <w:r>
          <w:rPr>
            <w:noProof/>
            <w:webHidden/>
          </w:rPr>
          <w:t>80</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5" w:history="1">
        <w:r w:rsidR="00EC1725" w:rsidRPr="00F13304">
          <w:rPr>
            <w:rStyle w:val="Hyperlink"/>
            <w:noProof/>
            <w:lang w:val="en-NZ"/>
          </w:rPr>
          <w:t>Triage level</w:t>
        </w:r>
        <w:r w:rsidR="00EC1725">
          <w:rPr>
            <w:noProof/>
            <w:webHidden/>
          </w:rPr>
          <w:tab/>
        </w:r>
        <w:r w:rsidR="00EC1725">
          <w:rPr>
            <w:noProof/>
            <w:webHidden/>
          </w:rPr>
          <w:fldChar w:fldCharType="begin"/>
        </w:r>
        <w:r w:rsidR="00EC1725">
          <w:rPr>
            <w:noProof/>
            <w:webHidden/>
          </w:rPr>
          <w:instrText xml:space="preserve"> PAGEREF _Toc530987265 \h </w:instrText>
        </w:r>
        <w:r w:rsidR="00EC1725">
          <w:rPr>
            <w:noProof/>
            <w:webHidden/>
          </w:rPr>
        </w:r>
        <w:r w:rsidR="00EC1725">
          <w:rPr>
            <w:noProof/>
            <w:webHidden/>
          </w:rPr>
          <w:fldChar w:fldCharType="separate"/>
        </w:r>
        <w:r>
          <w:rPr>
            <w:noProof/>
            <w:webHidden/>
          </w:rPr>
          <w:t>81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6" w:history="1">
        <w:r w:rsidR="00EC1725" w:rsidRPr="00F13304">
          <w:rPr>
            <w:rStyle w:val="Hyperlink"/>
            <w:noProof/>
            <w:lang w:val="en-NZ"/>
          </w:rPr>
          <w:t>Volume</w:t>
        </w:r>
        <w:r w:rsidR="00EC1725">
          <w:rPr>
            <w:noProof/>
            <w:webHidden/>
          </w:rPr>
          <w:tab/>
        </w:r>
        <w:r w:rsidR="00EC1725">
          <w:rPr>
            <w:noProof/>
            <w:webHidden/>
          </w:rPr>
          <w:fldChar w:fldCharType="begin"/>
        </w:r>
        <w:r w:rsidR="00EC1725">
          <w:rPr>
            <w:noProof/>
            <w:webHidden/>
          </w:rPr>
          <w:instrText xml:space="preserve"> PAGEREF _Toc530987266 \h </w:instrText>
        </w:r>
        <w:r w:rsidR="00EC1725">
          <w:rPr>
            <w:noProof/>
            <w:webHidden/>
          </w:rPr>
        </w:r>
        <w:r w:rsidR="00EC1725">
          <w:rPr>
            <w:noProof/>
            <w:webHidden/>
          </w:rPr>
          <w:fldChar w:fldCharType="separate"/>
        </w:r>
        <w:r>
          <w:rPr>
            <w:noProof/>
            <w:webHidden/>
          </w:rPr>
          <w:t>82</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67" w:history="1">
        <w:r w:rsidR="00EC1725" w:rsidRPr="00F13304">
          <w:rPr>
            <w:rStyle w:val="Hyperlink"/>
            <w:noProof/>
            <w:lang w:val="en-NZ"/>
          </w:rPr>
          <w:t>NNPAC event item fact table</w:t>
        </w:r>
        <w:r w:rsidR="00EC1725">
          <w:rPr>
            <w:noProof/>
            <w:webHidden/>
          </w:rPr>
          <w:tab/>
        </w:r>
        <w:r w:rsidR="00EC1725">
          <w:rPr>
            <w:noProof/>
            <w:webHidden/>
          </w:rPr>
          <w:fldChar w:fldCharType="begin"/>
        </w:r>
        <w:r w:rsidR="00EC1725">
          <w:rPr>
            <w:noProof/>
            <w:webHidden/>
          </w:rPr>
          <w:instrText xml:space="preserve"> PAGEREF _Toc530987267 \h </w:instrText>
        </w:r>
        <w:r w:rsidR="00EC1725">
          <w:rPr>
            <w:noProof/>
            <w:webHidden/>
          </w:rPr>
        </w:r>
        <w:r w:rsidR="00EC1725">
          <w:rPr>
            <w:noProof/>
            <w:webHidden/>
          </w:rPr>
          <w:fldChar w:fldCharType="separate"/>
        </w:r>
        <w:r>
          <w:rPr>
            <w:noProof/>
            <w:webHidden/>
          </w:rPr>
          <w:t>83</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8" w:history="1">
        <w:r w:rsidR="00EC1725" w:rsidRPr="00F13304">
          <w:rPr>
            <w:rStyle w:val="Hyperlink"/>
            <w:noProof/>
            <w:lang w:val="en-NZ"/>
          </w:rPr>
          <w:t>Client system identifier</w:t>
        </w:r>
        <w:r w:rsidR="00EC1725">
          <w:rPr>
            <w:noProof/>
            <w:webHidden/>
          </w:rPr>
          <w:tab/>
        </w:r>
        <w:r w:rsidR="00EC1725">
          <w:rPr>
            <w:noProof/>
            <w:webHidden/>
          </w:rPr>
          <w:fldChar w:fldCharType="begin"/>
        </w:r>
        <w:r w:rsidR="00EC1725">
          <w:rPr>
            <w:noProof/>
            <w:webHidden/>
          </w:rPr>
          <w:instrText xml:space="preserve"> PAGEREF _Toc530987268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69" w:history="1">
        <w:r w:rsidR="00EC1725" w:rsidRPr="00F13304">
          <w:rPr>
            <w:rStyle w:val="Hyperlink"/>
            <w:noProof/>
            <w:lang w:val="en-NZ"/>
          </w:rPr>
          <w:t>Event type</w:t>
        </w:r>
        <w:r w:rsidR="00EC1725">
          <w:rPr>
            <w:noProof/>
            <w:webHidden/>
          </w:rPr>
          <w:tab/>
        </w:r>
        <w:r w:rsidR="00EC1725">
          <w:rPr>
            <w:noProof/>
            <w:webHidden/>
          </w:rPr>
          <w:fldChar w:fldCharType="begin"/>
        </w:r>
        <w:r w:rsidR="00EC1725">
          <w:rPr>
            <w:noProof/>
            <w:webHidden/>
          </w:rPr>
          <w:instrText xml:space="preserve"> PAGEREF _Toc530987269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70" w:history="1">
        <w:r w:rsidR="00EC1725" w:rsidRPr="00F13304">
          <w:rPr>
            <w:rStyle w:val="Hyperlink"/>
            <w:noProof/>
            <w:lang w:val="en-NZ"/>
          </w:rPr>
          <w:t>Clinical code</w:t>
        </w:r>
        <w:r w:rsidR="00EC1725">
          <w:rPr>
            <w:noProof/>
            <w:webHidden/>
          </w:rPr>
          <w:tab/>
        </w:r>
        <w:r w:rsidR="00EC1725">
          <w:rPr>
            <w:noProof/>
            <w:webHidden/>
          </w:rPr>
          <w:fldChar w:fldCharType="begin"/>
        </w:r>
        <w:r w:rsidR="00EC1725">
          <w:rPr>
            <w:noProof/>
            <w:webHidden/>
          </w:rPr>
          <w:instrText xml:space="preserve"> PAGEREF _Toc530987270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71" w:history="1">
        <w:r w:rsidR="00EC1725" w:rsidRPr="00F13304">
          <w:rPr>
            <w:rStyle w:val="Hyperlink"/>
            <w:noProof/>
            <w:lang w:val="en-NZ"/>
          </w:rPr>
          <w:t>Clinical disposition</w:t>
        </w:r>
        <w:r w:rsidR="00EC1725">
          <w:rPr>
            <w:noProof/>
            <w:webHidden/>
          </w:rPr>
          <w:tab/>
        </w:r>
        <w:r w:rsidR="00EC1725">
          <w:rPr>
            <w:noProof/>
            <w:webHidden/>
          </w:rPr>
          <w:fldChar w:fldCharType="begin"/>
        </w:r>
        <w:r w:rsidR="00EC1725">
          <w:rPr>
            <w:noProof/>
            <w:webHidden/>
          </w:rPr>
          <w:instrText xml:space="preserve"> PAGEREF _Toc530987271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72" w:history="1">
        <w:r w:rsidR="00EC1725" w:rsidRPr="00F13304">
          <w:rPr>
            <w:rStyle w:val="Hyperlink"/>
            <w:noProof/>
            <w:lang w:val="en-NZ"/>
          </w:rPr>
          <w:t>Clinical Code Sequence</w:t>
        </w:r>
        <w:r w:rsidR="00EC1725">
          <w:rPr>
            <w:noProof/>
            <w:webHidden/>
          </w:rPr>
          <w:tab/>
        </w:r>
        <w:r w:rsidR="00EC1725">
          <w:rPr>
            <w:noProof/>
            <w:webHidden/>
          </w:rPr>
          <w:fldChar w:fldCharType="begin"/>
        </w:r>
        <w:r w:rsidR="00EC1725">
          <w:rPr>
            <w:noProof/>
            <w:webHidden/>
          </w:rPr>
          <w:instrText xml:space="preserve"> PAGEREF _Toc530987272 \h </w:instrText>
        </w:r>
        <w:r w:rsidR="00EC1725">
          <w:rPr>
            <w:noProof/>
            <w:webHidden/>
          </w:rPr>
        </w:r>
        <w:r w:rsidR="00EC1725">
          <w:rPr>
            <w:noProof/>
            <w:webHidden/>
          </w:rPr>
          <w:fldChar w:fldCharType="separate"/>
        </w:r>
        <w:r>
          <w:rPr>
            <w:noProof/>
            <w:webHidden/>
          </w:rPr>
          <w:t>85</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73" w:history="1">
        <w:r w:rsidR="00EC1725" w:rsidRPr="00F13304">
          <w:rPr>
            <w:rStyle w:val="Hyperlink"/>
            <w:noProof/>
            <w:lang w:val="en-NZ"/>
          </w:rPr>
          <w:t>Datetime of disposition</w:t>
        </w:r>
        <w:r w:rsidR="00EC1725">
          <w:rPr>
            <w:noProof/>
            <w:webHidden/>
          </w:rPr>
          <w:tab/>
        </w:r>
        <w:r w:rsidR="00EC1725">
          <w:rPr>
            <w:noProof/>
            <w:webHidden/>
          </w:rPr>
          <w:fldChar w:fldCharType="begin"/>
        </w:r>
        <w:r w:rsidR="00EC1725">
          <w:rPr>
            <w:noProof/>
            <w:webHidden/>
          </w:rPr>
          <w:instrText xml:space="preserve"> PAGEREF _Toc530987273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74" w:history="1">
        <w:r w:rsidR="00EC1725" w:rsidRPr="00F13304">
          <w:rPr>
            <w:rStyle w:val="Hyperlink"/>
            <w:noProof/>
            <w:lang w:val="en-NZ"/>
          </w:rPr>
          <w:t>NHI number</w:t>
        </w:r>
        <w:r w:rsidR="00EC1725">
          <w:rPr>
            <w:noProof/>
            <w:webHidden/>
          </w:rPr>
          <w:tab/>
        </w:r>
        <w:r w:rsidR="00EC1725">
          <w:rPr>
            <w:noProof/>
            <w:webHidden/>
          </w:rPr>
          <w:fldChar w:fldCharType="begin"/>
        </w:r>
        <w:r w:rsidR="00EC1725">
          <w:rPr>
            <w:noProof/>
            <w:webHidden/>
          </w:rPr>
          <w:instrText xml:space="preserve"> PAGEREF _Toc530987274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75" w:history="1">
        <w:r w:rsidR="00EC1725" w:rsidRPr="00F13304">
          <w:rPr>
            <w:rStyle w:val="Hyperlink"/>
            <w:noProof/>
            <w:lang w:val="en-NZ"/>
          </w:rPr>
          <w:t>PMS unique identifier</w:t>
        </w:r>
        <w:r w:rsidR="00EC1725">
          <w:rPr>
            <w:noProof/>
            <w:webHidden/>
          </w:rPr>
          <w:tab/>
        </w:r>
        <w:r w:rsidR="00EC1725">
          <w:rPr>
            <w:noProof/>
            <w:webHidden/>
          </w:rPr>
          <w:fldChar w:fldCharType="begin"/>
        </w:r>
        <w:r w:rsidR="00EC1725">
          <w:rPr>
            <w:noProof/>
            <w:webHidden/>
          </w:rPr>
          <w:instrText xml:space="preserve"> PAGEREF _Toc530987275 \h </w:instrText>
        </w:r>
        <w:r w:rsidR="00EC1725">
          <w:rPr>
            <w:noProof/>
            <w:webHidden/>
          </w:rPr>
          <w:fldChar w:fldCharType="separate"/>
        </w:r>
        <w:r>
          <w:rPr>
            <w:b/>
            <w:bCs/>
            <w:noProof/>
            <w:webHidden/>
          </w:rPr>
          <w:t>Error! Bookmark not defined.</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76" w:history="1">
        <w:r w:rsidR="00EC1725" w:rsidRPr="00F13304">
          <w:rPr>
            <w:rStyle w:val="Hyperlink"/>
            <w:noProof/>
            <w:lang w:val="en-NZ"/>
          </w:rPr>
          <w:t>Appendix A: Logical to Physical Table Mapping</w:t>
        </w:r>
        <w:r w:rsidR="00EC1725">
          <w:rPr>
            <w:noProof/>
            <w:webHidden/>
          </w:rPr>
          <w:tab/>
        </w:r>
        <w:r w:rsidR="00EC1725">
          <w:rPr>
            <w:noProof/>
            <w:webHidden/>
          </w:rPr>
          <w:fldChar w:fldCharType="begin"/>
        </w:r>
        <w:r w:rsidR="00EC1725">
          <w:rPr>
            <w:noProof/>
            <w:webHidden/>
          </w:rPr>
          <w:instrText xml:space="preserve"> PAGEREF _Toc530987276 \h </w:instrText>
        </w:r>
        <w:r w:rsidR="00EC1725">
          <w:rPr>
            <w:noProof/>
            <w:webHidden/>
          </w:rPr>
        </w:r>
        <w:r w:rsidR="00EC1725">
          <w:rPr>
            <w:noProof/>
            <w:webHidden/>
          </w:rPr>
          <w:fldChar w:fldCharType="separate"/>
        </w:r>
        <w:r>
          <w:rPr>
            <w:noProof/>
            <w:webHidden/>
          </w:rPr>
          <w:t>100</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77" w:history="1">
        <w:r w:rsidR="00EC1725" w:rsidRPr="00F13304">
          <w:rPr>
            <w:rStyle w:val="Hyperlink"/>
            <w:noProof/>
            <w:lang w:val="en-NZ"/>
          </w:rPr>
          <w:t>Appendix B: List of Shared Dimensions</w:t>
        </w:r>
        <w:r w:rsidR="00EC1725">
          <w:rPr>
            <w:noProof/>
            <w:webHidden/>
          </w:rPr>
          <w:tab/>
        </w:r>
        <w:r w:rsidR="00EC1725">
          <w:rPr>
            <w:noProof/>
            <w:webHidden/>
          </w:rPr>
          <w:fldChar w:fldCharType="begin"/>
        </w:r>
        <w:r w:rsidR="00EC1725">
          <w:rPr>
            <w:noProof/>
            <w:webHidden/>
          </w:rPr>
          <w:instrText xml:space="preserve"> PAGEREF _Toc530987277 \h </w:instrText>
        </w:r>
        <w:r w:rsidR="00EC1725">
          <w:rPr>
            <w:noProof/>
            <w:webHidden/>
          </w:rPr>
        </w:r>
        <w:r w:rsidR="00EC1725">
          <w:rPr>
            <w:noProof/>
            <w:webHidden/>
          </w:rPr>
          <w:fldChar w:fldCharType="separate"/>
        </w:r>
        <w:r>
          <w:rPr>
            <w:noProof/>
            <w:webHidden/>
          </w:rPr>
          <w:t>137</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78" w:history="1">
        <w:r w:rsidR="00EC1725" w:rsidRPr="00F13304">
          <w:rPr>
            <w:rStyle w:val="Hyperlink"/>
            <w:noProof/>
            <w:lang w:val="en-NZ"/>
          </w:rPr>
          <w:t>Appendix C: List of Views</w:t>
        </w:r>
        <w:r w:rsidR="00EC1725">
          <w:rPr>
            <w:noProof/>
            <w:webHidden/>
          </w:rPr>
          <w:tab/>
        </w:r>
        <w:r w:rsidR="00EC1725">
          <w:rPr>
            <w:noProof/>
            <w:webHidden/>
          </w:rPr>
          <w:fldChar w:fldCharType="begin"/>
        </w:r>
        <w:r w:rsidR="00EC1725">
          <w:rPr>
            <w:noProof/>
            <w:webHidden/>
          </w:rPr>
          <w:instrText xml:space="preserve"> PAGEREF _Toc530987278 \h </w:instrText>
        </w:r>
        <w:r w:rsidR="00EC1725">
          <w:rPr>
            <w:noProof/>
            <w:webHidden/>
          </w:rPr>
        </w:r>
        <w:r w:rsidR="00EC1725">
          <w:rPr>
            <w:noProof/>
            <w:webHidden/>
          </w:rPr>
          <w:fldChar w:fldCharType="separate"/>
        </w:r>
        <w:r>
          <w:rPr>
            <w:noProof/>
            <w:webHidden/>
          </w:rPr>
          <w:t>138</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79" w:history="1">
        <w:r w:rsidR="00EC1725" w:rsidRPr="00F13304">
          <w:rPr>
            <w:rStyle w:val="Hyperlink"/>
            <w:noProof/>
          </w:rPr>
          <w:t>Appendix D: Data Dictionary Template</w:t>
        </w:r>
        <w:r w:rsidR="00EC1725">
          <w:rPr>
            <w:noProof/>
            <w:webHidden/>
          </w:rPr>
          <w:tab/>
        </w:r>
        <w:r w:rsidR="00EC1725">
          <w:rPr>
            <w:noProof/>
            <w:webHidden/>
          </w:rPr>
          <w:fldChar w:fldCharType="begin"/>
        </w:r>
        <w:r w:rsidR="00EC1725">
          <w:rPr>
            <w:noProof/>
            <w:webHidden/>
          </w:rPr>
          <w:instrText xml:space="preserve"> PAGEREF _Toc530987279 \h </w:instrText>
        </w:r>
        <w:r w:rsidR="00EC1725">
          <w:rPr>
            <w:noProof/>
            <w:webHidden/>
          </w:rPr>
        </w:r>
        <w:r w:rsidR="00EC1725">
          <w:rPr>
            <w:noProof/>
            <w:webHidden/>
          </w:rPr>
          <w:fldChar w:fldCharType="separate"/>
        </w:r>
        <w:r>
          <w:rPr>
            <w:noProof/>
            <w:webHidden/>
          </w:rPr>
          <w:t>139</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80" w:history="1">
        <w:r w:rsidR="00EC1725" w:rsidRPr="00F13304">
          <w:rPr>
            <w:rStyle w:val="Hyperlink"/>
            <w:noProof/>
          </w:rPr>
          <w:t>Appendix E: Code Table Index</w:t>
        </w:r>
        <w:r w:rsidR="00EC1725">
          <w:rPr>
            <w:noProof/>
            <w:webHidden/>
          </w:rPr>
          <w:tab/>
        </w:r>
        <w:r w:rsidR="00EC1725">
          <w:rPr>
            <w:noProof/>
            <w:webHidden/>
          </w:rPr>
          <w:fldChar w:fldCharType="begin"/>
        </w:r>
        <w:r w:rsidR="00EC1725">
          <w:rPr>
            <w:noProof/>
            <w:webHidden/>
          </w:rPr>
          <w:instrText xml:space="preserve"> PAGEREF _Toc530987280 \h </w:instrText>
        </w:r>
        <w:r w:rsidR="00EC1725">
          <w:rPr>
            <w:noProof/>
            <w:webHidden/>
          </w:rPr>
        </w:r>
        <w:r w:rsidR="00EC1725">
          <w:rPr>
            <w:noProof/>
            <w:webHidden/>
          </w:rPr>
          <w:fldChar w:fldCharType="separate"/>
        </w:r>
        <w:r>
          <w:rPr>
            <w:noProof/>
            <w:webHidden/>
          </w:rPr>
          <w:t>141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81" w:history="1">
        <w:r w:rsidR="00EC1725" w:rsidRPr="00F13304">
          <w:rPr>
            <w:rStyle w:val="Hyperlink"/>
            <w:noProof/>
          </w:rPr>
          <w:t>Clinical Disposition table</w:t>
        </w:r>
        <w:r w:rsidR="00EC1725">
          <w:rPr>
            <w:noProof/>
            <w:webHidden/>
          </w:rPr>
          <w:tab/>
        </w:r>
        <w:r w:rsidR="00EC1725">
          <w:rPr>
            <w:noProof/>
            <w:webHidden/>
          </w:rPr>
          <w:fldChar w:fldCharType="begin"/>
        </w:r>
        <w:r w:rsidR="00EC1725">
          <w:rPr>
            <w:noProof/>
            <w:webHidden/>
          </w:rPr>
          <w:instrText xml:space="preserve"> PAGEREF _Toc530987281 \h </w:instrText>
        </w:r>
        <w:r w:rsidR="00EC1725">
          <w:rPr>
            <w:noProof/>
            <w:webHidden/>
          </w:rPr>
        </w:r>
        <w:r w:rsidR="00EC1725">
          <w:rPr>
            <w:noProof/>
            <w:webHidden/>
          </w:rPr>
          <w:fldChar w:fldCharType="separate"/>
        </w:r>
        <w:r>
          <w:rPr>
            <w:noProof/>
            <w:webHidden/>
          </w:rPr>
          <w:t>141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82" w:history="1">
        <w:r w:rsidR="00EC1725" w:rsidRPr="00F13304">
          <w:rPr>
            <w:rStyle w:val="Hyperlink"/>
            <w:noProof/>
          </w:rPr>
          <w:t>Event End Type code table</w:t>
        </w:r>
        <w:r w:rsidR="00EC1725">
          <w:rPr>
            <w:noProof/>
            <w:webHidden/>
          </w:rPr>
          <w:tab/>
        </w:r>
        <w:r w:rsidR="00EC1725">
          <w:rPr>
            <w:noProof/>
            <w:webHidden/>
          </w:rPr>
          <w:fldChar w:fldCharType="begin"/>
        </w:r>
        <w:r w:rsidR="00EC1725">
          <w:rPr>
            <w:noProof/>
            <w:webHidden/>
          </w:rPr>
          <w:instrText xml:space="preserve"> PAGEREF _Toc530987282 \h </w:instrText>
        </w:r>
        <w:r w:rsidR="00EC1725">
          <w:rPr>
            <w:noProof/>
            <w:webHidden/>
          </w:rPr>
        </w:r>
        <w:r w:rsidR="00EC1725">
          <w:rPr>
            <w:noProof/>
            <w:webHidden/>
          </w:rPr>
          <w:fldChar w:fldCharType="separate"/>
        </w:r>
        <w:r>
          <w:rPr>
            <w:noProof/>
            <w:webHidden/>
          </w:rPr>
          <w:t>141</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83" w:history="1">
        <w:r w:rsidR="00EC1725" w:rsidRPr="00F13304">
          <w:rPr>
            <w:rStyle w:val="Hyperlink"/>
            <w:noProof/>
          </w:rPr>
          <w:t>Location code table</w:t>
        </w:r>
        <w:r w:rsidR="00EC1725">
          <w:rPr>
            <w:noProof/>
            <w:webHidden/>
          </w:rPr>
          <w:tab/>
        </w:r>
        <w:r w:rsidR="00EC1725">
          <w:rPr>
            <w:noProof/>
            <w:webHidden/>
          </w:rPr>
          <w:fldChar w:fldCharType="begin"/>
        </w:r>
        <w:r w:rsidR="00EC1725">
          <w:rPr>
            <w:noProof/>
            <w:webHidden/>
          </w:rPr>
          <w:instrText xml:space="preserve"> PAGEREF _Toc530987283 \h </w:instrText>
        </w:r>
        <w:r w:rsidR="00EC1725">
          <w:rPr>
            <w:noProof/>
            <w:webHidden/>
          </w:rPr>
        </w:r>
        <w:r w:rsidR="00EC1725">
          <w:rPr>
            <w:noProof/>
            <w:webHidden/>
          </w:rPr>
          <w:fldChar w:fldCharType="separate"/>
        </w:r>
        <w:r>
          <w:rPr>
            <w:noProof/>
            <w:webHidden/>
          </w:rPr>
          <w:t>142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84" w:history="1">
        <w:r w:rsidR="00EC1725" w:rsidRPr="00F13304">
          <w:rPr>
            <w:rStyle w:val="Hyperlink"/>
            <w:noProof/>
          </w:rPr>
          <w:t>Mode of Delivery code table</w:t>
        </w:r>
        <w:r w:rsidR="00EC1725">
          <w:rPr>
            <w:noProof/>
            <w:webHidden/>
          </w:rPr>
          <w:tab/>
        </w:r>
        <w:r w:rsidR="00EC1725">
          <w:rPr>
            <w:noProof/>
            <w:webHidden/>
          </w:rPr>
          <w:fldChar w:fldCharType="begin"/>
        </w:r>
        <w:r w:rsidR="00EC1725">
          <w:rPr>
            <w:noProof/>
            <w:webHidden/>
          </w:rPr>
          <w:instrText xml:space="preserve"> PAGEREF _Toc530987284 \h </w:instrText>
        </w:r>
        <w:r w:rsidR="00EC1725">
          <w:rPr>
            <w:noProof/>
            <w:webHidden/>
          </w:rPr>
        </w:r>
        <w:r w:rsidR="00EC1725">
          <w:rPr>
            <w:noProof/>
            <w:webHidden/>
          </w:rPr>
          <w:fldChar w:fldCharType="separate"/>
        </w:r>
        <w:r>
          <w:rPr>
            <w:noProof/>
            <w:webHidden/>
          </w:rPr>
          <w:t>142</w:t>
        </w:r>
        <w:r w:rsidR="00EC1725">
          <w:rPr>
            <w:noProof/>
            <w:webHidden/>
          </w:rPr>
          <w:fldChar w:fldCharType="end"/>
        </w:r>
      </w:hyperlink>
    </w:p>
    <w:p w:rsidR="00EC1725" w:rsidRDefault="00F1289D">
      <w:pPr>
        <w:pStyle w:val="TOC2"/>
        <w:tabs>
          <w:tab w:val="right" w:leader="dot" w:pos="8296"/>
        </w:tabs>
        <w:rPr>
          <w:rFonts w:asciiTheme="minorHAnsi" w:eastAsiaTheme="minorEastAsia" w:hAnsiTheme="minorHAnsi" w:cstheme="minorBidi"/>
          <w:noProof/>
          <w:sz w:val="22"/>
          <w:szCs w:val="22"/>
          <w:lang w:val="en-NZ" w:eastAsia="en-NZ"/>
        </w:rPr>
      </w:pPr>
      <w:hyperlink w:anchor="_Toc530987285" w:history="1">
        <w:r w:rsidR="00EC1725" w:rsidRPr="00F13304">
          <w:rPr>
            <w:rStyle w:val="Hyperlink"/>
            <w:noProof/>
          </w:rPr>
          <w:t>Triage Level code table</w:t>
        </w:r>
        <w:r w:rsidR="00EC1725">
          <w:rPr>
            <w:noProof/>
            <w:webHidden/>
          </w:rPr>
          <w:tab/>
        </w:r>
        <w:r w:rsidR="00EC1725">
          <w:rPr>
            <w:noProof/>
            <w:webHidden/>
          </w:rPr>
          <w:fldChar w:fldCharType="begin"/>
        </w:r>
        <w:r w:rsidR="00EC1725">
          <w:rPr>
            <w:noProof/>
            <w:webHidden/>
          </w:rPr>
          <w:instrText xml:space="preserve"> PAGEREF _Toc530987285 \h </w:instrText>
        </w:r>
        <w:r w:rsidR="00EC1725">
          <w:rPr>
            <w:noProof/>
            <w:webHidden/>
          </w:rPr>
        </w:r>
        <w:r w:rsidR="00EC1725">
          <w:rPr>
            <w:noProof/>
            <w:webHidden/>
          </w:rPr>
          <w:fldChar w:fldCharType="separate"/>
        </w:r>
        <w:r>
          <w:rPr>
            <w:noProof/>
            <w:webHidden/>
          </w:rPr>
          <w:t>143</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86" w:history="1">
        <w:r w:rsidR="00EC1725" w:rsidRPr="00F13304">
          <w:rPr>
            <w:rStyle w:val="Hyperlink"/>
            <w:noProof/>
          </w:rPr>
          <w:t>Appendix F: NNPAC Data Model</w:t>
        </w:r>
        <w:r w:rsidR="00EC1725">
          <w:rPr>
            <w:noProof/>
            <w:webHidden/>
          </w:rPr>
          <w:tab/>
        </w:r>
        <w:r w:rsidR="00EC1725">
          <w:rPr>
            <w:noProof/>
            <w:webHidden/>
          </w:rPr>
          <w:fldChar w:fldCharType="begin"/>
        </w:r>
        <w:r w:rsidR="00EC1725">
          <w:rPr>
            <w:noProof/>
            <w:webHidden/>
          </w:rPr>
          <w:instrText xml:space="preserve"> PAGEREF _Toc530987286 \h </w:instrText>
        </w:r>
        <w:r w:rsidR="00EC1725">
          <w:rPr>
            <w:noProof/>
            <w:webHidden/>
          </w:rPr>
        </w:r>
        <w:r w:rsidR="00EC1725">
          <w:rPr>
            <w:noProof/>
            <w:webHidden/>
          </w:rPr>
          <w:fldChar w:fldCharType="separate"/>
        </w:r>
        <w:r>
          <w:rPr>
            <w:noProof/>
            <w:webHidden/>
          </w:rPr>
          <w:t>144</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87" w:history="1">
        <w:r w:rsidR="00EC1725" w:rsidRPr="00F13304">
          <w:rPr>
            <w:rStyle w:val="Hyperlink"/>
            <w:noProof/>
          </w:rPr>
          <w:t>Appendix G: Collection of Ethnicity Data</w:t>
        </w:r>
        <w:r w:rsidR="00EC1725">
          <w:rPr>
            <w:noProof/>
            <w:webHidden/>
          </w:rPr>
          <w:tab/>
        </w:r>
        <w:r w:rsidR="00EC1725">
          <w:rPr>
            <w:noProof/>
            <w:webHidden/>
          </w:rPr>
          <w:fldChar w:fldCharType="begin"/>
        </w:r>
        <w:r w:rsidR="00EC1725">
          <w:rPr>
            <w:noProof/>
            <w:webHidden/>
          </w:rPr>
          <w:instrText xml:space="preserve"> PAGEREF _Toc530987287 \h </w:instrText>
        </w:r>
        <w:r w:rsidR="00EC1725">
          <w:rPr>
            <w:noProof/>
            <w:webHidden/>
          </w:rPr>
        </w:r>
        <w:r w:rsidR="00EC1725">
          <w:rPr>
            <w:noProof/>
            <w:webHidden/>
          </w:rPr>
          <w:fldChar w:fldCharType="separate"/>
        </w:r>
        <w:r>
          <w:rPr>
            <w:noProof/>
            <w:webHidden/>
          </w:rPr>
          <w:t>145</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88" w:history="1">
        <w:r w:rsidR="00EC1725" w:rsidRPr="00F13304">
          <w:rPr>
            <w:rStyle w:val="Hyperlink"/>
            <w:noProof/>
          </w:rPr>
          <w:t>Appendix H: Guide for use of NNPAC Purchaser Codes</w:t>
        </w:r>
        <w:r w:rsidR="00EC1725">
          <w:rPr>
            <w:noProof/>
            <w:webHidden/>
          </w:rPr>
          <w:tab/>
        </w:r>
        <w:r w:rsidR="00EC1725">
          <w:rPr>
            <w:noProof/>
            <w:webHidden/>
          </w:rPr>
          <w:fldChar w:fldCharType="begin"/>
        </w:r>
        <w:r w:rsidR="00EC1725">
          <w:rPr>
            <w:noProof/>
            <w:webHidden/>
          </w:rPr>
          <w:instrText xml:space="preserve"> PAGEREF _Toc530987288 \h </w:instrText>
        </w:r>
        <w:r w:rsidR="00EC1725">
          <w:rPr>
            <w:noProof/>
            <w:webHidden/>
          </w:rPr>
        </w:r>
        <w:r w:rsidR="00EC1725">
          <w:rPr>
            <w:noProof/>
            <w:webHidden/>
          </w:rPr>
          <w:fldChar w:fldCharType="separate"/>
        </w:r>
        <w:r>
          <w:rPr>
            <w:noProof/>
            <w:webHidden/>
          </w:rPr>
          <w:t>175</w:t>
        </w:r>
        <w:r w:rsidR="00EC1725">
          <w:rPr>
            <w:noProof/>
            <w:webHidden/>
          </w:rPr>
          <w:fldChar w:fldCharType="end"/>
        </w:r>
      </w:hyperlink>
    </w:p>
    <w:p w:rsidR="00EC1725" w:rsidRDefault="00F1289D">
      <w:pPr>
        <w:pStyle w:val="TOC1"/>
        <w:tabs>
          <w:tab w:val="right" w:leader="dot" w:pos="8296"/>
        </w:tabs>
        <w:rPr>
          <w:rFonts w:asciiTheme="minorHAnsi" w:eastAsiaTheme="minorEastAsia" w:hAnsiTheme="minorHAnsi" w:cstheme="minorBidi"/>
          <w:noProof/>
          <w:sz w:val="22"/>
          <w:szCs w:val="22"/>
          <w:lang w:val="en-NZ" w:eastAsia="en-NZ"/>
        </w:rPr>
      </w:pPr>
      <w:hyperlink w:anchor="_Toc530987289" w:history="1">
        <w:r w:rsidR="00EC1725" w:rsidRPr="00F13304">
          <w:rPr>
            <w:rStyle w:val="Hyperlink"/>
            <w:noProof/>
          </w:rPr>
          <w:t>Appendix I: Guide for Use of Emergency Department (ED) Event End Type Codes</w:t>
        </w:r>
        <w:r w:rsidR="00EC1725">
          <w:rPr>
            <w:noProof/>
            <w:webHidden/>
          </w:rPr>
          <w:tab/>
        </w:r>
        <w:r w:rsidR="00EC1725">
          <w:rPr>
            <w:noProof/>
            <w:webHidden/>
          </w:rPr>
          <w:fldChar w:fldCharType="begin"/>
        </w:r>
        <w:r w:rsidR="00EC1725">
          <w:rPr>
            <w:noProof/>
            <w:webHidden/>
          </w:rPr>
          <w:instrText xml:space="preserve"> PAGEREF _Toc530987289 \h </w:instrText>
        </w:r>
        <w:r w:rsidR="00EC1725">
          <w:rPr>
            <w:noProof/>
            <w:webHidden/>
          </w:rPr>
        </w:r>
        <w:r w:rsidR="00EC1725">
          <w:rPr>
            <w:noProof/>
            <w:webHidden/>
          </w:rPr>
          <w:fldChar w:fldCharType="separate"/>
        </w:r>
        <w:r>
          <w:rPr>
            <w:noProof/>
            <w:webHidden/>
          </w:rPr>
          <w:t>176</w:t>
        </w:r>
        <w:r w:rsidR="00EC1725">
          <w:rPr>
            <w:noProof/>
            <w:webHidden/>
          </w:rPr>
          <w:fldChar w:fldCharType="end"/>
        </w:r>
      </w:hyperlink>
    </w:p>
    <w:p w:rsidR="004C3090" w:rsidRDefault="006F044E" w:rsidP="004C3090">
      <w:pPr>
        <w:pStyle w:val="BodyText"/>
      </w:pPr>
      <w:r>
        <w:fldChar w:fldCharType="end"/>
      </w:r>
    </w:p>
    <w:p w:rsidR="008028BF" w:rsidRDefault="00F637AE" w:rsidP="008028BF">
      <w:pPr>
        <w:pStyle w:val="Heading1"/>
        <w:rPr>
          <w:rStyle w:val="LineNumber"/>
        </w:rPr>
      </w:pPr>
      <w:r>
        <w:rPr>
          <w:rStyle w:val="LineNumber"/>
        </w:rPr>
        <w:br w:type="page"/>
      </w:r>
      <w:bookmarkStart w:id="12" w:name="Summary"/>
      <w:bookmarkStart w:id="13" w:name="_Toc530987192"/>
      <w:bookmarkEnd w:id="12"/>
      <w:r w:rsidR="008028BF">
        <w:rPr>
          <w:rStyle w:val="LineNumber"/>
        </w:rPr>
        <w:t>National Non-Admitted Patients Collection (NNPAC)</w:t>
      </w:r>
      <w:bookmarkEnd w:id="1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Purpose</w:t>
            </w:r>
          </w:p>
        </w:tc>
        <w:tc>
          <w:tcPr>
            <w:tcW w:w="5952" w:type="dxa"/>
            <w:shd w:val="clear" w:color="auto" w:fill="auto"/>
          </w:tcPr>
          <w:p w:rsidR="008028BF" w:rsidRDefault="008028BF" w:rsidP="008028BF">
            <w:pPr>
              <w:pStyle w:val="tabletext"/>
              <w:rPr>
                <w:rStyle w:val="LineNumber"/>
              </w:rPr>
            </w:pPr>
            <w:r>
              <w:rPr>
                <w:rStyle w:val="LineNumber"/>
              </w:rPr>
              <w:t>The National Non-Admitted Patients Data Mart stores data about non-admitted face-to-face secondary care events, such as outpatient and emergency department visits.</w:t>
            </w:r>
          </w:p>
          <w:p w:rsidR="008028BF" w:rsidRDefault="008028BF" w:rsidP="008028BF">
            <w:pPr>
              <w:pStyle w:val="tabletext"/>
              <w:rPr>
                <w:rStyle w:val="LineNumber"/>
              </w:rPr>
            </w:pPr>
            <w:r>
              <w:rPr>
                <w:rStyle w:val="LineNumber"/>
              </w:rPr>
              <w:t>The main purposes of the NNPAC Data Mart are to:</w:t>
            </w:r>
          </w:p>
          <w:p w:rsidR="008028BF" w:rsidRDefault="008028BF" w:rsidP="008028BF">
            <w:pPr>
              <w:pStyle w:val="tabletext"/>
              <w:rPr>
                <w:rStyle w:val="LineNumber"/>
              </w:rPr>
            </w:pPr>
            <w:r>
              <w:rPr>
                <w:rStyle w:val="LineNumber"/>
              </w:rPr>
              <w:t>- monitor non-admitted patient events</w:t>
            </w:r>
          </w:p>
          <w:p w:rsidR="008028BF" w:rsidRDefault="008028BF" w:rsidP="008028BF">
            <w:pPr>
              <w:pStyle w:val="tabletext"/>
              <w:rPr>
                <w:rStyle w:val="LineNumber"/>
              </w:rPr>
            </w:pPr>
            <w:r>
              <w:rPr>
                <w:rStyle w:val="LineNumber"/>
              </w:rPr>
              <w:t>- analyse inter-district flows</w:t>
            </w:r>
          </w:p>
          <w:p w:rsidR="008028BF" w:rsidRDefault="008028BF" w:rsidP="008028BF">
            <w:pPr>
              <w:pStyle w:val="tabletext"/>
              <w:rPr>
                <w:rStyle w:val="LineNumber"/>
              </w:rPr>
            </w:pPr>
            <w:r>
              <w:rPr>
                <w:rStyle w:val="LineNumber"/>
              </w:rPr>
              <w:t>- monitor the impact of policy.</w:t>
            </w:r>
          </w:p>
          <w:p w:rsidR="008028BF" w:rsidRDefault="008028BF" w:rsidP="008028BF">
            <w:pPr>
              <w:pStyle w:val="tabletext"/>
              <w:rPr>
                <w:rStyle w:val="LineNumber"/>
              </w:rPr>
            </w:pPr>
            <w:r>
              <w:rPr>
                <w:rStyle w:val="LineNumber"/>
              </w:rPr>
              <w:t>Admitted patient events are held in the NMDS collection.</w:t>
            </w:r>
          </w:p>
          <w:p w:rsidR="008028BF" w:rsidRDefault="008028BF" w:rsidP="008028BF">
            <w:pPr>
              <w:pStyle w:val="tabletext"/>
              <w:rPr>
                <w:rStyle w:val="LineNumber"/>
              </w:rPr>
            </w:pPr>
          </w:p>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Content</w:t>
            </w:r>
          </w:p>
        </w:tc>
        <w:tc>
          <w:tcPr>
            <w:tcW w:w="5952" w:type="dxa"/>
            <w:shd w:val="clear" w:color="auto" w:fill="auto"/>
          </w:tcPr>
          <w:p w:rsidR="008028BF" w:rsidRDefault="008028BF" w:rsidP="008028BF">
            <w:pPr>
              <w:pStyle w:val="tabletext"/>
              <w:rPr>
                <w:rStyle w:val="LineNumber"/>
              </w:rPr>
            </w:pPr>
            <w:r>
              <w:rPr>
                <w:rStyle w:val="LineNumber"/>
              </w:rPr>
              <w:t>Non-attendances are in scope, and inclusion is mandatory for clinics run by doctors. A non-attendance is where the appointment was not cancelled but the patient either never arrived or left before being seen by the doctor.</w:t>
            </w:r>
          </w:p>
          <w:p w:rsidR="008028BF" w:rsidRDefault="008028BF" w:rsidP="00801E7A">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Start date</w:t>
            </w:r>
          </w:p>
        </w:tc>
        <w:tc>
          <w:tcPr>
            <w:tcW w:w="5952" w:type="dxa"/>
            <w:shd w:val="clear" w:color="auto" w:fill="auto"/>
          </w:tcPr>
          <w:p w:rsidR="008028BF" w:rsidRDefault="008028BF" w:rsidP="008028BF">
            <w:pPr>
              <w:pStyle w:val="tabletext"/>
              <w:rPr>
                <w:rStyle w:val="LineNumber"/>
              </w:rPr>
            </w:pPr>
            <w:r>
              <w:rPr>
                <w:rStyle w:val="LineNumber"/>
              </w:rPr>
              <w:t>The NNPAC Data Mart was established in 2006 and contains data from July 2005.</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All attributes are stored as they were at the time of the transaction, that is, they do not reflect current values, unless explicitly stated, for example, ethnicity, gender and geographic information.</w:t>
            </w:r>
          </w:p>
          <w:p w:rsidR="008028BF" w:rsidRDefault="008028BF" w:rsidP="008028BF">
            <w:pPr>
              <w:pStyle w:val="tabletext"/>
              <w:rPr>
                <w:rStyle w:val="LineNumber"/>
              </w:rPr>
            </w:pPr>
            <w:r>
              <w:rPr>
                <w:rStyle w:val="LineNumber"/>
              </w:rPr>
              <w:t>The main NNPAC fact table</w:t>
            </w:r>
            <w:r w:rsidR="005B2D27">
              <w:rPr>
                <w:rStyle w:val="LineNumber"/>
              </w:rPr>
              <w:t>s</w:t>
            </w:r>
            <w:r>
              <w:rPr>
                <w:rStyle w:val="LineNumber"/>
              </w:rPr>
              <w:t>, Fact NAP Event</w:t>
            </w:r>
            <w:r w:rsidR="005B2D27">
              <w:rPr>
                <w:rStyle w:val="LineNumber"/>
              </w:rPr>
              <w:t xml:space="preserve"> and Fact NAP Event Item</w:t>
            </w:r>
            <w:r>
              <w:rPr>
                <w:rStyle w:val="LineNumber"/>
              </w:rPr>
              <w:t xml:space="preserve">, </w:t>
            </w:r>
            <w:r w:rsidR="005B2D27">
              <w:rPr>
                <w:rStyle w:val="LineNumber"/>
              </w:rPr>
              <w:t>are</w:t>
            </w:r>
            <w:r>
              <w:rPr>
                <w:rStyle w:val="LineNumber"/>
              </w:rPr>
              <w:t xml:space="preserve"> not directly visible to end users. Depending on security permissions, end users have access to two views of fact_nap_event:</w:t>
            </w:r>
          </w:p>
          <w:p w:rsidR="008028BF" w:rsidRDefault="008028BF" w:rsidP="008028BF">
            <w:pPr>
              <w:pStyle w:val="tabletext"/>
              <w:rPr>
                <w:rStyle w:val="LineNumber"/>
              </w:rPr>
            </w:pPr>
            <w:r>
              <w:rPr>
                <w:rStyle w:val="LineNumber"/>
              </w:rPr>
              <w:t>- Fact NAP Event NI (a non-identifiable view) or</w:t>
            </w:r>
          </w:p>
          <w:p w:rsidR="008028BF" w:rsidRDefault="008028BF" w:rsidP="008028BF">
            <w:pPr>
              <w:pStyle w:val="tabletext"/>
              <w:rPr>
                <w:rStyle w:val="LineNumber"/>
              </w:rPr>
            </w:pPr>
            <w:r>
              <w:rPr>
                <w:rStyle w:val="LineNumber"/>
              </w:rPr>
              <w:t>- Fact NAP Event ID (an identifiable view).</w:t>
            </w:r>
          </w:p>
          <w:p w:rsidR="008028BF" w:rsidRDefault="008028BF" w:rsidP="008028BF">
            <w:pPr>
              <w:pStyle w:val="tabletext"/>
              <w:rPr>
                <w:rStyle w:val="LineNumber"/>
              </w:rPr>
            </w:pPr>
          </w:p>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Contact information</w:t>
            </w:r>
          </w:p>
        </w:tc>
        <w:tc>
          <w:tcPr>
            <w:tcW w:w="5952" w:type="dxa"/>
            <w:shd w:val="clear" w:color="auto" w:fill="auto"/>
          </w:tcPr>
          <w:p w:rsidR="002E2A30" w:rsidRDefault="008028BF" w:rsidP="002E2A30">
            <w:pPr>
              <w:pStyle w:val="tabletext"/>
              <w:rPr>
                <w:rStyle w:val="LineNumber"/>
              </w:rPr>
            </w:pPr>
            <w:r>
              <w:rPr>
                <w:rStyle w:val="LineNumber"/>
              </w:rPr>
              <w:t xml:space="preserve">For further information about this collection or to request specific datasets or reports, </w:t>
            </w:r>
            <w:r w:rsidR="002E2A30">
              <w:rPr>
                <w:rStyle w:val="LineNumber"/>
              </w:rPr>
              <w:t xml:space="preserve">contact the NZHIS Analytical Services team on </w:t>
            </w:r>
          </w:p>
          <w:p w:rsidR="002E2A30" w:rsidRDefault="002E2A30" w:rsidP="002E2A30">
            <w:pPr>
              <w:pStyle w:val="tabletext"/>
              <w:rPr>
                <w:rStyle w:val="LineNumber"/>
              </w:rPr>
            </w:pPr>
            <w:r>
              <w:rPr>
                <w:rStyle w:val="LineNumber"/>
              </w:rPr>
              <w:t>-</w:t>
            </w:r>
            <w:r>
              <w:rPr>
                <w:rStyle w:val="LineNumber"/>
              </w:rPr>
              <w:tab/>
            </w:r>
            <w:r w:rsidRPr="00AC2EE3">
              <w:rPr>
                <w:rStyle w:val="LineNumber"/>
              </w:rPr>
              <w:t>Phone: (04) 816 2893 Fax: (04) 816 2898</w:t>
            </w:r>
            <w:r>
              <w:rPr>
                <w:rStyle w:val="LineNumber"/>
              </w:rPr>
              <w:t xml:space="preserve">, </w:t>
            </w:r>
          </w:p>
          <w:p w:rsidR="008028BF" w:rsidRDefault="002E2A30" w:rsidP="002E2A30">
            <w:pPr>
              <w:pStyle w:val="tabletext"/>
              <w:rPr>
                <w:rStyle w:val="LineNumber"/>
              </w:rPr>
            </w:pPr>
            <w:r>
              <w:rPr>
                <w:rStyle w:val="LineNumber"/>
              </w:rPr>
              <w:t>-</w:t>
            </w:r>
            <w:r>
              <w:rPr>
                <w:rStyle w:val="LineNumber"/>
              </w:rPr>
              <w:tab/>
              <w:t xml:space="preserve">or e-mail </w:t>
            </w:r>
            <w:r w:rsidRPr="00AC2EE3">
              <w:rPr>
                <w:rStyle w:val="LineNumber"/>
              </w:rPr>
              <w:t>data-enquiries@moh.govt.nz</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The NNPAC data is sourced from DHBs</w:t>
            </w:r>
            <w:r w:rsidR="007F4EB0">
              <w:rPr>
                <w:rStyle w:val="LineNumber"/>
              </w:rPr>
              <w:t>’</w:t>
            </w:r>
            <w:r>
              <w:rPr>
                <w:rStyle w:val="LineNumber"/>
              </w:rPr>
              <w:t xml:space="preserve"> various management systems for non-admitted events.</w:t>
            </w:r>
          </w:p>
          <w:p w:rsidR="008028BF" w:rsidRDefault="008028BF" w:rsidP="008028BF">
            <w:pPr>
              <w:pStyle w:val="tabletext"/>
              <w:rPr>
                <w:rStyle w:val="LineNumber"/>
              </w:rPr>
            </w:pPr>
            <w:r>
              <w:rPr>
                <w:rStyle w:val="LineNumber"/>
              </w:rPr>
              <w:t>The data will be extracted by DHBs and other providers, transferred using FTP, in the format defined in the NNPAC File Specification document.</w:t>
            </w:r>
          </w:p>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Frequency of updates</w:t>
            </w:r>
          </w:p>
        </w:tc>
        <w:tc>
          <w:tcPr>
            <w:tcW w:w="5952" w:type="dxa"/>
            <w:shd w:val="clear" w:color="auto" w:fill="auto"/>
          </w:tcPr>
          <w:p w:rsidR="008028BF" w:rsidRDefault="008028BF" w:rsidP="008028BF">
            <w:pPr>
              <w:pStyle w:val="tabletext"/>
              <w:rPr>
                <w:rStyle w:val="LineNumber"/>
              </w:rPr>
            </w:pPr>
            <w:r>
              <w:rPr>
                <w:rStyle w:val="LineNumber"/>
              </w:rPr>
              <w:t>NNPAC receives monthly extracts from DHBs which are then loaded into the Ministry of Health data mart.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Security of data</w:t>
            </w:r>
          </w:p>
        </w:tc>
        <w:tc>
          <w:tcPr>
            <w:tcW w:w="5952" w:type="dxa"/>
            <w:shd w:val="clear" w:color="auto" w:fill="auto"/>
          </w:tcPr>
          <w:p w:rsidR="008028BF" w:rsidRDefault="008028BF" w:rsidP="008028BF">
            <w:pPr>
              <w:pStyle w:val="tabletext"/>
              <w:rPr>
                <w:rStyle w:val="LineNumber"/>
              </w:rPr>
            </w:pPr>
            <w:r>
              <w:rPr>
                <w:rStyle w:val="LineNumber"/>
              </w:rPr>
              <w:t>The data in the Ministry of Health data warehouse (including NNPAC) is protected with database passwords, Business Object passwords and Virtual Private Database rules and is only available through the secure Health Intranet.</w:t>
            </w:r>
          </w:p>
          <w:p w:rsidR="008028BF" w:rsidRDefault="008028BF" w:rsidP="008028BF">
            <w:pPr>
              <w:pStyle w:val="tabletext"/>
              <w:rPr>
                <w:rStyle w:val="LineNumber"/>
              </w:rPr>
            </w:pPr>
            <w:r>
              <w:rPr>
                <w:rStyle w:val="LineNumber"/>
              </w:rPr>
              <w:t>Authorised members of the Ministry of Health and District Health Boards have access to the data for analytical purposes, via the Business Objects reporting tool and the secure Health Information Network (HIN). Business Objects contains a subset of the data described in the Data Dictionary.</w:t>
            </w:r>
          </w:p>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Privacy issues</w:t>
            </w:r>
          </w:p>
        </w:tc>
        <w:tc>
          <w:tcPr>
            <w:tcW w:w="5952" w:type="dxa"/>
            <w:shd w:val="clear" w:color="auto" w:fill="auto"/>
          </w:tcPr>
          <w:p w:rsidR="008028BF" w:rsidRDefault="008028BF" w:rsidP="008028BF">
            <w:pPr>
              <w:pStyle w:val="tabletext"/>
              <w:rPr>
                <w:rStyle w:val="LineNumber"/>
              </w:rPr>
            </w:pPr>
            <w:r>
              <w:rPr>
                <w:rStyle w:val="LineNumber"/>
              </w:rPr>
              <w:t>The Ministry of Health is required to ensure that the release of information recognises any legislation related to the privacy of health information, in particular the Official Information Act 1982, the Privacy Act 1993 and the Health Information Privacy Code 1994.</w:t>
            </w:r>
          </w:p>
          <w:p w:rsidR="008028BF" w:rsidRDefault="008028BF" w:rsidP="008028BF">
            <w:pPr>
              <w:pStyle w:val="tabletext"/>
              <w:rPr>
                <w:rStyle w:val="LineNumber"/>
              </w:rPr>
            </w:pPr>
            <w:r>
              <w:rPr>
                <w:rStyle w:val="LineNumber"/>
              </w:rPr>
              <w:t>Information available to the general public is of a statistical and non-identifiable nature. Researchers requiring identifiable data will usually need approval from an Ethics Committee.</w:t>
            </w:r>
          </w:p>
          <w:p w:rsidR="008028BF" w:rsidRDefault="008028BF" w:rsidP="00801E7A">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National reports and publications</w:t>
            </w:r>
          </w:p>
        </w:tc>
        <w:tc>
          <w:tcPr>
            <w:tcW w:w="5952" w:type="dxa"/>
            <w:shd w:val="clear" w:color="auto" w:fill="auto"/>
          </w:tcPr>
          <w:p w:rsidR="008028BF" w:rsidRDefault="008028BF" w:rsidP="008028BF">
            <w:pPr>
              <w:pStyle w:val="tabletext"/>
              <w:rPr>
                <w:rStyle w:val="LineNumber"/>
              </w:rPr>
            </w:pPr>
            <w:r>
              <w:rPr>
                <w:rStyle w:val="LineNumber"/>
              </w:rPr>
              <w:t>The Ministry of Health releases monthly standard reports for DHBs via the HIN.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provision</w:t>
            </w:r>
          </w:p>
        </w:tc>
        <w:tc>
          <w:tcPr>
            <w:tcW w:w="5952" w:type="dxa"/>
            <w:shd w:val="clear" w:color="auto" w:fill="auto"/>
          </w:tcPr>
          <w:p w:rsidR="008028BF" w:rsidRDefault="008028BF" w:rsidP="008028BF">
            <w:pPr>
              <w:pStyle w:val="tabletext"/>
              <w:rPr>
                <w:rStyle w:val="LineNumber"/>
              </w:rPr>
            </w:pPr>
            <w:r>
              <w:rPr>
                <w:rStyle w:val="LineNumber"/>
              </w:rPr>
              <w:t>Customised datasets or summary reports are available on request, either electronically or on paper. Staff from the Analytical</w:t>
            </w:r>
          </w:p>
          <w:p w:rsidR="008028BF" w:rsidRDefault="008028BF" w:rsidP="008028BF">
            <w:pPr>
              <w:pStyle w:val="tabletext"/>
              <w:rPr>
                <w:rStyle w:val="LineNumber"/>
              </w:rPr>
            </w:pPr>
            <w:r>
              <w:rPr>
                <w:rStyle w:val="LineNumber"/>
              </w:rPr>
              <w:t>Services team can help to define the specifications for a request and are familiar with the strengths and weaknesses of the data.</w:t>
            </w:r>
          </w:p>
          <w:p w:rsidR="008028BF" w:rsidRDefault="008028BF" w:rsidP="008028BF">
            <w:pPr>
              <w:pStyle w:val="tabletext"/>
              <w:rPr>
                <w:rStyle w:val="LineNumber"/>
              </w:rPr>
            </w:pPr>
            <w:r>
              <w:rPr>
                <w:rStyle w:val="LineNumber"/>
              </w:rPr>
              <w:t>The Analytical Services team also offers a peer review service to ensure that Ministry data is reported appropriately when published by other organisations.</w:t>
            </w:r>
          </w:p>
          <w:p w:rsidR="008028BF" w:rsidRDefault="008028BF" w:rsidP="008028BF">
            <w:pPr>
              <w:pStyle w:val="tabletext"/>
              <w:rPr>
                <w:rStyle w:val="LineNumber"/>
              </w:rPr>
            </w:pPr>
            <w:r>
              <w:rPr>
                <w:rStyle w:val="LineNumber"/>
              </w:rPr>
              <w:t>There may be charges associated with data extracts.</w:t>
            </w:r>
          </w:p>
          <w:p w:rsidR="008028BF" w:rsidRDefault="008028BF" w:rsidP="008028BF">
            <w:pPr>
              <w:pStyle w:val="tabletext"/>
              <w:rPr>
                <w:rStyle w:val="LineNumber"/>
              </w:rPr>
            </w:pPr>
          </w:p>
        </w:tc>
      </w:tr>
    </w:tbl>
    <w:p w:rsidR="008028BF" w:rsidRDefault="00B909A7" w:rsidP="008028BF">
      <w:pPr>
        <w:pStyle w:val="Heading1"/>
        <w:rPr>
          <w:rStyle w:val="LineNumber"/>
        </w:rPr>
      </w:pPr>
      <w:r>
        <w:rPr>
          <w:rStyle w:val="LineNumber"/>
        </w:rPr>
        <w:t xml:space="preserve">                        </w:t>
      </w:r>
      <w:r w:rsidR="008028BF">
        <w:rPr>
          <w:rStyle w:val="LineNumber"/>
        </w:rPr>
        <w:br w:type="page"/>
      </w:r>
      <w:bookmarkStart w:id="14" w:name="_Toc530987193"/>
      <w:r w:rsidR="008028BF">
        <w:rPr>
          <w:rStyle w:val="LineNumber"/>
        </w:rPr>
        <w:t>NNPAC codes dimension table</w:t>
      </w:r>
      <w:bookmarkEnd w:id="14"/>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8028BF" w:rsidTr="00B61120">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Used to hold multiple NAP flags and codes.</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Primary key</w:t>
            </w:r>
          </w:p>
        </w:tc>
        <w:tc>
          <w:tcPr>
            <w:tcW w:w="5952" w:type="dxa"/>
            <w:shd w:val="clear" w:color="auto" w:fill="auto"/>
          </w:tcPr>
          <w:p w:rsidR="008028BF" w:rsidRDefault="008028BF" w:rsidP="008028BF">
            <w:pPr>
              <w:pStyle w:val="tabletext"/>
              <w:rPr>
                <w:rStyle w:val="LineNumber"/>
              </w:rPr>
            </w:pPr>
            <w:r>
              <w:rPr>
                <w:rStyle w:val="LineNumber"/>
              </w:rPr>
              <w:t>dim_nap_codes_key</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Business key</w:t>
            </w:r>
          </w:p>
        </w:tc>
        <w:tc>
          <w:tcPr>
            <w:tcW w:w="5952" w:type="dxa"/>
            <w:shd w:val="clear" w:color="auto" w:fill="auto"/>
          </w:tcPr>
          <w:p w:rsidR="008028BF" w:rsidRDefault="008028BF" w:rsidP="008028BF">
            <w:pPr>
              <w:pStyle w:val="tabletext"/>
              <w:rPr>
                <w:rStyle w:val="LineNumber"/>
              </w:rPr>
            </w:pPr>
            <w:r>
              <w:rPr>
                <w:rStyle w:val="LineNumber"/>
              </w:rPr>
              <w:t>attendance_code, event_type, health_provider_type, accident_flag, service_type</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Table has one row for every combination of the flags and codes that are in the table.</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Relational rules</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content</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7411BD">
        <w:instrText>Accident flag</w:instrText>
      </w:r>
      <w:r>
        <w:instrText xml:space="preserve">" </w:instrText>
      </w:r>
      <w:r>
        <w:rPr>
          <w:rStyle w:val="LineNumber"/>
        </w:rPr>
        <w:fldChar w:fldCharType="end"/>
      </w:r>
      <w:bookmarkStart w:id="15" w:name="_Toc530987194"/>
      <w:r>
        <w:rPr>
          <w:rStyle w:val="LineNumber"/>
        </w:rPr>
        <w:t>Accident flag</w:t>
      </w:r>
      <w:bookmarkEnd w:id="15"/>
    </w:p>
    <w:tbl>
      <w:tblPr>
        <w:tblW w:w="0" w:type="auto"/>
        <w:tblCellMar>
          <w:bottom w:w="170" w:type="dxa"/>
        </w:tblCellMar>
        <w:tblLook w:val="04A0" w:firstRow="1" w:lastRow="0" w:firstColumn="1" w:lastColumn="0" w:noHBand="0" w:noVBand="1"/>
      </w:tblPr>
      <w:tblGrid>
        <w:gridCol w:w="2267"/>
        <w:gridCol w:w="5952"/>
      </w:tblGrid>
      <w:tr w:rsidR="008028BF" w:rsidTr="00B61120">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flag that denotes whether a person is receiving care or treatment as the result of an accident.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accident_flag</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Y        The health event/treatment is assumed to be or is assessed as the result of an accident</w:t>
            </w:r>
          </w:p>
          <w:p w:rsidR="008028BF" w:rsidRDefault="008028BF" w:rsidP="008028BF">
            <w:pPr>
              <w:pStyle w:val="tabletext"/>
              <w:rPr>
                <w:rStyle w:val="LineNumber"/>
              </w:rPr>
            </w:pPr>
            <w:r>
              <w:rPr>
                <w:rStyle w:val="LineNumber"/>
              </w:rPr>
              <w:t>N        The health event/treatment is the result of an illness.</w:t>
            </w:r>
          </w:p>
          <w:p w:rsidR="008028BF" w:rsidRDefault="008028BF" w:rsidP="008028BF">
            <w:pPr>
              <w:pStyle w:val="tabletext"/>
              <w:rPr>
                <w:rStyle w:val="LineNumber"/>
              </w:rPr>
            </w:pPr>
            <w:r>
              <w:rPr>
                <w:rStyle w:val="LineNumber"/>
              </w:rPr>
              <w:t>U        Unknown.</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match flag in NMDS for admissions from the Emergency Department with Purchase Unit Codes like 'ED%A'</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585C09">
        <w:instrText>Attendance code</w:instrText>
      </w:r>
      <w:r>
        <w:instrText xml:space="preserve">" </w:instrText>
      </w:r>
      <w:r>
        <w:rPr>
          <w:rStyle w:val="LineNumber"/>
        </w:rPr>
        <w:fldChar w:fldCharType="end"/>
      </w:r>
      <w:bookmarkStart w:id="16" w:name="_Toc530987195"/>
      <w:r>
        <w:rPr>
          <w:rStyle w:val="LineNumber"/>
        </w:rPr>
        <w:t>Attendance code</w:t>
      </w:r>
      <w:bookmarkEnd w:id="1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Attendance code for the Health Care User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attendance_code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AAA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ATT (attended)</w:t>
            </w:r>
          </w:p>
          <w:p w:rsidR="008028BF" w:rsidRDefault="008028BF" w:rsidP="008028BF">
            <w:pPr>
              <w:pStyle w:val="tabletext"/>
              <w:rPr>
                <w:rStyle w:val="LineNumber"/>
              </w:rPr>
            </w:pPr>
            <w:r>
              <w:rPr>
                <w:rStyle w:val="LineNumber"/>
              </w:rPr>
              <w:t>DNA (did not attend)</w:t>
            </w:r>
          </w:p>
          <w:p w:rsidR="008028BF" w:rsidRDefault="008028BF" w:rsidP="008028BF">
            <w:pPr>
              <w:pStyle w:val="tabletext"/>
              <w:rPr>
                <w:rStyle w:val="LineNumber"/>
              </w:rPr>
            </w:pPr>
            <w:r>
              <w:rPr>
                <w:rStyle w:val="LineNumber"/>
              </w:rPr>
              <w:t>DNW (did not wait)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ATT (Attended)</w:t>
            </w:r>
          </w:p>
          <w:p w:rsidR="008028BF" w:rsidRDefault="008028BF" w:rsidP="008028BF">
            <w:pPr>
              <w:pStyle w:val="tabletext"/>
              <w:rPr>
                <w:rStyle w:val="LineNumber"/>
              </w:rPr>
            </w:pPr>
            <w:r>
              <w:rPr>
                <w:rStyle w:val="LineNumber"/>
              </w:rPr>
              <w:t>An attendance is where the healthcare user is assessed by a registered medical practitioner or nurse practitioner. The healthcare user received treatment, therapy, advice, diagnostic or investigatory procedures.</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DNA (Did Not Attend)</w:t>
            </w:r>
          </w:p>
          <w:p w:rsidR="008028BF" w:rsidRDefault="008028BF" w:rsidP="008028BF">
            <w:pPr>
              <w:pStyle w:val="tabletext"/>
              <w:rPr>
                <w:rStyle w:val="LineNumber"/>
              </w:rPr>
            </w:pPr>
            <w:r>
              <w:rPr>
                <w:rStyle w:val="LineNumber"/>
              </w:rPr>
              <w:t>Where general outpatient did not arrive, this is classed as did not attend.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DNW (Did Not Wait)</w:t>
            </w:r>
          </w:p>
          <w:p w:rsidR="008028BF" w:rsidRDefault="008028BF" w:rsidP="008028BF">
            <w:pPr>
              <w:pStyle w:val="tabletext"/>
              <w:rPr>
                <w:rStyle w:val="LineNumber"/>
              </w:rPr>
            </w:pPr>
            <w:r>
              <w:rPr>
                <w:rStyle w:val="LineNumber"/>
              </w:rPr>
              <w:t>Used for ED where the patient did not wait. Also for use where general outpatient arrives but does not wait to receive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0D59F1">
        <w:instrText>Event type</w:instrText>
      </w:r>
      <w:r>
        <w:instrText xml:space="preserve">" </w:instrText>
      </w:r>
      <w:r>
        <w:rPr>
          <w:rStyle w:val="LineNumber"/>
        </w:rPr>
        <w:fldChar w:fldCharType="end"/>
      </w:r>
      <w:bookmarkStart w:id="17" w:name="_Toc530987196"/>
      <w:r>
        <w:rPr>
          <w:rStyle w:val="LineNumber"/>
        </w:rPr>
        <w:t>Event type</w:t>
      </w:r>
      <w:bookmarkEnd w:id="1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Code identifying the type of health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event_type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CR (community referred diagnostic)</w:t>
            </w:r>
          </w:p>
          <w:p w:rsidR="008028BF" w:rsidRDefault="008028BF" w:rsidP="008028BF">
            <w:pPr>
              <w:pStyle w:val="tabletext"/>
              <w:rPr>
                <w:rStyle w:val="LineNumber"/>
              </w:rPr>
            </w:pPr>
            <w:r>
              <w:rPr>
                <w:rStyle w:val="LineNumber"/>
              </w:rPr>
              <w:t>ED (emergency department)</w:t>
            </w:r>
          </w:p>
          <w:p w:rsidR="008028BF" w:rsidRDefault="008028BF" w:rsidP="008028BF">
            <w:pPr>
              <w:pStyle w:val="tabletext"/>
              <w:rPr>
                <w:rStyle w:val="LineNumber"/>
              </w:rPr>
            </w:pPr>
            <w:r>
              <w:rPr>
                <w:rStyle w:val="LineNumber"/>
              </w:rPr>
              <w:t>OP (outpatient)</w:t>
            </w:r>
          </w:p>
          <w:p w:rsidR="00255B30" w:rsidRDefault="00255B30" w:rsidP="00255B30">
            <w:pPr>
              <w:pStyle w:val="tabletext"/>
              <w:rPr>
                <w:rStyle w:val="LineNumber"/>
              </w:rPr>
            </w:pPr>
            <w:r>
              <w:rPr>
                <w:rStyle w:val="LineNumber"/>
              </w:rPr>
              <w:t>PC (presenting complaint) max 1</w:t>
            </w:r>
          </w:p>
          <w:p w:rsidR="00255B30" w:rsidRDefault="00255B30" w:rsidP="00255B30">
            <w:pPr>
              <w:pStyle w:val="tabletext"/>
              <w:rPr>
                <w:rStyle w:val="LineNumber"/>
              </w:rPr>
            </w:pPr>
            <w:r>
              <w:rPr>
                <w:rStyle w:val="LineNumber"/>
              </w:rPr>
              <w:t>PT (procedure/treatment) max 15</w:t>
            </w:r>
          </w:p>
          <w:p w:rsidR="00255B30" w:rsidRDefault="00255B30" w:rsidP="00255B30">
            <w:pPr>
              <w:pStyle w:val="tabletext"/>
              <w:rPr>
                <w:rStyle w:val="LineNumber"/>
              </w:rPr>
            </w:pPr>
            <w:r>
              <w:rPr>
                <w:rStyle w:val="LineNumber"/>
              </w:rPr>
              <w:t>DG (diagnoses at disposition) max 5</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As at 1 Jul 2008, the Event Type is determined from the submitted Purchase Unit Code. If the first two characters of the submitted Purchase Unit Code = 'ED', the Event Type is set to 'ED'. In all other cases, the Event Type is set to 'OP'.</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From 1st July 2010 the direct reporting of Event type is mandatory as opposed to being derived from the Equivalent Purchase Unit.</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'CR' was introduced on 1st July 2010.</w:t>
            </w:r>
          </w:p>
          <w:p w:rsidR="00255B30" w:rsidRDefault="00255B30" w:rsidP="008028BF">
            <w:pPr>
              <w:pStyle w:val="tabletext"/>
              <w:rPr>
                <w:rStyle w:val="LineNumber"/>
              </w:rPr>
            </w:pPr>
          </w:p>
          <w:p w:rsidR="00255B30" w:rsidRDefault="00255B30" w:rsidP="008028BF">
            <w:pPr>
              <w:pStyle w:val="tabletext"/>
              <w:rPr>
                <w:rStyle w:val="LineNumber"/>
              </w:rPr>
            </w:pPr>
            <w:r>
              <w:rPr>
                <w:rStyle w:val="LineNumber"/>
              </w:rPr>
              <w:t>PC, PT &amp; DG were introduced on 1 July 2019 for SNOMED classification system and reported in file version 7.0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Equivalent purchase unit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1E0A02">
        <w:instrText>Health provider type</w:instrText>
      </w:r>
      <w:r>
        <w:instrText xml:space="preserve">" </w:instrText>
      </w:r>
      <w:r>
        <w:rPr>
          <w:rStyle w:val="LineNumber"/>
        </w:rPr>
        <w:fldChar w:fldCharType="end"/>
      </w:r>
      <w:bookmarkStart w:id="18" w:name="_Toc530987197"/>
      <w:r>
        <w:rPr>
          <w:rStyle w:val="LineNumber"/>
        </w:rPr>
        <w:t>Health provider type</w:t>
      </w:r>
      <w:bookmarkEnd w:id="18"/>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code for the registration body of the provider.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health_provider_type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Health practitioner 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M (doctor), N (nurse), O (other)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2471B5">
        <w:instrText>NAP codes dimension key</w:instrText>
      </w:r>
      <w:r>
        <w:instrText xml:space="preserve">" </w:instrText>
      </w:r>
      <w:r>
        <w:rPr>
          <w:rStyle w:val="LineNumber"/>
        </w:rPr>
        <w:fldChar w:fldCharType="end"/>
      </w:r>
      <w:bookmarkStart w:id="19" w:name="_Toc530987198"/>
      <w:r>
        <w:rPr>
          <w:rStyle w:val="LineNumber"/>
        </w:rPr>
        <w:t>NAP codes dimension key</w:t>
      </w:r>
      <w:bookmarkEnd w:id="19"/>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dim_nap_codes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dim_nap_codes_key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Generated artificial 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2929B2">
        <w:instrText>Service type</w:instrText>
      </w:r>
      <w:r>
        <w:instrText xml:space="preserve">" </w:instrText>
      </w:r>
      <w:r>
        <w:rPr>
          <w:rStyle w:val="LineNumber"/>
        </w:rPr>
        <w:fldChar w:fldCharType="end"/>
      </w:r>
      <w:bookmarkStart w:id="20" w:name="_Toc530987199"/>
      <w:r>
        <w:rPr>
          <w:rStyle w:val="LineNumber"/>
        </w:rPr>
        <w:t>Service type</w:t>
      </w:r>
      <w:bookmarkEnd w:id="2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Type of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service_type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dim_nap_codes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X(8)</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'First'</w:t>
            </w:r>
          </w:p>
          <w:p w:rsidR="008028BF" w:rsidRDefault="008028BF" w:rsidP="008028BF">
            <w:pPr>
              <w:pStyle w:val="tabletext"/>
              <w:rPr>
                <w:rStyle w:val="LineNumber"/>
              </w:rPr>
            </w:pPr>
            <w:r>
              <w:rPr>
                <w:rStyle w:val="LineNumber"/>
              </w:rPr>
              <w:t>'Followup'</w:t>
            </w:r>
          </w:p>
          <w:p w:rsidR="008028BF" w:rsidRDefault="008028BF" w:rsidP="008028BF">
            <w:pPr>
              <w:pStyle w:val="tabletext"/>
              <w:rPr>
                <w:rStyle w:val="LineNumber"/>
              </w:rPr>
            </w:pPr>
            <w:r>
              <w:rPr>
                <w:rStyle w:val="LineNumber"/>
              </w:rPr>
              <w:t>'Preadm'</w:t>
            </w:r>
          </w:p>
          <w:p w:rsidR="008028BF" w:rsidRDefault="008028BF" w:rsidP="008028BF">
            <w:pPr>
              <w:pStyle w:val="tabletext"/>
              <w:rPr>
                <w:rStyle w:val="LineNumber"/>
              </w:rPr>
            </w:pPr>
            <w:r>
              <w:rPr>
                <w:rStyle w:val="LineNumber"/>
              </w:rPr>
              <w:t>'CRD'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As defined in the Nationwide Service Framework Data Dictionary:</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FIRST</w:t>
            </w:r>
          </w:p>
          <w:p w:rsidR="008028BF" w:rsidRDefault="008028BF" w:rsidP="008028BF">
            <w:pPr>
              <w:pStyle w:val="tabletext"/>
              <w:rPr>
                <w:rStyle w:val="LineNumber"/>
              </w:rPr>
            </w:pPr>
            <w:r>
              <w:rPr>
                <w:rStyle w:val="LineNumber"/>
              </w:rPr>
              <w:t>Face-to-face client contact (including telemedicine) by registered medical practitioner or nurse practitioner for first assessment for that client for that condition for that specialty.</w:t>
            </w:r>
          </w:p>
          <w:p w:rsidR="008028BF" w:rsidRDefault="008028BF" w:rsidP="008028BF">
            <w:pPr>
              <w:pStyle w:val="tabletext"/>
              <w:rPr>
                <w:rStyle w:val="LineNumber"/>
              </w:rPr>
            </w:pPr>
            <w:r>
              <w:rPr>
                <w:rStyle w:val="LineNumber"/>
              </w:rPr>
              <w:t>This includes follow-up of a post-discharge patient who received their inpatient treatment in a different DHB unless seen in an outreach clinic from that service.</w:t>
            </w:r>
          </w:p>
          <w:p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w:t>
            </w:r>
            <w:r w:rsidR="00CB5D19">
              <w:rPr>
                <w:rStyle w:val="LineNumber"/>
              </w:rPr>
              <w:t>, does not receive a general anae</w:t>
            </w:r>
            <w:r>
              <w:rPr>
                <w:rStyle w:val="LineNumber"/>
              </w:rPr>
              <w:t>sthetic, and the specialist's intent is that they will leave that facility within 3 hours from the start of the consultation.</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FOLLOWUP</w:t>
            </w:r>
          </w:p>
          <w:p w:rsidR="008028BF" w:rsidRDefault="008028BF" w:rsidP="008028BF">
            <w:pPr>
              <w:pStyle w:val="tabletext"/>
              <w:rPr>
                <w:rStyle w:val="LineNumber"/>
              </w:rPr>
            </w:pPr>
            <w:r>
              <w:rPr>
                <w:rStyle w:val="LineNumber"/>
              </w:rPr>
              <w:t>Subsequent face-to-face client consultation by registered medical practitioner or nurse practitioner for the same condition in the same specialty.</w:t>
            </w:r>
          </w:p>
          <w:p w:rsidR="008028BF" w:rsidRDefault="008028BF" w:rsidP="008028BF">
            <w:pPr>
              <w:pStyle w:val="tabletext"/>
              <w:rPr>
                <w:rStyle w:val="LineNumber"/>
              </w:rPr>
            </w:pPr>
            <w:r>
              <w:rPr>
                <w:rStyle w:val="LineNumber"/>
              </w:rPr>
              <w:t>This does not include follow-up of a post-discharge patient who received their inpatient treatment in a different DHB unless seen in an outreach clinic from that service.</w:t>
            </w:r>
          </w:p>
          <w:p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 does not receive a general anaesthetic, and the specialist's intent is that they will leave that facility within 3 hours from the start of the consultation. Service is provided in a ward and/or at a designated outpatient clinic or other suitable setting.</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PREADM (Pre-admission)</w:t>
            </w:r>
          </w:p>
          <w:p w:rsidR="008028BF" w:rsidRDefault="008028BF" w:rsidP="008028BF">
            <w:pPr>
              <w:pStyle w:val="tabletext"/>
              <w:rPr>
                <w:rStyle w:val="LineNumber"/>
              </w:rPr>
            </w:pPr>
            <w:r>
              <w:rPr>
                <w:rStyle w:val="LineNumber"/>
              </w:rPr>
              <w:t>Attendance at a clinic where the purpose is to medically/anaesthetically assess prior to an elective procedure.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CRD (Community Referred Diagnostic)</w:t>
            </w:r>
          </w:p>
          <w:p w:rsidR="008028BF" w:rsidRDefault="008028BF" w:rsidP="008028BF">
            <w:pPr>
              <w:pStyle w:val="tabletext"/>
              <w:rPr>
                <w:rStyle w:val="LineNumber"/>
              </w:rPr>
            </w:pPr>
            <w:r>
              <w:rPr>
                <w:rStyle w:val="LineNumber"/>
              </w:rPr>
              <w:t>The Community Referred Diagnostic Event should only be used when the diagnostic is independent of any FSA follow up or treatment procedure and has been ordered by the GP.</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all events with a Date of Service on or after 1 July 2010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Event 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pStyle w:val="Heading1"/>
        <w:rPr>
          <w:rStyle w:val="LineNumber"/>
        </w:rPr>
      </w:pPr>
      <w:bookmarkStart w:id="21" w:name="_Toc530987200"/>
      <w:r>
        <w:rPr>
          <w:rStyle w:val="LineNumber"/>
        </w:rPr>
        <w:t>NNPAC event fact table</w:t>
      </w:r>
      <w:bookmarkEnd w:id="21"/>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8028BF" w:rsidTr="00B61120">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Hold details of an indiviual non-admitted patient event or emergency department event that includes non-attended events.</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Primary key</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Business key</w:t>
            </w:r>
          </w:p>
        </w:tc>
        <w:tc>
          <w:tcPr>
            <w:tcW w:w="5952" w:type="dxa"/>
            <w:shd w:val="clear" w:color="auto" w:fill="auto"/>
          </w:tcPr>
          <w:p w:rsidR="008028BF" w:rsidRDefault="008028BF" w:rsidP="008028BF">
            <w:pPr>
              <w:pStyle w:val="tabletext"/>
              <w:rPr>
                <w:rStyle w:val="LineNumber"/>
              </w:rPr>
            </w:pPr>
            <w:r>
              <w:rPr>
                <w:rStyle w:val="LineNumber"/>
              </w:rPr>
              <w:t>client_system_identifier, pms_unique_identifier</w:t>
            </w:r>
            <w:r w:rsidR="009D2C0F">
              <w:rPr>
                <w:rStyle w:val="LineNumber"/>
              </w:rPr>
              <w:t>, extract_system_identifier</w:t>
            </w:r>
          </w:p>
          <w:p w:rsidR="009D2C0F" w:rsidRDefault="009D2C0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This table is not directly visible to end users. </w:t>
            </w:r>
          </w:p>
          <w:p w:rsidR="008028BF" w:rsidRDefault="008028BF" w:rsidP="008028BF">
            <w:pPr>
              <w:pStyle w:val="tabletext"/>
              <w:rPr>
                <w:rStyle w:val="LineNumber"/>
              </w:rPr>
            </w:pPr>
            <w:r>
              <w:rPr>
                <w:rStyle w:val="LineNumber"/>
              </w:rPr>
              <w:t>Depending on security permissions, end users have access to two views of fact_nap_event: Fact NAP Event NI (a non-identifiable view) or Fact NAP Event ID (an identifiable view).</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KEY:                                                   LINKED TO:</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Age band key                             Age Band table (dim_age_band) </w:t>
            </w:r>
          </w:p>
          <w:p w:rsidR="008028BF" w:rsidRDefault="008028BF" w:rsidP="008028BF">
            <w:pPr>
              <w:pStyle w:val="tabletext"/>
              <w:rPr>
                <w:rStyle w:val="LineNumber"/>
              </w:rPr>
            </w:pPr>
            <w:r>
              <w:rPr>
                <w:rStyle w:val="LineNumber"/>
              </w:rPr>
              <w:t xml:space="preserve">                                                                  - Shared Dimension</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Agency key                                 Agency Facility table </w:t>
            </w:r>
          </w:p>
          <w:p w:rsidR="008028BF" w:rsidRDefault="008028BF" w:rsidP="008028BF">
            <w:pPr>
              <w:pStyle w:val="tabletext"/>
              <w:rPr>
                <w:rStyle w:val="LineNumber"/>
              </w:rPr>
            </w:pPr>
            <w:r>
              <w:rPr>
                <w:rStyle w:val="LineNumber"/>
              </w:rPr>
              <w:t xml:space="preserve">                                                                 (dim_agency_facility)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Dim Facility key                                  Agency Facility table</w:t>
            </w:r>
          </w:p>
          <w:p w:rsidR="008028BF" w:rsidRDefault="008028BF" w:rsidP="008028BF">
            <w:pPr>
              <w:pStyle w:val="tabletext"/>
              <w:rPr>
                <w:rStyle w:val="LineNumber"/>
              </w:rPr>
            </w:pPr>
            <w:r>
              <w:rPr>
                <w:rStyle w:val="LineNumber"/>
              </w:rPr>
              <w:t xml:space="preserve">                                                                 (dim_agency_facility)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HCU identifiable key                   HCU Identifiable table </w:t>
            </w:r>
          </w:p>
          <w:p w:rsidR="008028BF" w:rsidRDefault="008028BF" w:rsidP="008028BF">
            <w:pPr>
              <w:pStyle w:val="tabletext"/>
              <w:rPr>
                <w:rStyle w:val="LineNumber"/>
              </w:rPr>
            </w:pPr>
            <w:r>
              <w:rPr>
                <w:rStyle w:val="LineNumber"/>
              </w:rPr>
              <w:t xml:space="preserve">                                                                 (dim_hcu_identifiable)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health care user key                   Healthcare User table </w:t>
            </w:r>
          </w:p>
          <w:p w:rsidR="008028BF" w:rsidRDefault="008028BF" w:rsidP="008028BF">
            <w:pPr>
              <w:pStyle w:val="tabletext"/>
              <w:rPr>
                <w:rStyle w:val="LineNumber"/>
              </w:rPr>
            </w:pPr>
            <w:r>
              <w:rPr>
                <w:rStyle w:val="LineNumber"/>
              </w:rPr>
              <w:t xml:space="preserve">                                                                  (dim_healthcare_user) - Shared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health specialty key                    Health Specialty table </w:t>
            </w:r>
          </w:p>
          <w:p w:rsidR="008028BF" w:rsidRDefault="008028BF" w:rsidP="008028BF">
            <w:pPr>
              <w:pStyle w:val="tabletext"/>
              <w:rPr>
                <w:rStyle w:val="LineNumber"/>
              </w:rPr>
            </w:pPr>
            <w:r>
              <w:rPr>
                <w:rStyle w:val="LineNumber"/>
              </w:rPr>
              <w:t xml:space="preserve">                                                                  (dim_health_specialty)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location key                                 Location table </w:t>
            </w:r>
          </w:p>
          <w:p w:rsidR="008028BF" w:rsidRDefault="008028BF" w:rsidP="008028BF">
            <w:pPr>
              <w:pStyle w:val="tabletext"/>
              <w:rPr>
                <w:rStyle w:val="LineNumber"/>
              </w:rPr>
            </w:pPr>
            <w:r>
              <w:rPr>
                <w:rStyle w:val="LineNumber"/>
              </w:rPr>
              <w:t xml:space="preserve">                                                                  (dim_location)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NAP codes key                           NAP Codes table </w:t>
            </w:r>
          </w:p>
          <w:p w:rsidR="008028BF" w:rsidRDefault="008028BF" w:rsidP="008028BF">
            <w:pPr>
              <w:pStyle w:val="tabletext"/>
              <w:rPr>
                <w:rStyle w:val="LineNumber"/>
              </w:rPr>
            </w:pPr>
            <w:r>
              <w:rPr>
                <w:rStyle w:val="LineNumber"/>
              </w:rPr>
              <w:t xml:space="preserve">                                                                  (dim_nap_codes)</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NAP date of service key             Global time table </w:t>
            </w:r>
          </w:p>
          <w:p w:rsidR="008028BF" w:rsidRDefault="008028BF" w:rsidP="008028BF">
            <w:pPr>
              <w:pStyle w:val="tabletext"/>
              <w:rPr>
                <w:rStyle w:val="LineNumber"/>
              </w:rPr>
            </w:pPr>
            <w:r>
              <w:rPr>
                <w:rStyle w:val="LineNumber"/>
              </w:rPr>
              <w:t xml:space="preserve">                                                                  (dim_global_time)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NAP time of service key             Global time table </w:t>
            </w:r>
          </w:p>
          <w:p w:rsidR="008028BF" w:rsidRDefault="008028BF" w:rsidP="008028BF">
            <w:pPr>
              <w:pStyle w:val="tabletext"/>
              <w:rPr>
                <w:rStyle w:val="LineNumber"/>
              </w:rPr>
            </w:pPr>
            <w:r>
              <w:rPr>
                <w:rStyle w:val="LineNumber"/>
              </w:rPr>
              <w:t xml:space="preserve">                                                                  (dim_global_time)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Purchase unit key                       Purchase Unit table </w:t>
            </w:r>
          </w:p>
          <w:p w:rsidR="008028BF" w:rsidRDefault="008028BF" w:rsidP="008028BF">
            <w:pPr>
              <w:pStyle w:val="tabletext"/>
              <w:rPr>
                <w:rStyle w:val="LineNumber"/>
              </w:rPr>
            </w:pPr>
            <w:r>
              <w:rPr>
                <w:rStyle w:val="LineNumber"/>
              </w:rPr>
              <w:t xml:space="preserve">                                                                  (dim_purchase_unit) - Shared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Dim Purchaser code key                    Purchaser Code table </w:t>
            </w:r>
          </w:p>
          <w:p w:rsidR="008028BF" w:rsidRDefault="008028BF" w:rsidP="008028BF">
            <w:pPr>
              <w:pStyle w:val="tabletext"/>
              <w:rPr>
                <w:rStyle w:val="LineNumber"/>
              </w:rPr>
            </w:pPr>
            <w:r>
              <w:rPr>
                <w:rStyle w:val="LineNumber"/>
              </w:rPr>
              <w:t xml:space="preserve">                                                                  (dim_purchaser_code) - Shared</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Relational rules</w:t>
            </w:r>
          </w:p>
        </w:tc>
        <w:tc>
          <w:tcPr>
            <w:tcW w:w="5952" w:type="dxa"/>
            <w:shd w:val="clear" w:color="auto" w:fill="auto"/>
          </w:tcPr>
          <w:p w:rsidR="008028BF" w:rsidRDefault="008028BF" w:rsidP="008028BF">
            <w:pPr>
              <w:pStyle w:val="tabletext"/>
              <w:rPr>
                <w:rStyle w:val="LineNumber"/>
              </w:rPr>
            </w:pPr>
            <w:r>
              <w:rPr>
                <w:rStyle w:val="LineNumber"/>
              </w:rPr>
              <w:t>Refer to Guide for Use</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content</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A32EE9">
        <w:instrText>ACC claim number</w:instrText>
      </w:r>
      <w:r>
        <w:instrText xml:space="preserve">" </w:instrText>
      </w:r>
      <w:r>
        <w:rPr>
          <w:rStyle w:val="LineNumber"/>
        </w:rPr>
        <w:fldChar w:fldCharType="end"/>
      </w:r>
      <w:bookmarkStart w:id="22" w:name="_Toc530987201"/>
      <w:r>
        <w:rPr>
          <w:rStyle w:val="LineNumber"/>
        </w:rPr>
        <w:t>ACC claim number</w:t>
      </w:r>
      <w:bookmarkEnd w:id="22"/>
    </w:p>
    <w:tbl>
      <w:tblPr>
        <w:tblW w:w="0" w:type="auto"/>
        <w:tblCellMar>
          <w:bottom w:w="170" w:type="dxa"/>
        </w:tblCellMar>
        <w:tblLook w:val="04A0" w:firstRow="1" w:lastRow="0" w:firstColumn="1" w:lastColumn="0" w:noHBand="0" w:noVBand="1"/>
      </w:tblPr>
      <w:tblGrid>
        <w:gridCol w:w="2267"/>
        <w:gridCol w:w="5952"/>
      </w:tblGrid>
      <w:tr w:rsidR="008028BF" w:rsidTr="00B61120">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This is a separate field to record the M46/45, ACC45 or AITC claim number for the event.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acc_claim_number</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Injury resulting from an accident.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X(12)</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Optional.</w:t>
            </w:r>
          </w:p>
          <w:p w:rsidR="008028BF" w:rsidRDefault="008028BF" w:rsidP="008028BF">
            <w:pPr>
              <w:pStyle w:val="tabletext"/>
              <w:rPr>
                <w:rStyle w:val="LineNumber"/>
              </w:rPr>
            </w:pPr>
            <w:r>
              <w:rPr>
                <w:rStyle w:val="LineNumber"/>
              </w:rPr>
              <w:t>Valid only if accident flag = 'Y'</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This is a free-text field to allow historical claim numbers, which come in a variety of formats, to be provided.</w:t>
            </w:r>
          </w:p>
          <w:p w:rsidR="008028BF" w:rsidRDefault="008028BF" w:rsidP="008028BF">
            <w:pPr>
              <w:pStyle w:val="tabletext"/>
              <w:rPr>
                <w:rStyle w:val="LineNumber"/>
              </w:rPr>
            </w:pP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Should match associated NMDS event of patient admitted and treated following Emergency Department NNPAC event.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Accident flag</w:t>
            </w:r>
          </w:p>
          <w:p w:rsidR="008028BF" w:rsidRDefault="008028BF" w:rsidP="008028BF">
            <w:pPr>
              <w:pStyle w:val="tabletext"/>
              <w:rPr>
                <w:rStyle w:val="LineNumber"/>
              </w:rPr>
            </w:pPr>
            <w:r>
              <w:rPr>
                <w:rStyle w:val="LineNumber"/>
              </w:rPr>
              <w:t>Principal health service purchaser</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r>
              <w:rPr>
                <w:rStyle w:val="LineNumber"/>
              </w:rPr>
              <w:t>Accident Compensation Corporation</w:t>
            </w: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9556B5">
        <w:instrText>Accident flag</w:instrText>
      </w:r>
      <w:r>
        <w:instrText xml:space="preserve">" </w:instrText>
      </w:r>
      <w:r>
        <w:rPr>
          <w:rStyle w:val="LineNumber"/>
        </w:rPr>
        <w:fldChar w:fldCharType="end"/>
      </w:r>
      <w:bookmarkStart w:id="23" w:name="_Toc530987202"/>
      <w:r>
        <w:rPr>
          <w:rStyle w:val="LineNumber"/>
        </w:rPr>
        <w:t>Accident flag</w:t>
      </w:r>
      <w:bookmarkEnd w:id="2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flag that denotes whether a person is receiving care or treatment as the result of an accident.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accident_flag</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Y        The health event/treatment is assumed to be or is assessed as the result of an accident</w:t>
            </w:r>
          </w:p>
          <w:p w:rsidR="008028BF" w:rsidRDefault="008028BF" w:rsidP="008028BF">
            <w:pPr>
              <w:pStyle w:val="tabletext"/>
              <w:rPr>
                <w:rStyle w:val="LineNumber"/>
              </w:rPr>
            </w:pPr>
            <w:r>
              <w:rPr>
                <w:rStyle w:val="LineNumber"/>
              </w:rPr>
              <w:t>N        The health event/treatment is the result of an illness.</w:t>
            </w:r>
          </w:p>
          <w:p w:rsidR="008028BF" w:rsidRDefault="008028BF" w:rsidP="008028BF">
            <w:pPr>
              <w:pStyle w:val="tabletext"/>
              <w:rPr>
                <w:rStyle w:val="LineNumber"/>
              </w:rPr>
            </w:pPr>
            <w:r>
              <w:rPr>
                <w:rStyle w:val="LineNumber"/>
              </w:rPr>
              <w:t>U        Unknown.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For this to be 'Y', the healthcare user should be admitted as a result of an accident. This would be either an acute case or someone returning for treatment (in which case an ACC Claim Number would be required).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field. Must match flag in NMDS dimension for admissions from the Emergency Department with Purchase Unit Codes like 'ED%A'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ACC claim number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BB3F47">
        <w:instrText>Affiliation dimension key</w:instrText>
      </w:r>
      <w:r>
        <w:instrText xml:space="preserve">" </w:instrText>
      </w:r>
      <w:r>
        <w:rPr>
          <w:rStyle w:val="LineNumber"/>
        </w:rPr>
        <w:fldChar w:fldCharType="end"/>
      </w:r>
      <w:bookmarkStart w:id="24" w:name="_Toc530987203"/>
      <w:r>
        <w:rPr>
          <w:rStyle w:val="LineNumber"/>
        </w:rPr>
        <w:t>Affiliation dimension key</w:t>
      </w:r>
      <w:bookmarkEnd w:id="24"/>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dim_affiliation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dim_affiliation_key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'0' means undefined.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Links NHI submitted to ethnicity and domicile information via the dim_HCU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Ministry of Health system-generated.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EC4A79">
        <w:instrText>Age at time of visit</w:instrText>
      </w:r>
      <w:r>
        <w:instrText xml:space="preserve">" </w:instrText>
      </w:r>
      <w:r>
        <w:rPr>
          <w:rStyle w:val="LineNumber"/>
        </w:rPr>
        <w:fldChar w:fldCharType="end"/>
      </w:r>
      <w:bookmarkStart w:id="25" w:name="_Toc530987204"/>
      <w:r>
        <w:rPr>
          <w:rStyle w:val="LineNumber"/>
        </w:rPr>
        <w:t>Age at time of visit</w:t>
      </w:r>
      <w:bookmarkEnd w:id="25"/>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Age at time of visit.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age_at_visit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NNN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Derived field.</w:t>
            </w:r>
          </w:p>
          <w:p w:rsidR="008028BF" w:rsidRDefault="008028BF" w:rsidP="008028BF">
            <w:pPr>
              <w:pStyle w:val="tabletext"/>
              <w:rPr>
                <w:rStyle w:val="LineNumber"/>
              </w:rPr>
            </w:pPr>
            <w:r>
              <w:rPr>
                <w:rStyle w:val="LineNumber"/>
              </w:rPr>
              <w:t>Date of Service - Date of birth from dim_HCU</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6E0617">
        <w:instrText>Age band dimension key</w:instrText>
      </w:r>
      <w:r>
        <w:instrText xml:space="preserve">" </w:instrText>
      </w:r>
      <w:r>
        <w:rPr>
          <w:rStyle w:val="LineNumber"/>
        </w:rPr>
        <w:fldChar w:fldCharType="end"/>
      </w:r>
      <w:bookmarkStart w:id="26" w:name="_Toc530987205"/>
      <w:r>
        <w:rPr>
          <w:rStyle w:val="LineNumber"/>
        </w:rPr>
        <w:t>Age band dimension key</w:t>
      </w:r>
      <w:bookmarkEnd w:id="2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dim_age_band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dim_age_band_key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Derived from the person's age at the time of service.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Used to construct reports based on age bands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EC30E6">
        <w:instrText>Agency code</w:instrText>
      </w:r>
      <w:r>
        <w:instrText xml:space="preserve">" </w:instrText>
      </w:r>
      <w:r>
        <w:rPr>
          <w:rStyle w:val="LineNumber"/>
        </w:rPr>
        <w:fldChar w:fldCharType="end"/>
      </w:r>
      <w:bookmarkStart w:id="27" w:name="_Toc530987206"/>
      <w:r>
        <w:rPr>
          <w:rStyle w:val="LineNumber"/>
        </w:rPr>
        <w:t>Agency code</w:t>
      </w:r>
      <w:bookmarkEnd w:id="2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code that uniquely identifies the agency contracted directly with the Ministry of Health to provide the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agency_code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Health agency code, DHB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XXXX</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Agency code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Historically, also known as CHE (Crown Health Enterprise), HHS (Hospitals and Health Services) and AHB (Area Health Board).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a valid code in the code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The code table is continually updated by the Ministry of Health as hospitals open and close. See the Ministry of Health web site for the most recent version.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r>
              <w:rPr>
                <w:rStyle w:val="LineNumber"/>
              </w:rPr>
              <w:t>Ministry of Health</w:t>
            </w: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E87ED9">
        <w:instrText>Agency dimension key</w:instrText>
      </w:r>
      <w:r>
        <w:instrText xml:space="preserve">" </w:instrText>
      </w:r>
      <w:r>
        <w:rPr>
          <w:rStyle w:val="LineNumber"/>
        </w:rPr>
        <w:fldChar w:fldCharType="end"/>
      </w:r>
      <w:bookmarkStart w:id="28" w:name="_Toc530987207"/>
      <w:r>
        <w:rPr>
          <w:rStyle w:val="LineNumber"/>
        </w:rPr>
        <w:t>Agency dimension key</w:t>
      </w:r>
      <w:bookmarkEnd w:id="28"/>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dim_agency_facility table based on the funding agency.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dim_agency_key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System generated artificial 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715212" w:rsidRDefault="008028BF">
      <w:pPr>
        <w:pStyle w:val="Heading2"/>
        <w:rPr>
          <w:rStyle w:val="LineNumber"/>
          <w:b w:val="0"/>
          <w:bCs w:val="0"/>
          <w:i w:val="0"/>
          <w:iCs w:val="0"/>
          <w:sz w:val="18"/>
          <w:szCs w:val="18"/>
        </w:rPr>
      </w:pPr>
      <w:r>
        <w:rPr>
          <w:rStyle w:val="LineNumber"/>
        </w:rPr>
        <w:br w:type="page"/>
      </w:r>
    </w:p>
    <w:p w:rsidR="004C3334" w:rsidRDefault="004C3334" w:rsidP="004C3334">
      <w:pPr>
        <w:pStyle w:val="Heading2"/>
        <w:rPr>
          <w:rStyle w:val="LineNumber"/>
        </w:rPr>
      </w:pPr>
      <w:bookmarkStart w:id="29" w:name="_Toc530987208"/>
      <w:r>
        <w:rPr>
          <w:rStyle w:val="LineNumber"/>
        </w:rPr>
        <w:t>Alcohol Involved</w:t>
      </w:r>
      <w:bookmarkEnd w:id="29"/>
    </w:p>
    <w:tbl>
      <w:tblPr>
        <w:tblW w:w="0" w:type="auto"/>
        <w:tblCellMar>
          <w:bottom w:w="170" w:type="dxa"/>
        </w:tblCellMar>
        <w:tblLook w:val="04A0" w:firstRow="1" w:lastRow="0" w:firstColumn="1" w:lastColumn="0" w:noHBand="0" w:noVBand="1"/>
      </w:tblPr>
      <w:tblGrid>
        <w:gridCol w:w="2267"/>
        <w:gridCol w:w="5952"/>
      </w:tblGrid>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Definition</w:t>
            </w:r>
          </w:p>
        </w:tc>
        <w:tc>
          <w:tcPr>
            <w:tcW w:w="5952" w:type="dxa"/>
            <w:shd w:val="clear" w:color="auto" w:fill="auto"/>
          </w:tcPr>
          <w:p w:rsidR="004C3334" w:rsidRDefault="004C3334" w:rsidP="004C3334">
            <w:pPr>
              <w:pStyle w:val="tabletext"/>
              <w:rPr>
                <w:rStyle w:val="LineNumber"/>
              </w:rPr>
            </w:pP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Column name</w:t>
            </w:r>
          </w:p>
        </w:tc>
        <w:tc>
          <w:tcPr>
            <w:tcW w:w="5952" w:type="dxa"/>
            <w:shd w:val="clear" w:color="auto" w:fill="auto"/>
          </w:tcPr>
          <w:p w:rsidR="004C3334" w:rsidRDefault="004C3334" w:rsidP="004C3334">
            <w:pPr>
              <w:pStyle w:val="tabletext"/>
              <w:rPr>
                <w:rStyle w:val="LineNumber"/>
              </w:rPr>
            </w:pPr>
            <w:r>
              <w:rPr>
                <w:rStyle w:val="LineNumber"/>
              </w:rPr>
              <w:t>alcohol_involved_flag</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Table name</w:t>
            </w:r>
          </w:p>
        </w:tc>
        <w:tc>
          <w:tcPr>
            <w:tcW w:w="5952" w:type="dxa"/>
            <w:shd w:val="clear" w:color="auto" w:fill="auto"/>
          </w:tcPr>
          <w:p w:rsidR="004C3334" w:rsidRDefault="004C3334" w:rsidP="004C3334">
            <w:pPr>
              <w:pStyle w:val="tabletext"/>
              <w:rPr>
                <w:rStyle w:val="LineNumber"/>
              </w:rPr>
            </w:pPr>
            <w:r>
              <w:rPr>
                <w:rStyle w:val="LineNumber"/>
              </w:rPr>
              <w:t>fact_nap_event</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Data type</w:t>
            </w:r>
          </w:p>
        </w:tc>
        <w:tc>
          <w:tcPr>
            <w:tcW w:w="5952" w:type="dxa"/>
            <w:shd w:val="clear" w:color="auto" w:fill="auto"/>
          </w:tcPr>
          <w:p w:rsidR="004C3334" w:rsidRDefault="004C3334" w:rsidP="004C3334">
            <w:pPr>
              <w:pStyle w:val="tabletext"/>
              <w:rPr>
                <w:rStyle w:val="LineNumber"/>
              </w:rPr>
            </w:pPr>
            <w:r>
              <w:rPr>
                <w:rStyle w:val="LineNumber"/>
              </w:rPr>
              <w:t>varchar2(64)</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Other names</w:t>
            </w:r>
          </w:p>
        </w:tc>
        <w:tc>
          <w:tcPr>
            <w:tcW w:w="5952" w:type="dxa"/>
            <w:shd w:val="clear" w:color="auto" w:fill="auto"/>
          </w:tcPr>
          <w:p w:rsidR="004C3334" w:rsidRDefault="004C3334" w:rsidP="004C3334">
            <w:pPr>
              <w:pStyle w:val="tabletext"/>
              <w:rPr>
                <w:rStyle w:val="LineNumber"/>
              </w:rPr>
            </w:pPr>
            <w:r>
              <w:rPr>
                <w:rStyle w:val="LineNumber"/>
              </w:rPr>
              <w:t>Alcohol Involved Flag</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Context</w:t>
            </w:r>
          </w:p>
        </w:tc>
        <w:tc>
          <w:tcPr>
            <w:tcW w:w="5952" w:type="dxa"/>
            <w:shd w:val="clear" w:color="auto" w:fill="auto"/>
          </w:tcPr>
          <w:p w:rsidR="004C3334" w:rsidRPr="00FE1832" w:rsidRDefault="004C3334" w:rsidP="0002476A">
            <w:pPr>
              <w:pStyle w:val="tabletext"/>
              <w:rPr>
                <w:rStyle w:val="LineNumber"/>
              </w:rPr>
            </w:pPr>
            <w:r w:rsidRPr="00FE1832">
              <w:rPr>
                <w:rStyle w:val="LineNumber"/>
              </w:rPr>
              <w:t xml:space="preserve">In order to better understand the impact of alcohol consumption on emergency department resources, five pilot DHBs </w:t>
            </w:r>
            <w:r w:rsidR="009C7844" w:rsidRPr="00FE1832">
              <w:rPr>
                <w:rStyle w:val="LineNumber"/>
              </w:rPr>
              <w:t>submit</w:t>
            </w:r>
            <w:r w:rsidR="009C7844">
              <w:rPr>
                <w:rStyle w:val="LineNumber"/>
              </w:rPr>
              <w:t>ted</w:t>
            </w:r>
            <w:r w:rsidRPr="00FE1832">
              <w:rPr>
                <w:rStyle w:val="LineNumber"/>
              </w:rPr>
              <w:t xml:space="preserve"> a value for emergency department presentations with effect from 1 July 2015.  These DHBs </w:t>
            </w:r>
            <w:r w:rsidR="009C7844">
              <w:rPr>
                <w:rStyle w:val="LineNumber"/>
              </w:rPr>
              <w:t>were</w:t>
            </w:r>
            <w:r w:rsidRPr="00FE1832">
              <w:rPr>
                <w:rStyle w:val="LineNumber"/>
              </w:rPr>
              <w:t xml:space="preserve"> Capital &amp; Coast, Whānganui, Lakes, Southern and Waikato.  The collection of information</w:t>
            </w:r>
            <w:r>
              <w:rPr>
                <w:rStyle w:val="LineNumber"/>
              </w:rPr>
              <w:t xml:space="preserve"> of patients’ presentations to emergency departments inform</w:t>
            </w:r>
            <w:r w:rsidR="009C7844">
              <w:rPr>
                <w:rStyle w:val="LineNumber"/>
              </w:rPr>
              <w:t>ed</w:t>
            </w:r>
            <w:r>
              <w:rPr>
                <w:rStyle w:val="LineNumber"/>
              </w:rPr>
              <w:t xml:space="preserve"> the decision to roll out to all emergency departments nationally</w:t>
            </w:r>
            <w:r w:rsidR="009C7844">
              <w:rPr>
                <w:rStyle w:val="LineNumber"/>
              </w:rPr>
              <w:t xml:space="preserve"> from 1 July 2017</w:t>
            </w:r>
            <w:r w:rsidRPr="00FE1832">
              <w:rPr>
                <w:rStyle w:val="LineNumber"/>
              </w:rPr>
              <w:t>.</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Layout</w:t>
            </w:r>
          </w:p>
        </w:tc>
        <w:tc>
          <w:tcPr>
            <w:tcW w:w="5952" w:type="dxa"/>
            <w:shd w:val="clear" w:color="auto" w:fill="auto"/>
          </w:tcPr>
          <w:p w:rsidR="004C3334" w:rsidRDefault="004C3334" w:rsidP="004C3334">
            <w:pPr>
              <w:pStyle w:val="tabletext"/>
              <w:rPr>
                <w:rStyle w:val="LineNumber"/>
              </w:rPr>
            </w:pPr>
            <w:r>
              <w:rPr>
                <w:rStyle w:val="LineNumber"/>
              </w:rPr>
              <w:t>A</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Data domain</w:t>
            </w:r>
          </w:p>
        </w:tc>
        <w:tc>
          <w:tcPr>
            <w:tcW w:w="5952" w:type="dxa"/>
            <w:shd w:val="clear" w:color="auto" w:fill="auto"/>
          </w:tcPr>
          <w:p w:rsidR="004C3334" w:rsidRDefault="004C3334" w:rsidP="004C3334">
            <w:pPr>
              <w:pStyle w:val="tabletext"/>
              <w:rPr>
                <w:rStyle w:val="LineNumber"/>
              </w:rPr>
            </w:pPr>
            <w:r>
              <w:rPr>
                <w:rStyle w:val="LineNumber"/>
              </w:rPr>
              <w:t>Y—Yes (agreement with the Alcohol Involved question)</w:t>
            </w:r>
          </w:p>
          <w:p w:rsidR="004C3334" w:rsidRDefault="004C3334" w:rsidP="004C3334">
            <w:pPr>
              <w:pStyle w:val="tabletext"/>
              <w:rPr>
                <w:rStyle w:val="LineNumber"/>
              </w:rPr>
            </w:pPr>
            <w:r>
              <w:rPr>
                <w:rStyle w:val="LineNumber"/>
              </w:rPr>
              <w:t>N—No (disagreement with the Alcohol Involved question)</w:t>
            </w:r>
          </w:p>
          <w:p w:rsidR="004C3334" w:rsidRDefault="004C3334" w:rsidP="004C3334">
            <w:pPr>
              <w:pStyle w:val="tabletext"/>
              <w:rPr>
                <w:rStyle w:val="LineNumber"/>
              </w:rPr>
            </w:pPr>
            <w:r>
              <w:rPr>
                <w:rStyle w:val="LineNumber"/>
              </w:rPr>
              <w:t>U—Not known</w:t>
            </w:r>
          </w:p>
          <w:p w:rsidR="004C3334" w:rsidRDefault="004C3334" w:rsidP="004C3334">
            <w:pPr>
              <w:pStyle w:val="tabletext"/>
              <w:rPr>
                <w:rStyle w:val="LineNumber"/>
              </w:rPr>
            </w:pPr>
            <w:r>
              <w:rPr>
                <w:rStyle w:val="LineNumber"/>
              </w:rPr>
              <w:t>S—Secondary (presentation is as a consequence of others’ alcohol consumption)</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Guide for use</w:t>
            </w:r>
          </w:p>
        </w:tc>
        <w:tc>
          <w:tcPr>
            <w:tcW w:w="5952" w:type="dxa"/>
            <w:shd w:val="clear" w:color="auto" w:fill="auto"/>
          </w:tcPr>
          <w:p w:rsidR="004C3334" w:rsidRDefault="004C3334" w:rsidP="00F400F5">
            <w:pPr>
              <w:pStyle w:val="tabletext"/>
              <w:rPr>
                <w:rStyle w:val="LineNumber"/>
              </w:rPr>
            </w:pPr>
            <w:r>
              <w:rPr>
                <w:rStyle w:val="LineNumber"/>
              </w:rPr>
              <w:t xml:space="preserve">The Alcohol Involved field </w:t>
            </w:r>
            <w:r w:rsidR="009C7844">
              <w:rPr>
                <w:rStyle w:val="LineNumber"/>
              </w:rPr>
              <w:t>is</w:t>
            </w:r>
            <w:r>
              <w:rPr>
                <w:rStyle w:val="LineNumber"/>
              </w:rPr>
              <w:t xml:space="preserve"> mandatory with effect from 1 July 201</w:t>
            </w:r>
            <w:r w:rsidR="009C7844">
              <w:rPr>
                <w:rStyle w:val="LineNumber"/>
              </w:rPr>
              <w:t>7</w:t>
            </w:r>
            <w:r>
              <w:rPr>
                <w:rStyle w:val="LineNumber"/>
              </w:rPr>
              <w:t xml:space="preserve">.  </w:t>
            </w: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Verification rules</w:t>
            </w:r>
          </w:p>
        </w:tc>
        <w:tc>
          <w:tcPr>
            <w:tcW w:w="5952" w:type="dxa"/>
            <w:shd w:val="clear" w:color="auto" w:fill="auto"/>
          </w:tcPr>
          <w:p w:rsidR="004C3334" w:rsidRDefault="004C3334" w:rsidP="004C3334">
            <w:pPr>
              <w:pStyle w:val="tabletext"/>
              <w:rPr>
                <w:rStyle w:val="LineNumber"/>
              </w:rPr>
            </w:pP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Collection methods</w:t>
            </w:r>
          </w:p>
        </w:tc>
        <w:tc>
          <w:tcPr>
            <w:tcW w:w="5952" w:type="dxa"/>
            <w:shd w:val="clear" w:color="auto" w:fill="auto"/>
          </w:tcPr>
          <w:p w:rsidR="004C3334" w:rsidRDefault="004C3334" w:rsidP="004C3334">
            <w:pPr>
              <w:pStyle w:val="tabletext"/>
              <w:rPr>
                <w:rStyle w:val="LineNumber"/>
              </w:rPr>
            </w:pP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Related data</w:t>
            </w:r>
          </w:p>
        </w:tc>
        <w:tc>
          <w:tcPr>
            <w:tcW w:w="5952" w:type="dxa"/>
            <w:shd w:val="clear" w:color="auto" w:fill="auto"/>
          </w:tcPr>
          <w:p w:rsidR="004C3334" w:rsidRDefault="004C3334" w:rsidP="004C3334">
            <w:pPr>
              <w:pStyle w:val="tabletext"/>
              <w:rPr>
                <w:rStyle w:val="LineNumber"/>
              </w:rPr>
            </w:pP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Source document</w:t>
            </w:r>
          </w:p>
        </w:tc>
        <w:tc>
          <w:tcPr>
            <w:tcW w:w="5952" w:type="dxa"/>
            <w:shd w:val="clear" w:color="auto" w:fill="auto"/>
          </w:tcPr>
          <w:p w:rsidR="004C3334" w:rsidRDefault="004C3334" w:rsidP="004C3334">
            <w:pPr>
              <w:pStyle w:val="tabletext"/>
              <w:rPr>
                <w:rStyle w:val="LineNumber"/>
              </w:rPr>
            </w:pPr>
          </w:p>
        </w:tc>
      </w:tr>
      <w:tr w:rsidR="004C3334" w:rsidTr="004C3334">
        <w:trPr>
          <w:cantSplit/>
        </w:trPr>
        <w:tc>
          <w:tcPr>
            <w:tcW w:w="2267" w:type="dxa"/>
            <w:shd w:val="clear" w:color="auto" w:fill="auto"/>
          </w:tcPr>
          <w:p w:rsidR="004C3334" w:rsidRDefault="004C3334" w:rsidP="004C3334">
            <w:pPr>
              <w:pStyle w:val="tableheader"/>
              <w:rPr>
                <w:rStyle w:val="LineNumber"/>
              </w:rPr>
            </w:pPr>
            <w:r>
              <w:rPr>
                <w:rStyle w:val="LineNumber"/>
              </w:rPr>
              <w:t>Source organisation</w:t>
            </w:r>
          </w:p>
        </w:tc>
        <w:tc>
          <w:tcPr>
            <w:tcW w:w="5952" w:type="dxa"/>
            <w:shd w:val="clear" w:color="auto" w:fill="auto"/>
          </w:tcPr>
          <w:p w:rsidR="004C3334" w:rsidRDefault="004C3334" w:rsidP="004C3334">
            <w:pPr>
              <w:pStyle w:val="tabletext"/>
              <w:rPr>
                <w:rStyle w:val="LineNumber"/>
              </w:rPr>
            </w:pPr>
            <w:r>
              <w:rPr>
                <w:rStyle w:val="LineNumber"/>
              </w:rPr>
              <w:t>Emergency Department Advisory Group (EDAG).</w:t>
            </w:r>
          </w:p>
        </w:tc>
      </w:tr>
    </w:tbl>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4C3334" w:rsidRDefault="004C333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9C7844" w:rsidRDefault="009C7844" w:rsidP="006B6E9C">
      <w:pPr>
        <w:rPr>
          <w:lang w:val="en-NZ"/>
        </w:rPr>
      </w:pPr>
    </w:p>
    <w:p w:rsidR="004C3334" w:rsidRDefault="004C3334" w:rsidP="006B6E9C">
      <w:pPr>
        <w:rPr>
          <w:lang w:val="en-NZ"/>
        </w:rPr>
      </w:pPr>
    </w:p>
    <w:p w:rsidR="004C3334" w:rsidRDefault="004C3334" w:rsidP="006B6E9C">
      <w:pPr>
        <w:rPr>
          <w:lang w:val="en-NZ"/>
        </w:rPr>
      </w:pPr>
    </w:p>
    <w:p w:rsidR="004C3334" w:rsidRPr="006B6E9C" w:rsidRDefault="004C3334" w:rsidP="006B6E9C"/>
    <w:p w:rsidR="008028BF" w:rsidRDefault="008028BF" w:rsidP="008028BF">
      <w:pPr>
        <w:pStyle w:val="Heading2"/>
        <w:rPr>
          <w:rStyle w:val="LineNumber"/>
        </w:rPr>
      </w:pPr>
      <w:r>
        <w:rPr>
          <w:rStyle w:val="LineNumber"/>
        </w:rPr>
        <w:fldChar w:fldCharType="begin"/>
      </w:r>
      <w:r>
        <w:instrText xml:space="preserve"> XE "</w:instrText>
      </w:r>
      <w:r w:rsidRPr="00AB07F2">
        <w:instrText>Attendance code</w:instrText>
      </w:r>
      <w:r>
        <w:instrText xml:space="preserve">" </w:instrText>
      </w:r>
      <w:r>
        <w:rPr>
          <w:rStyle w:val="LineNumber"/>
        </w:rPr>
        <w:fldChar w:fldCharType="end"/>
      </w:r>
      <w:bookmarkStart w:id="30" w:name="_Toc530987209"/>
      <w:r>
        <w:rPr>
          <w:rStyle w:val="LineNumber"/>
        </w:rPr>
        <w:t>Attendance code</w:t>
      </w:r>
      <w:bookmarkEnd w:id="3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Attendance code for the Health Care User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attendance_code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AAA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ATT (attended)</w:t>
            </w:r>
          </w:p>
          <w:p w:rsidR="008028BF" w:rsidRDefault="008028BF" w:rsidP="008028BF">
            <w:pPr>
              <w:pStyle w:val="tabletext"/>
              <w:rPr>
                <w:rStyle w:val="LineNumber"/>
              </w:rPr>
            </w:pPr>
            <w:r>
              <w:rPr>
                <w:rStyle w:val="LineNumber"/>
              </w:rPr>
              <w:t>DNA (did not attend)</w:t>
            </w:r>
          </w:p>
          <w:p w:rsidR="008028BF" w:rsidRDefault="008028BF" w:rsidP="008028BF">
            <w:pPr>
              <w:pStyle w:val="tabletext"/>
              <w:rPr>
                <w:rStyle w:val="LineNumber"/>
              </w:rPr>
            </w:pPr>
            <w:r>
              <w:rPr>
                <w:rStyle w:val="LineNumber"/>
              </w:rPr>
              <w:t>DNW (did not wait)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ATT (Attended)</w:t>
            </w:r>
          </w:p>
          <w:p w:rsidR="008028BF" w:rsidRDefault="008028BF" w:rsidP="008028BF">
            <w:pPr>
              <w:pStyle w:val="tabletext"/>
              <w:rPr>
                <w:rStyle w:val="LineNumber"/>
              </w:rPr>
            </w:pPr>
            <w:r>
              <w:rPr>
                <w:rStyle w:val="LineNumber"/>
              </w:rPr>
              <w:t>An attendance is where the healthcare user is assessed by a registered medical practitioner or nurse practitioner. The healthcare user received treatment, therapy, advice, diagnostic or investigatory procedures.</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DNA (Did Not Attend)</w:t>
            </w:r>
          </w:p>
          <w:p w:rsidR="008028BF" w:rsidRDefault="008028BF" w:rsidP="008028BF">
            <w:pPr>
              <w:pStyle w:val="tabletext"/>
              <w:rPr>
                <w:rStyle w:val="LineNumber"/>
              </w:rPr>
            </w:pPr>
            <w:r>
              <w:rPr>
                <w:rStyle w:val="LineNumber"/>
              </w:rPr>
              <w:t>Where general outpatient did not arrive, this is classed as did not attend.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DNW (Did Not Wait)</w:t>
            </w:r>
          </w:p>
          <w:p w:rsidR="008028BF" w:rsidRDefault="008028BF" w:rsidP="008028BF">
            <w:pPr>
              <w:pStyle w:val="tabletext"/>
              <w:rPr>
                <w:rStyle w:val="LineNumber"/>
              </w:rPr>
            </w:pPr>
            <w:r>
              <w:rPr>
                <w:rStyle w:val="LineNumber"/>
              </w:rPr>
              <w:t>Used for ED where the patient did not wait. Also for use where general outpatient arrives but does not wait to receive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B920DB">
        <w:instrText>Batch number</w:instrText>
      </w:r>
      <w:r>
        <w:instrText xml:space="preserve">" </w:instrText>
      </w:r>
      <w:r>
        <w:rPr>
          <w:rStyle w:val="LineNumber"/>
        </w:rPr>
        <w:fldChar w:fldCharType="end"/>
      </w:r>
      <w:bookmarkStart w:id="31" w:name="_Toc530987210"/>
      <w:r>
        <w:rPr>
          <w:rStyle w:val="LineNumber"/>
        </w:rPr>
        <w:t>Batch number</w:t>
      </w:r>
      <w:bookmarkEnd w:id="31"/>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identifier for a group of records that have been processed together.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batch_number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1 to 999999</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9B7D3B">
        <w:instrText>Client system identifier</w:instrText>
      </w:r>
      <w:r>
        <w:instrText xml:space="preserve">" </w:instrText>
      </w:r>
      <w:r>
        <w:rPr>
          <w:rStyle w:val="LineNumber"/>
        </w:rPr>
        <w:fldChar w:fldCharType="end"/>
      </w:r>
      <w:bookmarkStart w:id="32" w:name="_Toc530987211"/>
      <w:r>
        <w:rPr>
          <w:rStyle w:val="LineNumber"/>
        </w:rPr>
        <w:t>Client system identifier</w:t>
      </w:r>
      <w:bookmarkEnd w:id="32"/>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unique Identifier for each source system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client_system_identifier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 unique Identifier for each source system will be defined by the DHB and notified to the Ministry of Health. Thus each DHB may have multiple CSIs. To enable individual records to be identified, this will be combined with the PMS unique ID. This means individual records for an individual DHB can be readily identified when source systems use the same number range.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New client system identifiers need to be registered with the Ministry of Health and must be associated with an extract system 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Extract system 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6F2617" w:rsidRDefault="008028BF" w:rsidP="008028BF">
      <w:pPr>
        <w:pStyle w:val="Heading2"/>
        <w:rPr>
          <w:rStyle w:val="LineNumber"/>
        </w:rPr>
      </w:pPr>
      <w:r>
        <w:rPr>
          <w:rStyle w:val="LineNumber"/>
        </w:rPr>
        <w:br w:type="page"/>
      </w:r>
    </w:p>
    <w:p w:rsidR="006A3B94" w:rsidRDefault="006A3B94" w:rsidP="006A3B94">
      <w:pPr>
        <w:pStyle w:val="Heading2"/>
        <w:rPr>
          <w:rStyle w:val="LineNumber"/>
        </w:rPr>
      </w:pPr>
      <w:r>
        <w:rPr>
          <w:rStyle w:val="LineNumber"/>
        </w:rPr>
        <w:fldChar w:fldCharType="begin"/>
      </w:r>
      <w:r>
        <w:instrText xml:space="preserve"> XE "Clinical disposition" </w:instrText>
      </w:r>
      <w:r>
        <w:rPr>
          <w:rStyle w:val="LineNumber"/>
        </w:rPr>
        <w:fldChar w:fldCharType="end"/>
      </w:r>
      <w:bookmarkStart w:id="33" w:name="_Toc530987212"/>
      <w:r>
        <w:rPr>
          <w:rStyle w:val="LineNumber"/>
        </w:rPr>
        <w:t>Clinical disposition</w:t>
      </w:r>
      <w:bookmarkEnd w:id="33"/>
    </w:p>
    <w:tbl>
      <w:tblPr>
        <w:tblW w:w="0" w:type="auto"/>
        <w:tblCellMar>
          <w:bottom w:w="170" w:type="dxa"/>
        </w:tblCellMar>
        <w:tblLook w:val="04A0" w:firstRow="1" w:lastRow="0" w:firstColumn="1" w:lastColumn="0" w:noHBand="0" w:noVBand="1"/>
      </w:tblPr>
      <w:tblGrid>
        <w:gridCol w:w="2267"/>
        <w:gridCol w:w="5952"/>
      </w:tblGrid>
      <w:tr w:rsidR="006A3B94" w:rsidTr="005B2D27">
        <w:trPr>
          <w:cantSplit/>
          <w:trHeight w:val="474"/>
        </w:trPr>
        <w:tc>
          <w:tcPr>
            <w:tcW w:w="2267" w:type="dxa"/>
            <w:shd w:val="clear" w:color="auto" w:fill="auto"/>
          </w:tcPr>
          <w:p w:rsidR="006A3B94" w:rsidRDefault="006A3B94" w:rsidP="005B2D27">
            <w:pPr>
              <w:pStyle w:val="tableheader"/>
              <w:rPr>
                <w:rStyle w:val="LineNumber"/>
              </w:rPr>
            </w:pPr>
            <w:r>
              <w:rPr>
                <w:rStyle w:val="LineNumber"/>
              </w:rPr>
              <w:t>Definition</w:t>
            </w:r>
          </w:p>
        </w:tc>
        <w:tc>
          <w:tcPr>
            <w:tcW w:w="5952" w:type="dxa"/>
            <w:shd w:val="clear" w:color="auto" w:fill="auto"/>
          </w:tcPr>
          <w:p w:rsidR="006A3B94" w:rsidRDefault="006A3B94" w:rsidP="005B2D27">
            <w:pPr>
              <w:pStyle w:val="tabletext"/>
              <w:rPr>
                <w:rStyle w:val="LineNumber"/>
              </w:rPr>
            </w:pPr>
            <w:r>
              <w:rPr>
                <w:rStyle w:val="LineNumber"/>
              </w:rPr>
              <w:t>What happens to a patient when they leave the observation unit</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Column name</w:t>
            </w:r>
          </w:p>
        </w:tc>
        <w:tc>
          <w:tcPr>
            <w:tcW w:w="5952" w:type="dxa"/>
            <w:shd w:val="clear" w:color="auto" w:fill="auto"/>
          </w:tcPr>
          <w:p w:rsidR="006A3B94" w:rsidRDefault="006A3B94" w:rsidP="005B2D27">
            <w:pPr>
              <w:pStyle w:val="tabletext"/>
              <w:rPr>
                <w:rStyle w:val="LineNumber"/>
              </w:rPr>
            </w:pPr>
            <w:r>
              <w:rPr>
                <w:rStyle w:val="LineNumber"/>
              </w:rPr>
              <w:t>Clinical disposition</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Table name</w:t>
            </w:r>
          </w:p>
        </w:tc>
        <w:tc>
          <w:tcPr>
            <w:tcW w:w="5952" w:type="dxa"/>
            <w:shd w:val="clear" w:color="auto" w:fill="auto"/>
          </w:tcPr>
          <w:p w:rsidR="006A3B94" w:rsidRDefault="006A3B94" w:rsidP="005B2D27">
            <w:pPr>
              <w:pStyle w:val="tabletext"/>
              <w:rPr>
                <w:rStyle w:val="LineNumber"/>
              </w:rPr>
            </w:pPr>
            <w:r>
              <w:rPr>
                <w:rStyle w:val="LineNumber"/>
              </w:rPr>
              <w:t>fact_nap_event_item</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Data type</w:t>
            </w:r>
          </w:p>
        </w:tc>
        <w:tc>
          <w:tcPr>
            <w:tcW w:w="5952" w:type="dxa"/>
            <w:shd w:val="clear" w:color="auto" w:fill="auto"/>
          </w:tcPr>
          <w:p w:rsidR="006A3B94" w:rsidRDefault="006A3B94" w:rsidP="005B2D27">
            <w:pPr>
              <w:pStyle w:val="tabletext"/>
              <w:rPr>
                <w:rStyle w:val="LineNumber"/>
              </w:rPr>
            </w:pPr>
            <w:r>
              <w:rPr>
                <w:rStyle w:val="LineNumber"/>
              </w:rPr>
              <w:t>varchar2(3)</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Other names</w:t>
            </w:r>
          </w:p>
        </w:tc>
        <w:tc>
          <w:tcPr>
            <w:tcW w:w="5952" w:type="dxa"/>
            <w:shd w:val="clear" w:color="auto" w:fill="auto"/>
          </w:tcPr>
          <w:p w:rsidR="006A3B94" w:rsidRDefault="006A3B94" w:rsidP="005B2D27">
            <w:pPr>
              <w:pStyle w:val="tabletext"/>
              <w:rPr>
                <w:rStyle w:val="LineNumber"/>
              </w:rPr>
            </w:pP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Context</w:t>
            </w:r>
          </w:p>
        </w:tc>
        <w:tc>
          <w:tcPr>
            <w:tcW w:w="5952" w:type="dxa"/>
            <w:shd w:val="clear" w:color="auto" w:fill="auto"/>
          </w:tcPr>
          <w:p w:rsidR="006A3B94" w:rsidRDefault="006A3B94" w:rsidP="005B2D27">
            <w:pPr>
              <w:pStyle w:val="tabletext"/>
              <w:rPr>
                <w:rStyle w:val="LineNumber"/>
              </w:rPr>
            </w:pP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Layout</w:t>
            </w:r>
          </w:p>
        </w:tc>
        <w:tc>
          <w:tcPr>
            <w:tcW w:w="5952" w:type="dxa"/>
            <w:shd w:val="clear" w:color="auto" w:fill="auto"/>
          </w:tcPr>
          <w:p w:rsidR="006A3B94" w:rsidRDefault="006A3B94" w:rsidP="005B2D27">
            <w:pPr>
              <w:pStyle w:val="tabletext"/>
              <w:rPr>
                <w:rStyle w:val="LineNumber"/>
              </w:rPr>
            </w:pP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Data domain</w:t>
            </w:r>
          </w:p>
        </w:tc>
        <w:tc>
          <w:tcPr>
            <w:tcW w:w="5952" w:type="dxa"/>
            <w:shd w:val="clear" w:color="auto" w:fill="auto"/>
          </w:tcPr>
          <w:p w:rsidR="006A3B94" w:rsidRDefault="006A3B94" w:rsidP="005B2D27">
            <w:pPr>
              <w:pStyle w:val="tabletext"/>
              <w:rPr>
                <w:rStyle w:val="LineNumber"/>
              </w:rPr>
            </w:pPr>
            <w:r>
              <w:rPr>
                <w:rStyle w:val="LineNumber"/>
              </w:rPr>
              <w:t>See the Event End Type code table in Appendix E.</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Guide for use</w:t>
            </w:r>
          </w:p>
        </w:tc>
        <w:tc>
          <w:tcPr>
            <w:tcW w:w="5952" w:type="dxa"/>
            <w:shd w:val="clear" w:color="auto" w:fill="auto"/>
          </w:tcPr>
          <w:p w:rsidR="006A3B94" w:rsidRDefault="006A3B94" w:rsidP="005B2D27">
            <w:pPr>
              <w:pStyle w:val="tabletext"/>
              <w:rPr>
                <w:rStyle w:val="LineNumber"/>
              </w:rPr>
            </w:pPr>
            <w:r>
              <w:rPr>
                <w:rStyle w:val="LineNumber"/>
              </w:rPr>
              <w:t>Mandatory for ED events with Datetime of service on or after 1 July 2019 in file version v7.0 with an Event_End_Type_Code of OB</w:t>
            </w:r>
          </w:p>
          <w:p w:rsidR="006A3B94" w:rsidRDefault="006A3B94" w:rsidP="005B2D27">
            <w:pPr>
              <w:pStyle w:val="tabletext"/>
              <w:rPr>
                <w:rStyle w:val="LineNumber"/>
              </w:rPr>
            </w:pPr>
            <w:r>
              <w:rPr>
                <w:rStyle w:val="LineNumber"/>
              </w:rPr>
              <w:t>Records the disposition of the patient at the end of their observation period</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Verification rules</w:t>
            </w:r>
          </w:p>
        </w:tc>
        <w:tc>
          <w:tcPr>
            <w:tcW w:w="5952" w:type="dxa"/>
            <w:shd w:val="clear" w:color="auto" w:fill="auto"/>
          </w:tcPr>
          <w:p w:rsidR="006A3B94" w:rsidRDefault="006A3B94" w:rsidP="005B2D27">
            <w:pPr>
              <w:pStyle w:val="tabletext"/>
              <w:rPr>
                <w:rStyle w:val="LineNumber"/>
              </w:rPr>
            </w:pPr>
            <w:r>
              <w:rPr>
                <w:rStyle w:val="LineNumber"/>
              </w:rPr>
              <w:t>Must be a valid code in the Clinical disposition table.</w:t>
            </w:r>
          </w:p>
          <w:p w:rsidR="006A3B94" w:rsidRDefault="006A3B94" w:rsidP="005B2D27">
            <w:pPr>
              <w:pStyle w:val="tabletext"/>
              <w:rPr>
                <w:rStyle w:val="LineNumber"/>
              </w:rPr>
            </w:pP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Collection methods</w:t>
            </w:r>
          </w:p>
        </w:tc>
        <w:tc>
          <w:tcPr>
            <w:tcW w:w="5952" w:type="dxa"/>
            <w:shd w:val="clear" w:color="auto" w:fill="auto"/>
          </w:tcPr>
          <w:p w:rsidR="006A3B94" w:rsidRDefault="006A3B94" w:rsidP="005B2D27">
            <w:pPr>
              <w:pStyle w:val="tabletext"/>
              <w:rPr>
                <w:rStyle w:val="LineNumber"/>
              </w:rPr>
            </w:pP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Related data</w:t>
            </w:r>
          </w:p>
        </w:tc>
        <w:tc>
          <w:tcPr>
            <w:tcW w:w="5952" w:type="dxa"/>
            <w:shd w:val="clear" w:color="auto" w:fill="auto"/>
          </w:tcPr>
          <w:p w:rsidR="006A3B94" w:rsidRDefault="006A3B94" w:rsidP="005B2D27">
            <w:pPr>
              <w:pStyle w:val="tabletext"/>
              <w:rPr>
                <w:rStyle w:val="LineNumber"/>
              </w:rPr>
            </w:pPr>
            <w:r>
              <w:rPr>
                <w:rStyle w:val="LineNumber"/>
              </w:rPr>
              <w:t>Clinical_code_sequence,</w:t>
            </w:r>
          </w:p>
          <w:p w:rsidR="006A3B94" w:rsidRDefault="006A3B94" w:rsidP="005B2D27">
            <w:pPr>
              <w:pStyle w:val="tabletext"/>
              <w:rPr>
                <w:rStyle w:val="LineNumber"/>
              </w:rPr>
            </w:pPr>
            <w:r>
              <w:rPr>
                <w:rStyle w:val="LineNumber"/>
              </w:rPr>
              <w:t>Date_time_of_disposition</w:t>
            </w:r>
          </w:p>
          <w:p w:rsidR="006A3B94" w:rsidRDefault="006A3B94" w:rsidP="005B2D27">
            <w:pPr>
              <w:pStyle w:val="tabletext"/>
              <w:rPr>
                <w:rStyle w:val="LineNumber"/>
              </w:rPr>
            </w:pPr>
            <w:r>
              <w:rPr>
                <w:rStyle w:val="LineNumber"/>
              </w:rPr>
              <w:t>Clinical_disposition</w:t>
            </w: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Source document</w:t>
            </w:r>
          </w:p>
        </w:tc>
        <w:tc>
          <w:tcPr>
            <w:tcW w:w="5952" w:type="dxa"/>
            <w:shd w:val="clear" w:color="auto" w:fill="auto"/>
          </w:tcPr>
          <w:p w:rsidR="006A3B94" w:rsidRDefault="006A3B94" w:rsidP="005B2D27">
            <w:pPr>
              <w:pStyle w:val="tabletext"/>
              <w:rPr>
                <w:rStyle w:val="LineNumber"/>
              </w:rPr>
            </w:pPr>
          </w:p>
        </w:tc>
      </w:tr>
      <w:tr w:rsidR="006A3B94" w:rsidTr="005B2D27">
        <w:trPr>
          <w:cantSplit/>
        </w:trPr>
        <w:tc>
          <w:tcPr>
            <w:tcW w:w="2267" w:type="dxa"/>
            <w:shd w:val="clear" w:color="auto" w:fill="auto"/>
          </w:tcPr>
          <w:p w:rsidR="006A3B94" w:rsidRDefault="006A3B94" w:rsidP="005B2D27">
            <w:pPr>
              <w:pStyle w:val="tableheader"/>
              <w:rPr>
                <w:rStyle w:val="LineNumber"/>
              </w:rPr>
            </w:pPr>
            <w:r>
              <w:rPr>
                <w:rStyle w:val="LineNumber"/>
              </w:rPr>
              <w:t>Source organisation</w:t>
            </w:r>
          </w:p>
        </w:tc>
        <w:tc>
          <w:tcPr>
            <w:tcW w:w="5952" w:type="dxa"/>
            <w:shd w:val="clear" w:color="auto" w:fill="auto"/>
          </w:tcPr>
          <w:p w:rsidR="006A3B94" w:rsidRDefault="006A3B94" w:rsidP="005B2D27">
            <w:pPr>
              <w:pStyle w:val="tabletext"/>
              <w:rPr>
                <w:rStyle w:val="LineNumber"/>
              </w:rPr>
            </w:pPr>
          </w:p>
        </w:tc>
      </w:tr>
    </w:tbl>
    <w:p w:rsidR="006A3B94" w:rsidRDefault="006A3B94">
      <w:pPr>
        <w:rPr>
          <w:rStyle w:val="LineNumber"/>
          <w:rFonts w:cs="Arial"/>
          <w:b/>
          <w:bCs/>
          <w:i/>
          <w:iCs/>
          <w:sz w:val="28"/>
          <w:szCs w:val="28"/>
        </w:rPr>
      </w:pPr>
      <w:r>
        <w:rPr>
          <w:rStyle w:val="LineNumber"/>
        </w:rPr>
        <w:br w:type="page"/>
      </w:r>
    </w:p>
    <w:p w:rsidR="008028BF" w:rsidRDefault="008028BF" w:rsidP="008028BF">
      <w:pPr>
        <w:pStyle w:val="Heading2"/>
        <w:rPr>
          <w:rStyle w:val="LineNumber"/>
        </w:rPr>
      </w:pPr>
      <w:r>
        <w:rPr>
          <w:rStyle w:val="LineNumber"/>
        </w:rPr>
        <w:fldChar w:fldCharType="begin"/>
      </w:r>
      <w:r>
        <w:instrText xml:space="preserve"> XE "</w:instrText>
      </w:r>
      <w:r w:rsidRPr="00AD37D1">
        <w:instrText>Date of birth</w:instrText>
      </w:r>
      <w:r>
        <w:instrText xml:space="preserve">" </w:instrText>
      </w:r>
      <w:r>
        <w:rPr>
          <w:rStyle w:val="LineNumber"/>
        </w:rPr>
        <w:fldChar w:fldCharType="end"/>
      </w:r>
      <w:bookmarkStart w:id="34" w:name="_Toc530987213"/>
      <w:r>
        <w:rPr>
          <w:rStyle w:val="LineNumber"/>
        </w:rPr>
        <w:t>Date of birth</w:t>
      </w:r>
      <w:bookmarkEnd w:id="34"/>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date of birth of the Health Care User.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date_of_birth</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date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CCYYMMDD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B14F0B">
        <w:instrText>Datetime of departure</w:instrText>
      </w:r>
      <w:r>
        <w:instrText xml:space="preserve">" </w:instrText>
      </w:r>
      <w:r>
        <w:rPr>
          <w:rStyle w:val="LineNumber"/>
        </w:rPr>
        <w:fldChar w:fldCharType="end"/>
      </w:r>
      <w:bookmarkStart w:id="35" w:name="_Toc530987214"/>
      <w:r>
        <w:rPr>
          <w:rStyle w:val="LineNumber"/>
        </w:rPr>
        <w:t>Datetime of departure</w:t>
      </w:r>
      <w:bookmarkEnd w:id="35"/>
    </w:p>
    <w:tbl>
      <w:tblPr>
        <w:tblW w:w="8613" w:type="dxa"/>
        <w:tblCellMar>
          <w:bottom w:w="170" w:type="dxa"/>
        </w:tblCellMar>
        <w:tblLook w:val="04A0" w:firstRow="1" w:lastRow="0" w:firstColumn="1" w:lastColumn="0" w:noHBand="0" w:noVBand="1"/>
      </w:tblPr>
      <w:tblGrid>
        <w:gridCol w:w="2267"/>
        <w:gridCol w:w="6346"/>
      </w:tblGrid>
      <w:tr w:rsidR="008028BF" w:rsidTr="00064896">
        <w:tc>
          <w:tcPr>
            <w:tcW w:w="2267" w:type="dxa"/>
            <w:shd w:val="clear" w:color="auto" w:fill="auto"/>
          </w:tcPr>
          <w:p w:rsidR="008028BF" w:rsidRDefault="008028BF" w:rsidP="008028BF">
            <w:pPr>
              <w:pStyle w:val="tableheader"/>
              <w:rPr>
                <w:rStyle w:val="LineNumber"/>
              </w:rPr>
            </w:pPr>
            <w:r>
              <w:rPr>
                <w:rStyle w:val="LineNumber"/>
              </w:rPr>
              <w:t>Definition</w:t>
            </w:r>
          </w:p>
        </w:tc>
        <w:tc>
          <w:tcPr>
            <w:tcW w:w="6346" w:type="dxa"/>
            <w:shd w:val="clear" w:color="auto" w:fill="auto"/>
          </w:tcPr>
          <w:p w:rsidR="008028BF" w:rsidRDefault="008028BF" w:rsidP="008028BF">
            <w:pPr>
              <w:pStyle w:val="tabletext"/>
              <w:rPr>
                <w:rStyle w:val="LineNumber"/>
              </w:rPr>
            </w:pPr>
            <w:r>
              <w:rPr>
                <w:rStyle w:val="LineNumber"/>
              </w:rPr>
              <w:t>The date and time of the physical departure of the patient from ED</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Column name</w:t>
            </w:r>
          </w:p>
        </w:tc>
        <w:tc>
          <w:tcPr>
            <w:tcW w:w="6346" w:type="dxa"/>
            <w:shd w:val="clear" w:color="auto" w:fill="auto"/>
          </w:tcPr>
          <w:p w:rsidR="008028BF" w:rsidRDefault="008028BF" w:rsidP="008028BF">
            <w:pPr>
              <w:pStyle w:val="tabletext"/>
              <w:rPr>
                <w:rStyle w:val="LineNumber"/>
              </w:rPr>
            </w:pPr>
            <w:r>
              <w:rPr>
                <w:rStyle w:val="LineNumber"/>
              </w:rPr>
              <w:t>datetime_of_departure</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Table name</w:t>
            </w:r>
          </w:p>
        </w:tc>
        <w:tc>
          <w:tcPr>
            <w:tcW w:w="6346" w:type="dxa"/>
            <w:shd w:val="clear" w:color="auto" w:fill="auto"/>
          </w:tcPr>
          <w:p w:rsidR="008028BF" w:rsidRDefault="008028BF" w:rsidP="008028BF">
            <w:pPr>
              <w:pStyle w:val="tabletext"/>
              <w:rPr>
                <w:rStyle w:val="LineNumber"/>
              </w:rPr>
            </w:pPr>
            <w:r>
              <w:rPr>
                <w:rStyle w:val="LineNumber"/>
              </w:rPr>
              <w:t>fact_nap_event</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Data type</w:t>
            </w:r>
          </w:p>
        </w:tc>
        <w:tc>
          <w:tcPr>
            <w:tcW w:w="6346" w:type="dxa"/>
            <w:shd w:val="clear" w:color="auto" w:fill="auto"/>
          </w:tcPr>
          <w:p w:rsidR="008028BF" w:rsidRDefault="008028BF" w:rsidP="008028BF">
            <w:pPr>
              <w:pStyle w:val="tabletext"/>
              <w:rPr>
                <w:rStyle w:val="LineNumber"/>
              </w:rPr>
            </w:pPr>
            <w:r>
              <w:rPr>
                <w:rStyle w:val="LineNumber"/>
              </w:rPr>
              <w:t>date</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Other names</w:t>
            </w:r>
          </w:p>
        </w:tc>
        <w:tc>
          <w:tcPr>
            <w:tcW w:w="6346" w:type="dxa"/>
            <w:shd w:val="clear" w:color="auto" w:fill="auto"/>
          </w:tcPr>
          <w:p w:rsidR="008028BF" w:rsidRDefault="008028BF" w:rsidP="008028BF">
            <w:pPr>
              <w:pStyle w:val="tabletext"/>
              <w:rPr>
                <w:rStyle w:val="LineNumber"/>
              </w:rPr>
            </w:pP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Context</w:t>
            </w:r>
          </w:p>
        </w:tc>
        <w:tc>
          <w:tcPr>
            <w:tcW w:w="6346" w:type="dxa"/>
            <w:shd w:val="clear" w:color="auto" w:fill="auto"/>
          </w:tcPr>
          <w:p w:rsidR="008028BF" w:rsidRDefault="008028BF" w:rsidP="008028BF">
            <w:pPr>
              <w:pStyle w:val="tabletext"/>
              <w:rPr>
                <w:rStyle w:val="LineNumber"/>
              </w:rPr>
            </w:pP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Layout</w:t>
            </w:r>
          </w:p>
        </w:tc>
        <w:tc>
          <w:tcPr>
            <w:tcW w:w="6346" w:type="dxa"/>
            <w:shd w:val="clear" w:color="auto" w:fill="auto"/>
          </w:tcPr>
          <w:p w:rsidR="008028BF" w:rsidRDefault="008028BF" w:rsidP="008028BF">
            <w:pPr>
              <w:pStyle w:val="tabletext"/>
              <w:rPr>
                <w:rStyle w:val="LineNumber"/>
              </w:rPr>
            </w:pPr>
            <w:r>
              <w:rPr>
                <w:rStyle w:val="LineNumber"/>
              </w:rPr>
              <w:t>CCYYMMDDhhmm</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Data domain</w:t>
            </w:r>
          </w:p>
        </w:tc>
        <w:tc>
          <w:tcPr>
            <w:tcW w:w="6346" w:type="dxa"/>
            <w:shd w:val="clear" w:color="auto" w:fill="auto"/>
          </w:tcPr>
          <w:p w:rsidR="008028BF" w:rsidRDefault="008028BF" w:rsidP="008028BF">
            <w:pPr>
              <w:pStyle w:val="tabletext"/>
              <w:rPr>
                <w:rStyle w:val="LineNumber"/>
              </w:rPr>
            </w:pPr>
            <w:r>
              <w:rPr>
                <w:rStyle w:val="LineNumber"/>
              </w:rPr>
              <w:t>Valid dates and times</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Guide for use</w:t>
            </w:r>
          </w:p>
        </w:tc>
        <w:tc>
          <w:tcPr>
            <w:tcW w:w="6346" w:type="dxa"/>
            <w:shd w:val="clear" w:color="auto" w:fill="auto"/>
          </w:tcPr>
          <w:p w:rsidR="008028BF" w:rsidRDefault="008028BF" w:rsidP="008028BF">
            <w:pPr>
              <w:pStyle w:val="tabletext"/>
              <w:rPr>
                <w:rStyle w:val="LineNumber"/>
              </w:rPr>
            </w:pPr>
            <w:r>
              <w:rPr>
                <w:rStyle w:val="LineNumber"/>
              </w:rPr>
              <w:t>The date and time of the physical departure of the patient from ED to an in-patient</w:t>
            </w:r>
          </w:p>
          <w:p w:rsidR="008028BF" w:rsidRDefault="008028BF" w:rsidP="008028BF">
            <w:pPr>
              <w:pStyle w:val="tabletext"/>
              <w:rPr>
                <w:rStyle w:val="LineNumber"/>
              </w:rPr>
            </w:pPr>
            <w:r>
              <w:rPr>
                <w:rStyle w:val="LineNumber"/>
              </w:rPr>
              <w:t>ward, or the time at which a patient begins a period of formal observation (whether in</w:t>
            </w:r>
          </w:p>
          <w:p w:rsidR="008028BF" w:rsidRDefault="008028BF" w:rsidP="008028BF">
            <w:pPr>
              <w:pStyle w:val="tabletext"/>
              <w:rPr>
                <w:rStyle w:val="LineNumber"/>
              </w:rPr>
            </w:pPr>
            <w:r>
              <w:rPr>
                <w:rStyle w:val="LineNumber"/>
              </w:rPr>
              <w:t>ED observation beds, an observation unit, or similar), or the time at which a patient</w:t>
            </w:r>
          </w:p>
          <w:p w:rsidR="008028BF" w:rsidRDefault="008028BF" w:rsidP="008028BF">
            <w:pPr>
              <w:pStyle w:val="tabletext"/>
              <w:rPr>
                <w:rStyle w:val="LineNumber"/>
              </w:rPr>
            </w:pPr>
            <w:r>
              <w:rPr>
                <w:rStyle w:val="LineNumber"/>
              </w:rPr>
              <w:t>being discharged from the ED to the community physically leaves the 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The datetime of departure is the time at which the patient is physically moved from ED to an</w:t>
            </w:r>
          </w:p>
          <w:p w:rsidR="008028BF" w:rsidRDefault="008028BF" w:rsidP="008028BF">
            <w:pPr>
              <w:pStyle w:val="tabletext"/>
              <w:rPr>
                <w:rStyle w:val="LineNumber"/>
              </w:rPr>
            </w:pPr>
            <w:r>
              <w:rPr>
                <w:rStyle w:val="LineNumber"/>
              </w:rPr>
              <w:t>inpatient ward, or the time at which a patient begins a period of formal observation,</w:t>
            </w:r>
            <w:r w:rsidR="001034B2">
              <w:rPr>
                <w:rStyle w:val="LineNumber"/>
              </w:rPr>
              <w:t xml:space="preserve"> </w:t>
            </w:r>
            <w:r>
              <w:rPr>
                <w:rStyle w:val="LineNumber"/>
              </w:rPr>
              <w:t>whether in ED observation beds, an observation unit, or similar. The physical move</w:t>
            </w:r>
            <w:r w:rsidR="001034B2">
              <w:rPr>
                <w:rStyle w:val="LineNumber"/>
              </w:rPr>
              <w:t xml:space="preserve"> </w:t>
            </w:r>
            <w:r>
              <w:rPr>
                <w:rStyle w:val="LineNumber"/>
              </w:rPr>
              <w:t>will follow, or be concurrent with, a formal admission protocol, but it is the patient</w:t>
            </w:r>
            <w:r w:rsidR="001034B2">
              <w:rPr>
                <w:rStyle w:val="LineNumber"/>
              </w:rPr>
              <w:t xml:space="preserve"> </w:t>
            </w:r>
            <w:r>
              <w:rPr>
                <w:rStyle w:val="LineNumber"/>
              </w:rPr>
              <w:t>movement that stops the clock on the emergency event, not associated administrative decisions or tasks.</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Inpatient wards include short stay units (or units with a similar function). Under</w:t>
            </w:r>
            <w:r w:rsidR="001034B2">
              <w:rPr>
                <w:rStyle w:val="LineNumber"/>
              </w:rPr>
              <w:t xml:space="preserve"> </w:t>
            </w:r>
            <w:r>
              <w:rPr>
                <w:rStyle w:val="LineNumber"/>
              </w:rPr>
              <w:t>c</w:t>
            </w:r>
            <w:r w:rsidR="0017485E">
              <w:rPr>
                <w:rStyle w:val="LineNumber"/>
              </w:rPr>
              <w:t>ertain circumstances, a `decant’</w:t>
            </w:r>
            <w:r>
              <w:rPr>
                <w:rStyle w:val="LineNumber"/>
              </w:rPr>
              <w:t xml:space="preserve"> ward designed to deal with surge capacity will</w:t>
            </w:r>
            <w:r w:rsidR="001034B2">
              <w:rPr>
                <w:rStyle w:val="LineNumber"/>
              </w:rPr>
              <w:t xml:space="preserve"> </w:t>
            </w:r>
            <w:r>
              <w:rPr>
                <w:rStyle w:val="LineNumber"/>
              </w:rPr>
              <w:t>qualify as an inpatient ward. Key criteria are that patients should be in beds rather</w:t>
            </w:r>
            <w:r w:rsidR="001034B2">
              <w:rPr>
                <w:rStyle w:val="LineNumber"/>
              </w:rPr>
              <w:t xml:space="preserve"> </w:t>
            </w:r>
            <w:r>
              <w:rPr>
                <w:rStyle w:val="LineNumber"/>
              </w:rPr>
              <w:t>than on trolleys, and be under the care of appropriate clinical staff.</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A formal observation area generally has dedicated space, dedicated staffing, and</w:t>
            </w:r>
            <w:r w:rsidR="001034B2">
              <w:rPr>
                <w:rStyle w:val="LineNumber"/>
              </w:rPr>
              <w:t xml:space="preserve"> </w:t>
            </w:r>
            <w:r>
              <w:rPr>
                <w:rStyle w:val="LineNumber"/>
              </w:rPr>
              <w:t>fixed capacity (beds). In relation to transfers to an APU; if there is a clinical</w:t>
            </w:r>
            <w:r w:rsidR="001034B2">
              <w:rPr>
                <w:rStyle w:val="LineNumber"/>
              </w:rPr>
              <w:t xml:space="preserve"> </w:t>
            </w:r>
            <w:r>
              <w:rPr>
                <w:rStyle w:val="LineNumber"/>
              </w:rPr>
              <w:t>intervention and supervision by ED staff over and above triage, then the time from</w:t>
            </w:r>
            <w:r w:rsidR="001034B2">
              <w:rPr>
                <w:rStyle w:val="LineNumber"/>
              </w:rPr>
              <w:t xml:space="preserve"> </w:t>
            </w:r>
            <w:r>
              <w:rPr>
                <w:rStyle w:val="LineNumber"/>
              </w:rPr>
              <w:t>presentation to transfer should be counted in reporting against the ED LOS target.</w:t>
            </w:r>
          </w:p>
          <w:p w:rsidR="008028BF" w:rsidRDefault="008028BF" w:rsidP="008028BF">
            <w:pPr>
              <w:pStyle w:val="tabletext"/>
              <w:rPr>
                <w:rStyle w:val="LineNumber"/>
              </w:rPr>
            </w:pPr>
            <w:r>
              <w:rPr>
                <w:rStyle w:val="LineNumber"/>
              </w:rPr>
              <w:t>Otherwise, it should be excluded.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Datetime of departure is the time at which a patient being discharged from the ED to the</w:t>
            </w:r>
            <w:r w:rsidR="001034B2">
              <w:rPr>
                <w:rStyle w:val="LineNumber"/>
              </w:rPr>
              <w:t xml:space="preserve"> </w:t>
            </w:r>
            <w:r>
              <w:rPr>
                <w:rStyle w:val="LineNumber"/>
              </w:rPr>
              <w:t>community physica</w:t>
            </w:r>
            <w:r w:rsidR="0017485E">
              <w:rPr>
                <w:rStyle w:val="LineNumber"/>
              </w:rPr>
              <w:t>lly leaves the ED. If a patient’</w:t>
            </w:r>
            <w:r>
              <w:rPr>
                <w:rStyle w:val="LineNumber"/>
              </w:rPr>
              <w:t>s treatment is finished, and they are</w:t>
            </w:r>
            <w:r w:rsidR="001034B2">
              <w:rPr>
                <w:rStyle w:val="LineNumber"/>
              </w:rPr>
              <w:t xml:space="preserve"> </w:t>
            </w:r>
            <w:r>
              <w:rPr>
                <w:rStyle w:val="LineNumber"/>
              </w:rPr>
              <w:t>waiting in the ED facilities only as a consequence of their personal transport</w:t>
            </w:r>
            <w:r w:rsidR="001034B2">
              <w:rPr>
                <w:rStyle w:val="LineNumber"/>
              </w:rPr>
              <w:t xml:space="preserve"> </w:t>
            </w:r>
            <w:r>
              <w:rPr>
                <w:rStyle w:val="LineNumber"/>
              </w:rPr>
              <w:t>arrangements for pickup, they can be treated as discharged for the purposes of this</w:t>
            </w:r>
            <w:r w:rsidR="001034B2">
              <w:rPr>
                <w:rStyle w:val="LineNumber"/>
              </w:rPr>
              <w:t xml:space="preserve"> </w:t>
            </w:r>
            <w:r>
              <w:rPr>
                <w:rStyle w:val="LineNumber"/>
              </w:rPr>
              <w:t>measure. If the patient goes home then returns to become an inpatient, then the</w:t>
            </w:r>
            <w:r w:rsidR="001034B2">
              <w:rPr>
                <w:rStyle w:val="LineNumber"/>
              </w:rPr>
              <w:t xml:space="preserve"> </w:t>
            </w:r>
            <w:r>
              <w:rPr>
                <w:rStyle w:val="LineNumber"/>
              </w:rPr>
              <w:t>clock stops at the point they leave the ED. If the patient goes home then returns to</w:t>
            </w:r>
            <w:r w:rsidR="001034B2">
              <w:rPr>
                <w:rStyle w:val="LineNumber"/>
              </w:rPr>
              <w:t xml:space="preserve"> </w:t>
            </w:r>
            <w:r>
              <w:rPr>
                <w:rStyle w:val="LineNumber"/>
              </w:rPr>
              <w:t>ED for further care, it is counted as another ED admission.</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If not supplied this field will be set to 999912312359 (i.e. 31/12/9999 23:59)</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6346" w:type="dxa"/>
            <w:shd w:val="clear" w:color="auto" w:fill="auto"/>
          </w:tcPr>
          <w:p w:rsidR="008028BF" w:rsidRDefault="008028BF" w:rsidP="008028BF">
            <w:pPr>
              <w:pStyle w:val="tabletext"/>
              <w:rPr>
                <w:rStyle w:val="LineNumber"/>
              </w:rPr>
            </w:pPr>
            <w:r>
              <w:rPr>
                <w:rStyle w:val="LineNumber"/>
              </w:rPr>
              <w:t>Mandatory for ED events with Datetime of service on or after 1 July 2010 and attendance code 'ATT'. If not supplied this field will be set to 999912312359 (i.e. 31/12/9999 23:59)</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Must be on or after Datetime of Event End</w:t>
            </w: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6346" w:type="dxa"/>
            <w:shd w:val="clear" w:color="auto" w:fill="auto"/>
          </w:tcPr>
          <w:p w:rsidR="008028BF" w:rsidRDefault="008028BF" w:rsidP="008028BF">
            <w:pPr>
              <w:pStyle w:val="tabletext"/>
              <w:rPr>
                <w:rStyle w:val="LineNumber"/>
              </w:rPr>
            </w:pPr>
          </w:p>
        </w:tc>
      </w:tr>
      <w:tr w:rsidR="008028BF" w:rsidTr="00064896">
        <w:tc>
          <w:tcPr>
            <w:tcW w:w="2267" w:type="dxa"/>
            <w:shd w:val="clear" w:color="auto" w:fill="auto"/>
          </w:tcPr>
          <w:p w:rsidR="008028BF" w:rsidRDefault="008028BF" w:rsidP="008028BF">
            <w:pPr>
              <w:pStyle w:val="tableheader"/>
              <w:rPr>
                <w:rStyle w:val="LineNumber"/>
              </w:rPr>
            </w:pPr>
            <w:r>
              <w:rPr>
                <w:rStyle w:val="LineNumber"/>
              </w:rPr>
              <w:t>Related data</w:t>
            </w:r>
          </w:p>
        </w:tc>
        <w:tc>
          <w:tcPr>
            <w:tcW w:w="6346" w:type="dxa"/>
            <w:shd w:val="clear" w:color="auto" w:fill="auto"/>
          </w:tcPr>
          <w:p w:rsidR="008028BF" w:rsidRDefault="008028BF" w:rsidP="008028BF">
            <w:pPr>
              <w:pStyle w:val="tabletext"/>
              <w:rPr>
                <w:rStyle w:val="LineNumber"/>
              </w:rPr>
            </w:pPr>
          </w:p>
        </w:tc>
      </w:tr>
    </w:tbl>
    <w:p w:rsidR="006A3B94" w:rsidRDefault="006A3B94" w:rsidP="006A3B94">
      <w:pPr>
        <w:pStyle w:val="Heading2"/>
        <w:rPr>
          <w:rStyle w:val="LineNumber"/>
        </w:rPr>
      </w:pPr>
      <w:r>
        <w:rPr>
          <w:rStyle w:val="LineNumber"/>
        </w:rPr>
        <w:fldChar w:fldCharType="begin"/>
      </w:r>
      <w:r w:rsidRPr="006B6E9C">
        <w:rPr>
          <w:rStyle w:val="LineNumber"/>
        </w:rPr>
        <w:instrText xml:space="preserve"> XE "Datetime of disposition" </w:instrText>
      </w:r>
      <w:r>
        <w:rPr>
          <w:rStyle w:val="LineNumber"/>
        </w:rPr>
        <w:fldChar w:fldCharType="end"/>
      </w:r>
      <w:bookmarkStart w:id="36" w:name="_Toc530987215"/>
      <w:r>
        <w:rPr>
          <w:rStyle w:val="LineNumber"/>
        </w:rPr>
        <w:t>Datetime of disposition</w:t>
      </w:r>
      <w:bookmarkEnd w:id="36"/>
    </w:p>
    <w:tbl>
      <w:tblPr>
        <w:tblW w:w="8613" w:type="dxa"/>
        <w:tblCellMar>
          <w:bottom w:w="170" w:type="dxa"/>
        </w:tblCellMar>
        <w:tblLook w:val="04A0" w:firstRow="1" w:lastRow="0" w:firstColumn="1" w:lastColumn="0" w:noHBand="0" w:noVBand="1"/>
      </w:tblPr>
      <w:tblGrid>
        <w:gridCol w:w="2267"/>
        <w:gridCol w:w="5952"/>
        <w:gridCol w:w="394"/>
      </w:tblGrid>
      <w:tr w:rsidR="006A3B94" w:rsidTr="005B2D27">
        <w:tc>
          <w:tcPr>
            <w:tcW w:w="2267" w:type="dxa"/>
            <w:shd w:val="clear" w:color="auto" w:fill="auto"/>
          </w:tcPr>
          <w:p w:rsidR="006A3B94" w:rsidRDefault="006A3B94" w:rsidP="005B2D27">
            <w:pPr>
              <w:pStyle w:val="tableheader"/>
              <w:rPr>
                <w:rStyle w:val="LineNumber"/>
              </w:rPr>
            </w:pPr>
            <w:r>
              <w:rPr>
                <w:rStyle w:val="LineNumber"/>
              </w:rPr>
              <w:t>Definition</w:t>
            </w:r>
          </w:p>
        </w:tc>
        <w:tc>
          <w:tcPr>
            <w:tcW w:w="6346" w:type="dxa"/>
            <w:gridSpan w:val="2"/>
            <w:shd w:val="clear" w:color="auto" w:fill="auto"/>
          </w:tcPr>
          <w:p w:rsidR="006A3B94" w:rsidRDefault="006A3B94" w:rsidP="005B2D27">
            <w:pPr>
              <w:pStyle w:val="tabletext"/>
              <w:rPr>
                <w:rStyle w:val="LineNumber"/>
              </w:rPr>
            </w:pPr>
            <w:r>
              <w:rPr>
                <w:rStyle w:val="LineNumber"/>
              </w:rPr>
              <w:t>The date and time of the physical departure of the patient from an ED  observation area</w:t>
            </w: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Column name</w:t>
            </w:r>
          </w:p>
        </w:tc>
        <w:tc>
          <w:tcPr>
            <w:tcW w:w="6346" w:type="dxa"/>
            <w:gridSpan w:val="2"/>
            <w:shd w:val="clear" w:color="auto" w:fill="auto"/>
          </w:tcPr>
          <w:p w:rsidR="006A3B94" w:rsidRDefault="006A3B94" w:rsidP="005B2D27">
            <w:pPr>
              <w:pStyle w:val="tabletext"/>
              <w:rPr>
                <w:rStyle w:val="LineNumber"/>
              </w:rPr>
            </w:pPr>
            <w:r>
              <w:rPr>
                <w:rStyle w:val="LineNumber"/>
              </w:rPr>
              <w:t>datetime_of_disposition</w:t>
            </w: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Table name</w:t>
            </w:r>
          </w:p>
        </w:tc>
        <w:tc>
          <w:tcPr>
            <w:tcW w:w="6346" w:type="dxa"/>
            <w:gridSpan w:val="2"/>
            <w:shd w:val="clear" w:color="auto" w:fill="auto"/>
          </w:tcPr>
          <w:p w:rsidR="006A3B94" w:rsidRDefault="006A3B94" w:rsidP="005B2D27">
            <w:pPr>
              <w:pStyle w:val="tabletext"/>
              <w:rPr>
                <w:rStyle w:val="LineNumber"/>
              </w:rPr>
            </w:pPr>
            <w:r>
              <w:rPr>
                <w:rStyle w:val="LineNumber"/>
              </w:rPr>
              <w:t>fact_nap_event_item</w:t>
            </w: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Data type</w:t>
            </w:r>
          </w:p>
        </w:tc>
        <w:tc>
          <w:tcPr>
            <w:tcW w:w="6346" w:type="dxa"/>
            <w:gridSpan w:val="2"/>
            <w:shd w:val="clear" w:color="auto" w:fill="auto"/>
          </w:tcPr>
          <w:p w:rsidR="006A3B94" w:rsidRDefault="006A3B94" w:rsidP="005B2D27">
            <w:pPr>
              <w:pStyle w:val="tabletext"/>
              <w:rPr>
                <w:rStyle w:val="LineNumber"/>
              </w:rPr>
            </w:pPr>
            <w:r>
              <w:rPr>
                <w:rStyle w:val="LineNumber"/>
              </w:rPr>
              <w:t>datetime</w:t>
            </w: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Other names</w:t>
            </w:r>
          </w:p>
        </w:tc>
        <w:tc>
          <w:tcPr>
            <w:tcW w:w="6346" w:type="dxa"/>
            <w:gridSpan w:val="2"/>
            <w:shd w:val="clear" w:color="auto" w:fill="auto"/>
          </w:tcPr>
          <w:p w:rsidR="006A3B94" w:rsidRDefault="006A3B94" w:rsidP="005B2D27">
            <w:pPr>
              <w:pStyle w:val="tabletext"/>
              <w:rPr>
                <w:rStyle w:val="LineNumber"/>
              </w:rPr>
            </w:pP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Context</w:t>
            </w:r>
          </w:p>
        </w:tc>
        <w:tc>
          <w:tcPr>
            <w:tcW w:w="6346" w:type="dxa"/>
            <w:gridSpan w:val="2"/>
            <w:shd w:val="clear" w:color="auto" w:fill="auto"/>
          </w:tcPr>
          <w:p w:rsidR="006A3B94" w:rsidRDefault="006A3B94" w:rsidP="005B2D27">
            <w:pPr>
              <w:pStyle w:val="tabletext"/>
              <w:rPr>
                <w:rStyle w:val="LineNumber"/>
              </w:rPr>
            </w:pP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Layout</w:t>
            </w:r>
          </w:p>
        </w:tc>
        <w:tc>
          <w:tcPr>
            <w:tcW w:w="6346" w:type="dxa"/>
            <w:gridSpan w:val="2"/>
            <w:shd w:val="clear" w:color="auto" w:fill="auto"/>
          </w:tcPr>
          <w:p w:rsidR="006A3B94" w:rsidRDefault="006A3B94" w:rsidP="005B2D27">
            <w:pPr>
              <w:pStyle w:val="tabletext"/>
              <w:rPr>
                <w:rStyle w:val="LineNumber"/>
              </w:rPr>
            </w:pPr>
            <w:r>
              <w:rPr>
                <w:rStyle w:val="LineNumber"/>
              </w:rPr>
              <w:t>CCYYMMDDhhmm</w:t>
            </w:r>
          </w:p>
        </w:tc>
      </w:tr>
      <w:tr w:rsidR="006A3B94" w:rsidTr="005B2D27">
        <w:tc>
          <w:tcPr>
            <w:tcW w:w="2267" w:type="dxa"/>
            <w:shd w:val="clear" w:color="auto" w:fill="auto"/>
          </w:tcPr>
          <w:p w:rsidR="006A3B94" w:rsidRDefault="006A3B94" w:rsidP="005B2D27">
            <w:pPr>
              <w:pStyle w:val="tableheader"/>
              <w:rPr>
                <w:rStyle w:val="LineNumber"/>
              </w:rPr>
            </w:pPr>
            <w:r>
              <w:rPr>
                <w:rStyle w:val="LineNumber"/>
              </w:rPr>
              <w:t>Data domain</w:t>
            </w:r>
          </w:p>
        </w:tc>
        <w:tc>
          <w:tcPr>
            <w:tcW w:w="6346" w:type="dxa"/>
            <w:gridSpan w:val="2"/>
            <w:shd w:val="clear" w:color="auto" w:fill="auto"/>
          </w:tcPr>
          <w:p w:rsidR="006A3B94" w:rsidRDefault="006A3B94" w:rsidP="005B2D27">
            <w:pPr>
              <w:pStyle w:val="tabletext"/>
              <w:rPr>
                <w:rStyle w:val="LineNumber"/>
              </w:rPr>
            </w:pPr>
            <w:r>
              <w:rPr>
                <w:rStyle w:val="LineNumber"/>
              </w:rPr>
              <w:t>Valid dates and times</w:t>
            </w:r>
          </w:p>
        </w:tc>
      </w:tr>
      <w:tr w:rsidR="006A3B94" w:rsidTr="005B2D27">
        <w:tc>
          <w:tcPr>
            <w:tcW w:w="2267" w:type="dxa"/>
            <w:shd w:val="clear" w:color="auto" w:fill="auto"/>
          </w:tcPr>
          <w:p w:rsidR="006A3B94" w:rsidRDefault="006A3B94" w:rsidP="005B2D27">
            <w:pPr>
              <w:pStyle w:val="tableheader"/>
              <w:ind w:right="1200"/>
              <w:rPr>
                <w:rStyle w:val="LineNumber"/>
              </w:rPr>
            </w:pPr>
            <w:r>
              <w:rPr>
                <w:rStyle w:val="LineNumber"/>
              </w:rPr>
              <w:t>Guide for use</w:t>
            </w:r>
          </w:p>
        </w:tc>
        <w:tc>
          <w:tcPr>
            <w:tcW w:w="6346" w:type="dxa"/>
            <w:gridSpan w:val="2"/>
            <w:shd w:val="clear" w:color="auto" w:fill="auto"/>
          </w:tcPr>
          <w:p w:rsidR="006A3B94" w:rsidRDefault="006A3B94" w:rsidP="005B2D27">
            <w:pPr>
              <w:pStyle w:val="tabletext"/>
              <w:rPr>
                <w:rStyle w:val="LineNumber"/>
              </w:rPr>
            </w:pPr>
            <w:r>
              <w:rPr>
                <w:rStyle w:val="LineNumber"/>
              </w:rPr>
              <w:t>The date and time of the physical departure of the patient from ED observation area to an in-patient ward, or the time at which a patient</w:t>
            </w:r>
          </w:p>
          <w:p w:rsidR="006A3B94" w:rsidRDefault="006A3B94" w:rsidP="005B2D27">
            <w:pPr>
              <w:pStyle w:val="tabletext"/>
              <w:rPr>
                <w:rStyle w:val="LineNumber"/>
              </w:rPr>
            </w:pPr>
            <w:r>
              <w:rPr>
                <w:rStyle w:val="LineNumber"/>
              </w:rPr>
              <w:t>being discharged from the ED observation area to the community physically leaves the ED observation area.</w:t>
            </w:r>
          </w:p>
          <w:p w:rsidR="006A3B94" w:rsidRDefault="006A3B94" w:rsidP="005B2D27">
            <w:pPr>
              <w:pStyle w:val="tabletext"/>
              <w:rPr>
                <w:rStyle w:val="LineNumber"/>
              </w:rPr>
            </w:pPr>
          </w:p>
          <w:p w:rsidR="006A3B94" w:rsidRDefault="006A3B94" w:rsidP="005B2D27">
            <w:pPr>
              <w:pStyle w:val="tabletext"/>
              <w:rPr>
                <w:rStyle w:val="LineNumber"/>
              </w:rPr>
            </w:pPr>
            <w:r>
              <w:rPr>
                <w:rStyle w:val="LineNumber"/>
              </w:rPr>
              <w:t>A formal observation area generally has dedicated space, dedicated staffing, and fixed capacity (beds)</w:t>
            </w:r>
          </w:p>
          <w:p w:rsidR="006A3B94" w:rsidRDefault="006A3B94" w:rsidP="005B2D27">
            <w:pPr>
              <w:pStyle w:val="tabletext"/>
              <w:rPr>
                <w:rStyle w:val="LineNumber"/>
              </w:rPr>
            </w:pPr>
          </w:p>
          <w:p w:rsidR="006A3B94" w:rsidRDefault="006A3B94" w:rsidP="005B2D27">
            <w:pPr>
              <w:pStyle w:val="tabletext"/>
              <w:rPr>
                <w:rStyle w:val="LineNumber"/>
              </w:rPr>
            </w:pPr>
            <w:r>
              <w:rPr>
                <w:rStyle w:val="LineNumber"/>
              </w:rPr>
              <w:t>If not supplied this field will be set to 999912312359 (i.e. 31/12/9999 23:59)</w:t>
            </w:r>
          </w:p>
        </w:tc>
      </w:tr>
      <w:tr w:rsidR="006A3B94" w:rsidTr="005B2D27">
        <w:tc>
          <w:tcPr>
            <w:tcW w:w="2267" w:type="dxa"/>
            <w:shd w:val="clear" w:color="auto" w:fill="auto"/>
          </w:tcPr>
          <w:p w:rsidR="006A3B94" w:rsidRDefault="006A3B94" w:rsidP="005B2D27">
            <w:pPr>
              <w:pStyle w:val="tableheader"/>
              <w:tabs>
                <w:tab w:val="left" w:pos="1701"/>
              </w:tabs>
              <w:ind w:right="338"/>
              <w:rPr>
                <w:rStyle w:val="LineNumber"/>
              </w:rPr>
            </w:pPr>
            <w:r>
              <w:rPr>
                <w:rStyle w:val="LineNumber"/>
              </w:rPr>
              <w:t>Verification rules</w:t>
            </w:r>
          </w:p>
        </w:tc>
        <w:tc>
          <w:tcPr>
            <w:tcW w:w="6346" w:type="dxa"/>
            <w:gridSpan w:val="2"/>
            <w:shd w:val="clear" w:color="auto" w:fill="auto"/>
          </w:tcPr>
          <w:p w:rsidR="006A3B94" w:rsidRDefault="006A3B94" w:rsidP="005B2D27">
            <w:pPr>
              <w:pStyle w:val="tabletext"/>
              <w:rPr>
                <w:rStyle w:val="LineNumber"/>
              </w:rPr>
            </w:pPr>
            <w:r>
              <w:rPr>
                <w:rStyle w:val="LineNumber"/>
              </w:rPr>
              <w:t>Mandatory for events with an event_end_type_code of OB</w:t>
            </w:r>
          </w:p>
        </w:tc>
      </w:tr>
      <w:tr w:rsidR="006A3B94" w:rsidTr="005B2D27">
        <w:trPr>
          <w:gridAfter w:val="1"/>
          <w:wAfter w:w="394" w:type="dxa"/>
          <w:cantSplit/>
        </w:trPr>
        <w:tc>
          <w:tcPr>
            <w:tcW w:w="2267" w:type="dxa"/>
            <w:shd w:val="clear" w:color="auto" w:fill="auto"/>
          </w:tcPr>
          <w:p w:rsidR="006A3B94" w:rsidRDefault="006A3B94" w:rsidP="005B2D27">
            <w:pPr>
              <w:pStyle w:val="tableheader"/>
              <w:rPr>
                <w:rStyle w:val="LineNumber"/>
              </w:rPr>
            </w:pPr>
            <w:r>
              <w:rPr>
                <w:rStyle w:val="LineNumber"/>
              </w:rPr>
              <w:t>Collection methods</w:t>
            </w:r>
          </w:p>
        </w:tc>
        <w:tc>
          <w:tcPr>
            <w:tcW w:w="5952" w:type="dxa"/>
          </w:tcPr>
          <w:p w:rsidR="006A3B94" w:rsidRDefault="006A3B94" w:rsidP="005B2D27">
            <w:pPr>
              <w:rPr>
                <w:rStyle w:val="LineNumber"/>
              </w:rPr>
            </w:pPr>
          </w:p>
        </w:tc>
      </w:tr>
      <w:tr w:rsidR="006A3B94" w:rsidTr="005B2D27">
        <w:trPr>
          <w:gridAfter w:val="1"/>
          <w:wAfter w:w="394" w:type="dxa"/>
          <w:cantSplit/>
        </w:trPr>
        <w:tc>
          <w:tcPr>
            <w:tcW w:w="2267" w:type="dxa"/>
            <w:shd w:val="clear" w:color="auto" w:fill="auto"/>
          </w:tcPr>
          <w:p w:rsidR="006A3B94" w:rsidRDefault="006A3B94" w:rsidP="005B2D27">
            <w:pPr>
              <w:pStyle w:val="tableheader"/>
              <w:rPr>
                <w:rStyle w:val="LineNumber"/>
              </w:rPr>
            </w:pPr>
            <w:r>
              <w:rPr>
                <w:rStyle w:val="LineNumber"/>
              </w:rPr>
              <w:t>Related data</w:t>
            </w:r>
          </w:p>
        </w:tc>
        <w:tc>
          <w:tcPr>
            <w:tcW w:w="5952" w:type="dxa"/>
          </w:tcPr>
          <w:p w:rsidR="006A3B94" w:rsidRDefault="006A3B94" w:rsidP="005B2D27">
            <w:pPr>
              <w:rPr>
                <w:rStyle w:val="LineNumber"/>
              </w:rPr>
            </w:pPr>
            <w:r>
              <w:rPr>
                <w:rStyle w:val="LineNumber"/>
              </w:rPr>
              <w:t>Clinical disposition, Clinical code, Clinical code sequence</w:t>
            </w:r>
          </w:p>
        </w:tc>
      </w:tr>
      <w:tr w:rsidR="006A3B94" w:rsidTr="005B2D27">
        <w:trPr>
          <w:gridAfter w:val="1"/>
          <w:wAfter w:w="394" w:type="dxa"/>
          <w:cantSplit/>
        </w:trPr>
        <w:tc>
          <w:tcPr>
            <w:tcW w:w="2267" w:type="dxa"/>
            <w:shd w:val="clear" w:color="auto" w:fill="auto"/>
          </w:tcPr>
          <w:p w:rsidR="006A3B94" w:rsidRDefault="006A3B94" w:rsidP="005B2D27">
            <w:pPr>
              <w:pStyle w:val="tableheader"/>
              <w:rPr>
                <w:rStyle w:val="LineNumber"/>
              </w:rPr>
            </w:pPr>
            <w:r>
              <w:rPr>
                <w:rStyle w:val="LineNumber"/>
              </w:rPr>
              <w:t>Source document</w:t>
            </w:r>
          </w:p>
        </w:tc>
        <w:tc>
          <w:tcPr>
            <w:tcW w:w="5952" w:type="dxa"/>
          </w:tcPr>
          <w:p w:rsidR="006A3B94" w:rsidRDefault="006A3B94" w:rsidP="005B2D27">
            <w:pPr>
              <w:rPr>
                <w:rStyle w:val="LineNumber"/>
              </w:rPr>
            </w:pPr>
          </w:p>
        </w:tc>
      </w:tr>
      <w:tr w:rsidR="006A3B94" w:rsidTr="005B2D27">
        <w:trPr>
          <w:gridAfter w:val="1"/>
          <w:wAfter w:w="394" w:type="dxa"/>
          <w:cantSplit/>
        </w:trPr>
        <w:tc>
          <w:tcPr>
            <w:tcW w:w="2267" w:type="dxa"/>
            <w:shd w:val="clear" w:color="auto" w:fill="auto"/>
          </w:tcPr>
          <w:p w:rsidR="006A3B94" w:rsidRDefault="006A3B94" w:rsidP="005B2D27">
            <w:pPr>
              <w:pStyle w:val="tableheader"/>
              <w:rPr>
                <w:rStyle w:val="LineNumber"/>
              </w:rPr>
            </w:pPr>
            <w:r>
              <w:rPr>
                <w:rStyle w:val="LineNumber"/>
              </w:rPr>
              <w:t>Source organisation</w:t>
            </w:r>
          </w:p>
        </w:tc>
        <w:tc>
          <w:tcPr>
            <w:tcW w:w="5952" w:type="dxa"/>
          </w:tcPr>
          <w:p w:rsidR="006A3B94" w:rsidRDefault="006A3B94" w:rsidP="005B2D27">
            <w:pPr>
              <w:rPr>
                <w:rStyle w:val="LineNumber"/>
              </w:rPr>
            </w:pPr>
          </w:p>
        </w:tc>
      </w:tr>
    </w:tbl>
    <w:p w:rsidR="006A3B94" w:rsidRDefault="006A3B94" w:rsidP="006A3B94">
      <w:pPr>
        <w:rPr>
          <w:rStyle w:val="LineNumber"/>
          <w:rFonts w:cs="Arial"/>
          <w:b/>
          <w:bCs/>
          <w:i/>
          <w:iCs/>
          <w:sz w:val="28"/>
          <w:szCs w:val="28"/>
        </w:rPr>
      </w:pPr>
      <w:r>
        <w:rPr>
          <w:rStyle w:val="LineNumber"/>
        </w:rPr>
        <w:br w:type="page"/>
      </w:r>
    </w:p>
    <w:p w:rsidR="008028BF" w:rsidRDefault="008028BF" w:rsidP="008028BF">
      <w:pPr>
        <w:pStyle w:val="Heading2"/>
        <w:rPr>
          <w:rStyle w:val="LineNumber"/>
        </w:rPr>
      </w:pPr>
      <w:r>
        <w:rPr>
          <w:rStyle w:val="LineNumber"/>
        </w:rPr>
        <w:fldChar w:fldCharType="begin"/>
      </w:r>
      <w:r>
        <w:instrText xml:space="preserve"> XE "</w:instrText>
      </w:r>
      <w:r w:rsidRPr="0045486F">
        <w:instrText>Datetime of event end</w:instrText>
      </w:r>
      <w:r>
        <w:instrText xml:space="preserve">" </w:instrText>
      </w:r>
      <w:r>
        <w:rPr>
          <w:rStyle w:val="LineNumber"/>
        </w:rPr>
        <w:fldChar w:fldCharType="end"/>
      </w:r>
      <w:bookmarkStart w:id="37" w:name="_Toc530987216"/>
      <w:r>
        <w:rPr>
          <w:rStyle w:val="LineNumber"/>
        </w:rPr>
        <w:t>Datetime of event end</w:t>
      </w:r>
      <w:bookmarkEnd w:id="3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date and time on which the event ended.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datetime_of_event_end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date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For ED events this field records the change in administrative status. For ED patients who have an NMDS event recorded, this is the datetime the NMDS event is assumed to have commenced. For all other patients this is the same as datetime of departure.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CCYYMMDDhhmm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Valid dates and times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Retired in July 2011.</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Introduced as date of event end in 2008 to record where an ED event went past midnight. Replaced with datetime of event end in 2010 to be consistent with other datetime field changes. Other datetimes now collected on ED events supercede the need to collect this date.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This field recorded a change in a patient's administrative status rather than a change in physical location. It was used as follows:</w:t>
            </w:r>
          </w:p>
          <w:p w:rsidR="008028BF" w:rsidRDefault="008028BF" w:rsidP="008028BF">
            <w:pPr>
              <w:pStyle w:val="tabletext"/>
              <w:rPr>
                <w:rStyle w:val="LineNumber"/>
              </w:rPr>
            </w:pPr>
            <w:r>
              <w:rPr>
                <w:rStyle w:val="LineNumber"/>
              </w:rPr>
              <w:t>- For all events that had an NMDS event recorded, ED event end datetime was the date time that the NMDS event was assumed to have commenced. This may not have been the same as the datetime of departure from ED.</w:t>
            </w:r>
          </w:p>
          <w:p w:rsidR="008028BF" w:rsidRDefault="008028BF" w:rsidP="008028BF">
            <w:pPr>
              <w:pStyle w:val="tabletext"/>
              <w:rPr>
                <w:rStyle w:val="LineNumber"/>
              </w:rPr>
            </w:pPr>
            <w:r>
              <w:rPr>
                <w:rStyle w:val="LineNumber"/>
              </w:rPr>
              <w:t>- For all other patients the ED event end datetime was the same as the datetime of departure from 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After 1 July 2011 this field will automatically be populated with 31/12/9999 23:59</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This was an optional field. From 1 July 2010 to 30 June 2011,  if not submitted on an ED event it was populated with the Datetime of Departure.  If not submitted on outpatient events it was populated with the date of service and time of 23:59.</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Datetime of Service, Datetime of Departure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F765DC">
        <w:instrText>Datetime of first contact</w:instrText>
      </w:r>
      <w:r>
        <w:instrText xml:space="preserve">" </w:instrText>
      </w:r>
      <w:r>
        <w:rPr>
          <w:rStyle w:val="LineNumber"/>
        </w:rPr>
        <w:fldChar w:fldCharType="end"/>
      </w:r>
      <w:bookmarkStart w:id="38" w:name="_Toc530987217"/>
      <w:r>
        <w:rPr>
          <w:rStyle w:val="LineNumber"/>
        </w:rPr>
        <w:t>Datetime of first contact</w:t>
      </w:r>
      <w:bookmarkEnd w:id="38"/>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date and time that the triaged patient's treatment starts by a suitable ED medical professional (could be the same time as the datetime of service if treatment begins immediately).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datetime_of_first_contact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date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CCYYMMDDhhmm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Valid dates and times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ED events with Datetime of Service on or after 1 July 2010 and attendance code of 'ATT'. If not supplied this field will be set to 999912312359 (i.e. 31/12/9999 23:59)</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Must be on or after Datetime of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Datetime of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6B046C">
        <w:instrText>Datetime of presentation</w:instrText>
      </w:r>
      <w:r>
        <w:instrText xml:space="preserve">" </w:instrText>
      </w:r>
      <w:r>
        <w:rPr>
          <w:rStyle w:val="LineNumber"/>
        </w:rPr>
        <w:fldChar w:fldCharType="end"/>
      </w:r>
      <w:bookmarkStart w:id="39" w:name="_Toc530987218"/>
      <w:r>
        <w:rPr>
          <w:rStyle w:val="LineNumber"/>
        </w:rPr>
        <w:t>Datetime of presentation</w:t>
      </w:r>
      <w:bookmarkEnd w:id="39"/>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date and time a patient presents/or is presented physically to the ED department; either the triage nurse or clerical staff, whichever comes first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datetime_of_presentation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date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CCYYMMDDhhmm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Valid date and time.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ED events with Datetime of service on or after 1 July 2010. If not supplied this field will be set to 999912312359 (i.e. 31/12/9999 23:59)</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Datetime of service, Datetime of first contact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25476F">
        <w:instrText>Datetime of service</w:instrText>
      </w:r>
      <w:r>
        <w:instrText xml:space="preserve">" </w:instrText>
      </w:r>
      <w:r>
        <w:rPr>
          <w:rStyle w:val="LineNumber"/>
        </w:rPr>
        <w:fldChar w:fldCharType="end"/>
      </w:r>
      <w:bookmarkStart w:id="40" w:name="_Toc530987219"/>
      <w:r>
        <w:rPr>
          <w:rStyle w:val="LineNumber"/>
        </w:rPr>
        <w:t>Datetime of service</w:t>
      </w:r>
      <w:bookmarkEnd w:id="4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date and time on which the outpatient event took place for non ED events.</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For ED events it is the date and time the triage nurse/suitable ED medical professional starts the process of categorising the triage level of the incoming patient.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datetime_of_service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date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CCYYMMDDhhmm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Valid date and time.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The appropriate standard of care is for the first contact with staff in the ED to be with a triage nurse ('triage first'), so this datetime ideally should be the same as 'datetime of presentation.' However, it is understood that patients may present to a receptionist first in some departments, or may wait in a triage queue on some occasions. Hence 'datetime of presentation' and 'datetime of triage' are recorded separately. However, DHBs should endeavour to have 'triage first' and to ensure triage is undertaken immediately upon the patient's arrival.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Note the 'datetime of triage' is from the start of triag</w:t>
            </w:r>
            <w:r w:rsidR="004B00E6">
              <w:rPr>
                <w:rStyle w:val="LineNumber"/>
              </w:rPr>
              <w:t>e. It is understood that many ED</w:t>
            </w:r>
            <w:r>
              <w:rPr>
                <w:rStyle w:val="LineNumber"/>
              </w:rPr>
              <w:t xml:space="preserve">s record the time the triage nurse 'files' the electronic triage record for the patient and that this is often towards the end of </w:t>
            </w:r>
            <w:r w:rsidR="004B00E6">
              <w:rPr>
                <w:rStyle w:val="LineNumber"/>
              </w:rPr>
              <w:t>the triage process. DHBs with ED</w:t>
            </w:r>
            <w:r>
              <w:rPr>
                <w:rStyle w:val="LineNumber"/>
              </w:rPr>
              <w:t>s of this sort should endeavour to have a system which electronically records the start of triage.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For outpatient visits the time of service should be the actual service start time if available. If not, then the booked appointment time may be used or a default time of 0000 may be sent. The format for this would be CCYYMMDD0000.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a valid date;  on or before the NNPAC processing date; not more than 20 years before the NNPAC processing date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Must be on or before Datetime of First Contact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Datetime of Presentation, Datetime of First Contact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FB2BD0" w:rsidRDefault="008028BF" w:rsidP="00FB2BD0">
      <w:pPr>
        <w:pStyle w:val="Heading2"/>
        <w:rPr>
          <w:rStyle w:val="LineNumber"/>
        </w:rPr>
      </w:pPr>
      <w:r>
        <w:rPr>
          <w:rStyle w:val="LineNumber"/>
        </w:rPr>
        <w:br w:type="page"/>
      </w:r>
      <w:bookmarkStart w:id="41" w:name="_Toc530987220"/>
      <w:r w:rsidR="00FB2BD0">
        <w:rPr>
          <w:rStyle w:val="LineNumber"/>
        </w:rPr>
        <w:t>Dim funding agency code key</w:t>
      </w:r>
      <w:bookmarkEnd w:id="41"/>
    </w:p>
    <w:tbl>
      <w:tblPr>
        <w:tblW w:w="0" w:type="auto"/>
        <w:tblCellMar>
          <w:bottom w:w="170" w:type="dxa"/>
        </w:tblCellMar>
        <w:tblLook w:val="04A0" w:firstRow="1" w:lastRow="0" w:firstColumn="1" w:lastColumn="0" w:noHBand="0" w:noVBand="1"/>
      </w:tblPr>
      <w:tblGrid>
        <w:gridCol w:w="2267"/>
        <w:gridCol w:w="5952"/>
      </w:tblGrid>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Definition</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Column name</w:t>
            </w:r>
          </w:p>
        </w:tc>
        <w:tc>
          <w:tcPr>
            <w:tcW w:w="5952" w:type="dxa"/>
            <w:shd w:val="clear" w:color="auto" w:fill="auto"/>
          </w:tcPr>
          <w:p w:rsidR="00FB2BD0" w:rsidRDefault="00FB2BD0" w:rsidP="00FB2BD0">
            <w:pPr>
              <w:pStyle w:val="tabletext"/>
              <w:rPr>
                <w:rStyle w:val="LineNumber"/>
              </w:rPr>
            </w:pPr>
            <w:r>
              <w:rPr>
                <w:rStyle w:val="LineNumber"/>
              </w:rPr>
              <w:t>dim_funding_agency_code_key</w:t>
            </w: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Table name</w:t>
            </w:r>
          </w:p>
        </w:tc>
        <w:tc>
          <w:tcPr>
            <w:tcW w:w="5952" w:type="dxa"/>
            <w:shd w:val="clear" w:color="auto" w:fill="auto"/>
          </w:tcPr>
          <w:p w:rsidR="00FB2BD0" w:rsidRDefault="00FB2BD0" w:rsidP="00FB2BD0">
            <w:pPr>
              <w:pStyle w:val="tabletext"/>
              <w:rPr>
                <w:rStyle w:val="LineNumber"/>
              </w:rPr>
            </w:pPr>
            <w:r>
              <w:rPr>
                <w:rStyle w:val="LineNumber"/>
              </w:rPr>
              <w:t>fact_nap_event</w:t>
            </w: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Data type</w:t>
            </w:r>
          </w:p>
        </w:tc>
        <w:tc>
          <w:tcPr>
            <w:tcW w:w="5952" w:type="dxa"/>
            <w:shd w:val="clear" w:color="auto" w:fill="auto"/>
          </w:tcPr>
          <w:p w:rsidR="00FB2BD0" w:rsidRDefault="00FB2BD0" w:rsidP="00FB2BD0">
            <w:pPr>
              <w:pStyle w:val="tabletext"/>
              <w:rPr>
                <w:rStyle w:val="LineNumber"/>
              </w:rPr>
            </w:pPr>
            <w:r>
              <w:rPr>
                <w:rStyle w:val="LineNumber"/>
              </w:rPr>
              <w:t>integer</w:t>
            </w: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Other names</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Context</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Layout</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Data domain</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Guide for use</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Verification rules</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Collection methods</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Related data</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Source document</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Source organisation</w:t>
            </w:r>
          </w:p>
        </w:tc>
        <w:tc>
          <w:tcPr>
            <w:tcW w:w="5952" w:type="dxa"/>
            <w:shd w:val="clear" w:color="auto" w:fill="auto"/>
          </w:tcPr>
          <w:p w:rsidR="00FB2BD0" w:rsidRDefault="00FB2BD0" w:rsidP="00FB2BD0">
            <w:pPr>
              <w:pStyle w:val="tabletext"/>
              <w:rPr>
                <w:rStyle w:val="LineNumber"/>
              </w:rPr>
            </w:pPr>
          </w:p>
        </w:tc>
      </w:tr>
    </w:tbl>
    <w:p w:rsidR="00FB2BD0" w:rsidRDefault="00FB2BD0" w:rsidP="00FB2BD0">
      <w:pPr>
        <w:rPr>
          <w:rStyle w:val="LineNumber"/>
        </w:rPr>
      </w:pPr>
    </w:p>
    <w:p w:rsidR="00FB2BD0" w:rsidRDefault="00FB2BD0" w:rsidP="00FB2BD0">
      <w:pPr>
        <w:pStyle w:val="Heading2"/>
        <w:rPr>
          <w:rStyle w:val="LineNumber"/>
        </w:rPr>
      </w:pPr>
      <w:r>
        <w:rPr>
          <w:rStyle w:val="LineNumber"/>
        </w:rPr>
        <w:br w:type="page"/>
      </w:r>
      <w:bookmarkStart w:id="42" w:name="_Toc530987221"/>
      <w:r>
        <w:rPr>
          <w:rStyle w:val="LineNumber"/>
        </w:rPr>
        <w:t>Dim purchaser agency key</w:t>
      </w:r>
      <w:bookmarkEnd w:id="42"/>
    </w:p>
    <w:tbl>
      <w:tblPr>
        <w:tblW w:w="0" w:type="auto"/>
        <w:tblCellMar>
          <w:bottom w:w="170" w:type="dxa"/>
        </w:tblCellMar>
        <w:tblLook w:val="04A0" w:firstRow="1" w:lastRow="0" w:firstColumn="1" w:lastColumn="0" w:noHBand="0" w:noVBand="1"/>
      </w:tblPr>
      <w:tblGrid>
        <w:gridCol w:w="2267"/>
        <w:gridCol w:w="5952"/>
      </w:tblGrid>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Definition</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Column name</w:t>
            </w:r>
          </w:p>
        </w:tc>
        <w:tc>
          <w:tcPr>
            <w:tcW w:w="5952" w:type="dxa"/>
            <w:shd w:val="clear" w:color="auto" w:fill="auto"/>
          </w:tcPr>
          <w:p w:rsidR="00FB2BD0" w:rsidRDefault="00FB2BD0" w:rsidP="00FB2BD0">
            <w:pPr>
              <w:pStyle w:val="tabletext"/>
              <w:rPr>
                <w:rStyle w:val="LineNumber"/>
              </w:rPr>
            </w:pPr>
            <w:r>
              <w:rPr>
                <w:rStyle w:val="LineNumber"/>
              </w:rPr>
              <w:t>dim_purchaser_agency_key</w:t>
            </w: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Table name</w:t>
            </w:r>
          </w:p>
        </w:tc>
        <w:tc>
          <w:tcPr>
            <w:tcW w:w="5952" w:type="dxa"/>
            <w:shd w:val="clear" w:color="auto" w:fill="auto"/>
          </w:tcPr>
          <w:p w:rsidR="00FB2BD0" w:rsidRDefault="00FB2BD0" w:rsidP="00FB2BD0">
            <w:pPr>
              <w:pStyle w:val="tabletext"/>
              <w:rPr>
                <w:rStyle w:val="LineNumber"/>
              </w:rPr>
            </w:pPr>
            <w:r>
              <w:rPr>
                <w:rStyle w:val="LineNumber"/>
              </w:rPr>
              <w:t>fact_nap_event</w:t>
            </w: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Data type</w:t>
            </w:r>
          </w:p>
        </w:tc>
        <w:tc>
          <w:tcPr>
            <w:tcW w:w="5952" w:type="dxa"/>
            <w:shd w:val="clear" w:color="auto" w:fill="auto"/>
          </w:tcPr>
          <w:p w:rsidR="00FB2BD0" w:rsidRDefault="00FB2BD0" w:rsidP="00FB2BD0">
            <w:pPr>
              <w:pStyle w:val="tabletext"/>
              <w:rPr>
                <w:rStyle w:val="LineNumber"/>
              </w:rPr>
            </w:pPr>
            <w:r>
              <w:rPr>
                <w:rStyle w:val="LineNumber"/>
              </w:rPr>
              <w:t>integer</w:t>
            </w: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Other names</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Context</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Layout</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Data domain</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Guide for use</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Verification rules</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Collection methods</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Related data</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Source document</w:t>
            </w:r>
          </w:p>
        </w:tc>
        <w:tc>
          <w:tcPr>
            <w:tcW w:w="5952" w:type="dxa"/>
            <w:shd w:val="clear" w:color="auto" w:fill="auto"/>
          </w:tcPr>
          <w:p w:rsidR="00FB2BD0" w:rsidRDefault="00FB2BD0" w:rsidP="00FB2BD0">
            <w:pPr>
              <w:pStyle w:val="tabletext"/>
              <w:rPr>
                <w:rStyle w:val="LineNumber"/>
              </w:rPr>
            </w:pPr>
          </w:p>
        </w:tc>
      </w:tr>
      <w:tr w:rsidR="00FB2BD0" w:rsidTr="00FB2BD0">
        <w:trPr>
          <w:cantSplit/>
        </w:trPr>
        <w:tc>
          <w:tcPr>
            <w:tcW w:w="2267" w:type="dxa"/>
            <w:shd w:val="clear" w:color="auto" w:fill="auto"/>
          </w:tcPr>
          <w:p w:rsidR="00FB2BD0" w:rsidRDefault="00FB2BD0" w:rsidP="00FB2BD0">
            <w:pPr>
              <w:pStyle w:val="tableheader"/>
              <w:rPr>
                <w:rStyle w:val="LineNumber"/>
              </w:rPr>
            </w:pPr>
            <w:r>
              <w:rPr>
                <w:rStyle w:val="LineNumber"/>
              </w:rPr>
              <w:t>Source organisation</w:t>
            </w:r>
          </w:p>
        </w:tc>
        <w:tc>
          <w:tcPr>
            <w:tcW w:w="5952" w:type="dxa"/>
            <w:shd w:val="clear" w:color="auto" w:fill="auto"/>
          </w:tcPr>
          <w:p w:rsidR="00FB2BD0" w:rsidRDefault="00FB2BD0" w:rsidP="00FB2BD0">
            <w:pPr>
              <w:pStyle w:val="tabletext"/>
              <w:rPr>
                <w:rStyle w:val="LineNumber"/>
              </w:rPr>
            </w:pPr>
          </w:p>
        </w:tc>
      </w:tr>
    </w:tbl>
    <w:p w:rsidR="008028BF" w:rsidRDefault="00FB2BD0" w:rsidP="008028BF">
      <w:pPr>
        <w:pStyle w:val="Heading2"/>
        <w:rPr>
          <w:rStyle w:val="LineNumber"/>
        </w:rPr>
      </w:pPr>
      <w:r>
        <w:rPr>
          <w:rStyle w:val="LineNumber"/>
        </w:rPr>
        <w:br w:type="page"/>
      </w:r>
      <w:r w:rsidR="008028BF">
        <w:rPr>
          <w:rStyle w:val="LineNumber"/>
        </w:rPr>
        <w:fldChar w:fldCharType="begin"/>
      </w:r>
      <w:r w:rsidR="008028BF">
        <w:instrText xml:space="preserve"> XE "</w:instrText>
      </w:r>
      <w:r w:rsidR="008028BF" w:rsidRPr="00704A3B">
        <w:instrText>Domicile code</w:instrText>
      </w:r>
      <w:r w:rsidR="008028BF">
        <w:instrText xml:space="preserve">" </w:instrText>
      </w:r>
      <w:r w:rsidR="008028BF">
        <w:rPr>
          <w:rStyle w:val="LineNumber"/>
        </w:rPr>
        <w:fldChar w:fldCharType="end"/>
      </w:r>
      <w:bookmarkStart w:id="43" w:name="_Toc530987222"/>
      <w:r w:rsidR="008028BF">
        <w:rPr>
          <w:rStyle w:val="LineNumber"/>
        </w:rPr>
        <w:t>Domicile code</w:t>
      </w:r>
      <w:bookmarkEnd w:id="4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Domicile code retrieved from the patient's NHI record (the NHI address history that relates to the date of service). Used to determine the DHB of domicile only if the sent domicile code is invalid.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domicile_code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XXNN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Domicile code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Statistics NZ Health Domicile Code representing a person's usual residential address. Also used for facility addresses.</w:t>
            </w:r>
          </w:p>
          <w:p w:rsidR="008028BF" w:rsidRDefault="008028BF" w:rsidP="008028BF">
            <w:pPr>
              <w:pStyle w:val="tabletext"/>
              <w:rPr>
                <w:rStyle w:val="LineNumber"/>
              </w:rPr>
            </w:pPr>
          </w:p>
          <w:p w:rsidR="008028BF" w:rsidRDefault="00067924" w:rsidP="008028BF">
            <w:pPr>
              <w:pStyle w:val="tabletext"/>
              <w:rPr>
                <w:rStyle w:val="LineNumber"/>
              </w:rPr>
            </w:pPr>
            <w:r w:rsidRPr="00067924">
              <w:rPr>
                <w:rStyle w:val="LineNumber"/>
              </w:rPr>
              <w:t>Usual residential address is defined as the address of the dwelling where a person considers himself or herself to usually reside. (Statistics NZ definition of 'usually resident'.)</w:t>
            </w:r>
          </w:p>
          <w:p w:rsidR="008028BF" w:rsidRDefault="008028BF" w:rsidP="008028BF">
            <w:pPr>
              <w:pStyle w:val="tabletext"/>
              <w:rPr>
                <w:rStyle w:val="LineNumber"/>
              </w:rPr>
            </w:pPr>
            <w:r>
              <w:rPr>
                <w:rStyle w:val="LineNumber"/>
              </w:rPr>
              <w:t>If a person usually lives in a rest home or a hospital, that is considered their usual residential address.</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This is used as a data quality test to compare with the sent domicile code and is also used for deriving the patient's DHB of domicile.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Includes leading zeroes. Must be a valid code in the Domicile Code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Sent domicile, IDF DHB source, Dim IDF DHB</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A10A47" w:rsidP="00A10A47">
      <w:pPr>
        <w:pStyle w:val="Heading2"/>
        <w:rPr>
          <w:rStyle w:val="LineNumber"/>
        </w:rPr>
      </w:pPr>
      <w:r>
        <w:rPr>
          <w:rStyle w:val="LineNumber"/>
        </w:rPr>
        <w:br w:type="page"/>
      </w:r>
      <w:r w:rsidR="00FB2BD0">
        <w:rPr>
          <w:rStyle w:val="LineNumber"/>
        </w:rPr>
        <w:t xml:space="preserve"> </w:t>
      </w:r>
      <w:r w:rsidR="008028BF">
        <w:rPr>
          <w:rStyle w:val="LineNumber"/>
        </w:rPr>
        <w:fldChar w:fldCharType="begin"/>
      </w:r>
      <w:r w:rsidR="008028BF">
        <w:instrText xml:space="preserve"> XE "</w:instrText>
      </w:r>
      <w:r w:rsidR="008028BF" w:rsidRPr="004B5A1C">
        <w:instrText>Encrypted HCU id</w:instrText>
      </w:r>
      <w:r w:rsidR="008028BF">
        <w:instrText xml:space="preserve">" </w:instrText>
      </w:r>
      <w:r w:rsidR="008028BF">
        <w:rPr>
          <w:rStyle w:val="LineNumber"/>
        </w:rPr>
        <w:fldChar w:fldCharType="end"/>
      </w:r>
      <w:bookmarkStart w:id="44" w:name="_Toc530987223"/>
      <w:r w:rsidR="008028BF">
        <w:rPr>
          <w:rStyle w:val="LineNumber"/>
        </w:rPr>
        <w:t>Encrypted HCU id</w:t>
      </w:r>
      <w:bookmarkEnd w:id="44"/>
    </w:p>
    <w:tbl>
      <w:tblPr>
        <w:tblW w:w="0" w:type="auto"/>
        <w:tblCellMar>
          <w:bottom w:w="170" w:type="dxa"/>
        </w:tblCellMar>
        <w:tblLook w:val="04A0" w:firstRow="1" w:lastRow="0" w:firstColumn="1" w:lastColumn="0" w:noHBand="0" w:noVBand="1"/>
      </w:tblPr>
      <w:tblGrid>
        <w:gridCol w:w="2267"/>
        <w:gridCol w:w="5952"/>
      </w:tblGrid>
      <w:tr w:rsidR="008028BF" w:rsidTr="00B61120">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Encrypted health care user ID</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encrypted_hcu_id</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Encrypted HCU identifier, Encrypted NHI, etc. See other names for the NHI number under Guide for use.</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 xml:space="preserve">The NHI number uniquely identifies healthcare users, and allows linking between different data collections. It is </w:t>
            </w:r>
            <w:r w:rsidR="00CB5D19">
              <w:rPr>
                <w:rStyle w:val="LineNumber"/>
              </w:rPr>
              <w:t>encrypted to</w:t>
            </w:r>
            <w:r>
              <w:rPr>
                <w:rStyle w:val="LineNumber"/>
              </w:rPr>
              <w:t xml:space="preserve"> ensure privacy of individual records.</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The NHI number is the cornerstone of the Ministry of Health's data collections. It is a unique 7-character identification number assigned to a healthcare user by the National Health Index (NHI) database.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The NHI number is also known as National Health Index, HCU identifier, NHI, HCU, HCU Number, Healthcare User identifier, HCU identification number, NMPI number, Hospital Number, Patient Number.</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When duplicate records for a healthcare user are merged, one of their NHI numbers will be deemed to be the master (or primary), and the others become event (or secondary) NHI numbers. This does not affect which NHI numbers are used in local systems.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The NHI number that is sent in by the data provider is encrypted during the loading process. Only this encrypted NHI number is stored.</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For the analysis of healthcare information relating to a unique individual, the master NHI number should be used. Please contact Analytical Services for further information on how to obtain the master encrypted NHI number if you are performing your own data extraction.</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The Privacy Commissioner considers the NHI number to be personally identifying information (like name and address) so, if it is linked to clinical information, it must be held securely and the healthcare user's privacy protected. The Encrypted NHI number is not considered personally identifying.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The Ministry of Health will return data containing unencrypted NHI numbers to providers who have sent it in. Information available to the general public is of a statistical and non-identifiable nature. Researchers requiring identifiable data will usually need approval from an Ethics Committee.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VALIDATION</w:t>
            </w:r>
          </w:p>
          <w:p w:rsidR="008028BF" w:rsidRDefault="008028BF" w:rsidP="008028BF">
            <w:pPr>
              <w:pStyle w:val="tabletext"/>
              <w:rPr>
                <w:rStyle w:val="LineNumber"/>
              </w:rPr>
            </w:pPr>
            <w:r>
              <w:rPr>
                <w:rStyle w:val="LineNumber"/>
              </w:rPr>
              <w:t>The first three characters of an NHI number must be alpha (but not 'I' or 'O'). The 4th to 6th characters must be numeric. The 7th character is a check digit modulus 11.</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ENCRYPTION</w:t>
            </w:r>
          </w:p>
          <w:p w:rsidR="008028BF" w:rsidRDefault="008028BF" w:rsidP="008028BF">
            <w:pPr>
              <w:pStyle w:val="tabletext"/>
              <w:rPr>
                <w:rStyle w:val="LineNumber"/>
              </w:rPr>
            </w:pPr>
            <w:r>
              <w:rPr>
                <w:rStyle w:val="LineNumber"/>
              </w:rPr>
              <w:t>The NHI number is encrypted using a one-way encryption algorithm. The aim is to provide an encrypted number that can be sent across public (unsecured) networks.</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registered on the NHI before use.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There is a verification algorithm which ensures that the NHI number is in the correct format and is valid.</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NHI numbers are often included on patient notes and other patient documentation. New numbers can be allocated by health providers who have direct access to the NHI Register.</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r>
              <w:rPr>
                <w:rStyle w:val="LineNumber"/>
              </w:rPr>
              <w:t>http://www.health.govt.nz/our-work/preventative-health-wellness/immunisation/national-immunisation-register/national-health-index-nhi  for more information on the NHI number</w:t>
            </w:r>
          </w:p>
        </w:tc>
      </w:tr>
      <w:tr w:rsidR="008028BF" w:rsidTr="00B61120">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r>
              <w:rPr>
                <w:rStyle w:val="LineNumber"/>
              </w:rPr>
              <w:t>Ministry of Health</w:t>
            </w: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A131FE">
        <w:instrText>Equivalent purchase unit</w:instrText>
      </w:r>
      <w:r>
        <w:instrText xml:space="preserve">" </w:instrText>
      </w:r>
      <w:r>
        <w:rPr>
          <w:rStyle w:val="LineNumber"/>
        </w:rPr>
        <w:fldChar w:fldCharType="end"/>
      </w:r>
      <w:bookmarkStart w:id="45" w:name="_Toc530987224"/>
      <w:r>
        <w:rPr>
          <w:rStyle w:val="LineNumber"/>
        </w:rPr>
        <w:t>Equivalent purchase unit</w:t>
      </w:r>
      <w:bookmarkEnd w:id="45"/>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Purchase unit indicates which contract the event is funded under.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equivalent_purchase_unit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X(8)</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96940" w:rsidRDefault="008028BF" w:rsidP="00896940">
            <w:pPr>
              <w:autoSpaceDE w:val="0"/>
              <w:autoSpaceDN w:val="0"/>
              <w:adjustRightInd w:val="0"/>
            </w:pPr>
            <w:r>
              <w:rPr>
                <w:rStyle w:val="LineNumber"/>
              </w:rPr>
              <w:t xml:space="preserve">For DNA (Did Not Attend) or DNW (Did Not Wait) is the Purchase Unit that would have allocated had they attended or waited. </w:t>
            </w:r>
            <w:r w:rsidR="00896940">
              <w:t>For ED attendances where only ED service is triage, the purchase unit is ED00002.</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 xml:space="preserve">Purchase Unit Codes are defined by the Nationwide Service Framework Data Dictionary (see the Ministry website at </w:t>
            </w:r>
            <w:r w:rsidR="0017485E" w:rsidRPr="0017485E">
              <w:rPr>
                <w:rStyle w:val="LineNumber"/>
              </w:rPr>
              <w:t>http://www.nsfl.health.govt.nz/apps/nsfl.nsf/pagesmh/463?Open</w:t>
            </w:r>
            <w:r>
              <w:rPr>
                <w:rStyle w:val="LineNumber"/>
              </w:rPr>
              <w:t>). They are updated annually and are subject to change according to financial year.   For example 2006/07 financial year data should be compliant with v11 of the NSF Data Dictionary, 2007/08 financial year data should be compliant with v12 of the NSF Data Dictionary and so 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Purchase unit start and end date validation is based on date of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711093">
        <w:instrText>Ethnicity code 1</w:instrText>
      </w:r>
      <w:r>
        <w:instrText xml:space="preserve">" </w:instrText>
      </w:r>
      <w:r>
        <w:rPr>
          <w:rStyle w:val="LineNumber"/>
        </w:rPr>
        <w:fldChar w:fldCharType="end"/>
      </w:r>
      <w:bookmarkStart w:id="46" w:name="_Toc530987225"/>
      <w:r>
        <w:rPr>
          <w:rStyle w:val="LineNumber"/>
        </w:rPr>
        <w:t>Ethnicity code 1</w:t>
      </w:r>
      <w:bookmarkEnd w:id="4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Ethnic affiliation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ethnicity_code_1</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AA22E7" w:rsidP="008028BF">
            <w:pPr>
              <w:pStyle w:val="tabletext"/>
              <w:rPr>
                <w:rStyle w:val="LineNumber"/>
              </w:rPr>
            </w:pPr>
            <w:r>
              <w:rPr>
                <w:rStyle w:val="LineNumber"/>
              </w:rPr>
              <w:t xml:space="preserve">See the Ethnicity </w:t>
            </w:r>
            <w:r w:rsidR="008028BF">
              <w:rPr>
                <w:rStyle w:val="LineNumber"/>
              </w:rPr>
              <w:t>code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 social group whose members have one or more of the following four characteristics:</w:t>
            </w:r>
          </w:p>
          <w:p w:rsidR="008028BF" w:rsidRDefault="008028BF" w:rsidP="008028BF">
            <w:pPr>
              <w:pStyle w:val="tabletext"/>
              <w:rPr>
                <w:rStyle w:val="LineNumber"/>
              </w:rPr>
            </w:pPr>
            <w:r>
              <w:rPr>
                <w:rStyle w:val="LineNumber"/>
              </w:rPr>
              <w:t>- they share a sense of common origins</w:t>
            </w:r>
          </w:p>
          <w:p w:rsidR="008028BF" w:rsidRDefault="008028BF" w:rsidP="008028BF">
            <w:pPr>
              <w:pStyle w:val="tabletext"/>
              <w:rPr>
                <w:rStyle w:val="LineNumber"/>
              </w:rPr>
            </w:pPr>
            <w:r>
              <w:rPr>
                <w:rStyle w:val="LineNumber"/>
              </w:rPr>
              <w:t>- they claim a common and distinctive history and destiny</w:t>
            </w:r>
          </w:p>
          <w:p w:rsidR="008028BF" w:rsidRDefault="008028BF" w:rsidP="008028BF">
            <w:pPr>
              <w:pStyle w:val="tabletext"/>
              <w:rPr>
                <w:rStyle w:val="LineNumber"/>
              </w:rPr>
            </w:pPr>
            <w:r>
              <w:rPr>
                <w:rStyle w:val="LineNumber"/>
              </w:rPr>
              <w:t>- they possess one or more dimensions of collective cultural individuality</w:t>
            </w:r>
          </w:p>
          <w:p w:rsidR="008028BF" w:rsidRDefault="008028BF" w:rsidP="008028BF">
            <w:pPr>
              <w:pStyle w:val="tabletext"/>
              <w:rPr>
                <w:rStyle w:val="LineNumber"/>
              </w:rPr>
            </w:pPr>
            <w:r>
              <w:rPr>
                <w:rStyle w:val="LineNumber"/>
              </w:rPr>
              <w:t>- they feel a sense of unique collective solidarity.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C61593">
        <w:instrText>Ethnicity code 2</w:instrText>
      </w:r>
      <w:r>
        <w:instrText xml:space="preserve">" </w:instrText>
      </w:r>
      <w:r>
        <w:rPr>
          <w:rStyle w:val="LineNumber"/>
        </w:rPr>
        <w:fldChar w:fldCharType="end"/>
      </w:r>
      <w:bookmarkStart w:id="47" w:name="_Toc530987226"/>
      <w:r>
        <w:rPr>
          <w:rStyle w:val="LineNumber"/>
        </w:rPr>
        <w:t>Ethnicity code 2</w:t>
      </w:r>
      <w:bookmarkEnd w:id="4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Ethnic affiliation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ethnicity_code_2</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 xml:space="preserve">See the </w:t>
            </w:r>
            <w:r w:rsidR="00AA22E7">
              <w:rPr>
                <w:rStyle w:val="LineNumber"/>
              </w:rPr>
              <w:t>Ethnicity code</w:t>
            </w:r>
            <w:r>
              <w:rPr>
                <w:rStyle w:val="LineNumber"/>
              </w:rPr>
              <w:t xml:space="preserv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Ethnic code represents a social group whose members have one or more of the following four characteristics:</w:t>
            </w:r>
          </w:p>
          <w:p w:rsidR="008028BF" w:rsidRDefault="008028BF" w:rsidP="008028BF">
            <w:pPr>
              <w:pStyle w:val="tabletext"/>
              <w:rPr>
                <w:rStyle w:val="LineNumber"/>
              </w:rPr>
            </w:pPr>
            <w:r>
              <w:rPr>
                <w:rStyle w:val="LineNumber"/>
              </w:rPr>
              <w:t>- they share a sense of common origins</w:t>
            </w:r>
          </w:p>
          <w:p w:rsidR="008028BF" w:rsidRDefault="008028BF" w:rsidP="008028BF">
            <w:pPr>
              <w:pStyle w:val="tabletext"/>
              <w:rPr>
                <w:rStyle w:val="LineNumber"/>
              </w:rPr>
            </w:pPr>
            <w:r>
              <w:rPr>
                <w:rStyle w:val="LineNumber"/>
              </w:rPr>
              <w:t>- they claim a common and distinctive history and destiny</w:t>
            </w:r>
          </w:p>
          <w:p w:rsidR="008028BF" w:rsidRDefault="008028BF" w:rsidP="008028BF">
            <w:pPr>
              <w:pStyle w:val="tabletext"/>
              <w:rPr>
                <w:rStyle w:val="LineNumber"/>
              </w:rPr>
            </w:pPr>
            <w:r>
              <w:rPr>
                <w:rStyle w:val="LineNumber"/>
              </w:rPr>
              <w:t>- they possess one or more dimensions of collective cultural individuality</w:t>
            </w:r>
          </w:p>
          <w:p w:rsidR="008028BF" w:rsidRDefault="008028BF" w:rsidP="008028BF">
            <w:pPr>
              <w:pStyle w:val="tabletext"/>
              <w:rPr>
                <w:rStyle w:val="LineNumber"/>
              </w:rPr>
            </w:pPr>
            <w:r>
              <w:rPr>
                <w:rStyle w:val="LineNumber"/>
              </w:rPr>
              <w:t>- they feel a sense of unique collective solidarity.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D43EE3">
        <w:instrText>Ethnicity code 3</w:instrText>
      </w:r>
      <w:r>
        <w:instrText xml:space="preserve">" </w:instrText>
      </w:r>
      <w:r>
        <w:rPr>
          <w:rStyle w:val="LineNumber"/>
        </w:rPr>
        <w:fldChar w:fldCharType="end"/>
      </w:r>
      <w:bookmarkStart w:id="48" w:name="_Toc530987227"/>
      <w:r>
        <w:rPr>
          <w:rStyle w:val="LineNumber"/>
        </w:rPr>
        <w:t>Ethnicity code 3</w:t>
      </w:r>
      <w:bookmarkEnd w:id="48"/>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Ethnic affiliation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ethnicity_code_3</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 xml:space="preserve">See the </w:t>
            </w:r>
            <w:r w:rsidR="00AA22E7">
              <w:rPr>
                <w:rStyle w:val="LineNumber"/>
              </w:rPr>
              <w:t>Ethnicity code</w:t>
            </w:r>
            <w:r>
              <w:rPr>
                <w:rStyle w:val="LineNumber"/>
              </w:rPr>
              <w:t xml:space="preserv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 social group whose members have one or more of the following four characteristics:</w:t>
            </w:r>
          </w:p>
          <w:p w:rsidR="008028BF" w:rsidRDefault="008028BF" w:rsidP="008028BF">
            <w:pPr>
              <w:pStyle w:val="tabletext"/>
              <w:rPr>
                <w:rStyle w:val="LineNumber"/>
              </w:rPr>
            </w:pPr>
            <w:r>
              <w:rPr>
                <w:rStyle w:val="LineNumber"/>
              </w:rPr>
              <w:t>- they share a sense of common origins</w:t>
            </w:r>
          </w:p>
          <w:p w:rsidR="008028BF" w:rsidRDefault="008028BF" w:rsidP="008028BF">
            <w:pPr>
              <w:pStyle w:val="tabletext"/>
              <w:rPr>
                <w:rStyle w:val="LineNumber"/>
              </w:rPr>
            </w:pPr>
            <w:r>
              <w:rPr>
                <w:rStyle w:val="LineNumber"/>
              </w:rPr>
              <w:t>- they claim a common and distinctive history and destiny</w:t>
            </w:r>
          </w:p>
          <w:p w:rsidR="008028BF" w:rsidRDefault="008028BF" w:rsidP="008028BF">
            <w:pPr>
              <w:pStyle w:val="tabletext"/>
              <w:rPr>
                <w:rStyle w:val="LineNumber"/>
              </w:rPr>
            </w:pPr>
            <w:r>
              <w:rPr>
                <w:rStyle w:val="LineNumber"/>
              </w:rPr>
              <w:t>- they possess one or more dimensions of collective cultural individuality</w:t>
            </w:r>
          </w:p>
          <w:p w:rsidR="008028BF" w:rsidRDefault="008028BF" w:rsidP="008028BF">
            <w:pPr>
              <w:pStyle w:val="tabletext"/>
              <w:rPr>
                <w:rStyle w:val="LineNumber"/>
              </w:rPr>
            </w:pPr>
            <w:r>
              <w:rPr>
                <w:rStyle w:val="LineNumber"/>
              </w:rPr>
              <w:t>- they feel a sense of unique collective solidarity.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EB04F1">
        <w:instrText>Event end date submitted</w:instrText>
      </w:r>
      <w:r>
        <w:instrText xml:space="preserve">" </w:instrText>
      </w:r>
      <w:r>
        <w:rPr>
          <w:rStyle w:val="LineNumber"/>
        </w:rPr>
        <w:fldChar w:fldCharType="end"/>
      </w:r>
      <w:bookmarkStart w:id="49" w:name="_Toc530987228"/>
      <w:r>
        <w:rPr>
          <w:rStyle w:val="LineNumber"/>
        </w:rPr>
        <w:t>Event end date submitted</w:t>
      </w:r>
      <w:bookmarkEnd w:id="49"/>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Whether the Event End Date Time was provided in an extract or set to the default during the load process.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end_date_submitted_flag</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char(1)</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'Y' - the Datetime of  Event End  was submitted</w:t>
            </w:r>
          </w:p>
          <w:p w:rsidR="008028BF" w:rsidRDefault="008028BF" w:rsidP="008028BF">
            <w:pPr>
              <w:pStyle w:val="tabletext"/>
              <w:rPr>
                <w:rStyle w:val="LineNumber"/>
              </w:rPr>
            </w:pPr>
            <w:r>
              <w:rPr>
                <w:rStyle w:val="LineNumber"/>
              </w:rPr>
              <w:t>'N' - the  Datetime of Event End date was set to the Date of Service and time of 23:59</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The default for Event End date was set to the Date of Service and time of 23:59</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Derived during the NNPAC Load process.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Datetime of event end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163955">
        <w:instrText>Event end type code</w:instrText>
      </w:r>
      <w:r>
        <w:instrText xml:space="preserve">" </w:instrText>
      </w:r>
      <w:r>
        <w:rPr>
          <w:rStyle w:val="LineNumber"/>
        </w:rPr>
        <w:fldChar w:fldCharType="end"/>
      </w:r>
      <w:bookmarkStart w:id="50" w:name="_Toc530987229"/>
      <w:r>
        <w:rPr>
          <w:rStyle w:val="LineNumber"/>
        </w:rPr>
        <w:t>Event end type code</w:t>
      </w:r>
      <w:bookmarkEnd w:id="5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code identifying how a healthcare event ended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event_end_type_code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Event E</w:t>
            </w:r>
            <w:r w:rsidR="00953BE7">
              <w:rPr>
                <w:rStyle w:val="LineNumber"/>
              </w:rPr>
              <w:t>nd Type code table in Appendix E</w:t>
            </w:r>
            <w:r>
              <w:rPr>
                <w:rStyle w:val="LineNumber"/>
              </w:rPr>
              <w: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DW may be used on events that are transferred from ED to an inpatient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ED events with Datetime of service on or after 1 July 2010. Must be a valid code in the Event End Type code table.</w:t>
            </w:r>
          </w:p>
          <w:p w:rsidR="008028BF" w:rsidRDefault="008028BF" w:rsidP="008028BF">
            <w:pPr>
              <w:pStyle w:val="tabletext"/>
              <w:rPr>
                <w:rStyle w:val="LineNumber"/>
              </w:rPr>
            </w:pPr>
            <w:r>
              <w:rPr>
                <w:rStyle w:val="LineNumber"/>
              </w:rPr>
              <w:t>If not supplied, this field is set to 'UN'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Datetime of departure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410F4C">
        <w:instrText>Event type</w:instrText>
      </w:r>
      <w:r>
        <w:instrText xml:space="preserve">" </w:instrText>
      </w:r>
      <w:r>
        <w:rPr>
          <w:rStyle w:val="LineNumber"/>
        </w:rPr>
        <w:fldChar w:fldCharType="end"/>
      </w:r>
      <w:bookmarkStart w:id="51" w:name="_Toc530987230"/>
      <w:r>
        <w:rPr>
          <w:rStyle w:val="LineNumber"/>
        </w:rPr>
        <w:t>Event type</w:t>
      </w:r>
      <w:bookmarkEnd w:id="51"/>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Code identifying the type of health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event_type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CR (community referred diagnostic)</w:t>
            </w:r>
          </w:p>
          <w:p w:rsidR="008028BF" w:rsidRDefault="008028BF" w:rsidP="008028BF">
            <w:pPr>
              <w:pStyle w:val="tabletext"/>
              <w:rPr>
                <w:rStyle w:val="LineNumber"/>
              </w:rPr>
            </w:pPr>
            <w:r>
              <w:rPr>
                <w:rStyle w:val="LineNumber"/>
              </w:rPr>
              <w:t>ED (emergency department)</w:t>
            </w:r>
          </w:p>
          <w:p w:rsidR="008028BF" w:rsidRDefault="008028BF" w:rsidP="008028BF">
            <w:pPr>
              <w:pStyle w:val="tabletext"/>
              <w:rPr>
                <w:rStyle w:val="LineNumber"/>
              </w:rPr>
            </w:pPr>
            <w:r>
              <w:rPr>
                <w:rStyle w:val="LineNumber"/>
              </w:rPr>
              <w:t>OP (outpatient)</w:t>
            </w:r>
          </w:p>
          <w:p w:rsidR="00AF04B1" w:rsidRDefault="00AF04B1" w:rsidP="00AF04B1">
            <w:pPr>
              <w:pStyle w:val="tabletext"/>
              <w:rPr>
                <w:rStyle w:val="LineNumber"/>
              </w:rPr>
            </w:pPr>
            <w:r>
              <w:rPr>
                <w:rStyle w:val="LineNumber"/>
              </w:rPr>
              <w:t>PC (presenting complaint) max 1</w:t>
            </w:r>
          </w:p>
          <w:p w:rsidR="00AF04B1" w:rsidRDefault="00AF04B1" w:rsidP="00AF04B1">
            <w:pPr>
              <w:pStyle w:val="tabletext"/>
              <w:rPr>
                <w:rStyle w:val="LineNumber"/>
              </w:rPr>
            </w:pPr>
            <w:r>
              <w:rPr>
                <w:rStyle w:val="LineNumber"/>
              </w:rPr>
              <w:t>PT (procedure/treatment) max 15</w:t>
            </w:r>
          </w:p>
          <w:p w:rsidR="00AF04B1" w:rsidRDefault="00AF04B1" w:rsidP="00AF04B1">
            <w:pPr>
              <w:pStyle w:val="tabletext"/>
              <w:rPr>
                <w:rStyle w:val="LineNumber"/>
              </w:rPr>
            </w:pPr>
            <w:r>
              <w:rPr>
                <w:rStyle w:val="LineNumber"/>
              </w:rPr>
              <w:t>DG (diagnoses at disposition) max 5</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From 1 Jul 2008 to 31 June 2010, the Event Type was determined from the submitted Purchase Unit Code.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From 1st July 2010 the direct reporting of Event type is mandatory as opposed to being derived from the Equivalent Purchase Unit.</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'CR' was introduced on 1st July 2010.</w:t>
            </w:r>
          </w:p>
          <w:p w:rsidR="00AF04B1" w:rsidRDefault="00AF04B1" w:rsidP="008028BF">
            <w:pPr>
              <w:pStyle w:val="tabletext"/>
              <w:rPr>
                <w:rStyle w:val="LineNumber"/>
              </w:rPr>
            </w:pPr>
          </w:p>
          <w:p w:rsidR="00AF04B1" w:rsidRDefault="00AF04B1" w:rsidP="008028BF">
            <w:pPr>
              <w:pStyle w:val="tabletext"/>
              <w:rPr>
                <w:rStyle w:val="LineNumber"/>
              </w:rPr>
            </w:pPr>
            <w:r>
              <w:rPr>
                <w:rStyle w:val="LineNumber"/>
              </w:rPr>
              <w:t>PC, PT &amp; DG were introduced on 1 July 2019 for SNOMED classification system and reported in file version 7.0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1F197A">
        <w:instrText>Extract system identifier</w:instrText>
      </w:r>
      <w:r>
        <w:instrText xml:space="preserve">" </w:instrText>
      </w:r>
      <w:r>
        <w:rPr>
          <w:rStyle w:val="LineNumber"/>
        </w:rPr>
        <w:fldChar w:fldCharType="end"/>
      </w:r>
      <w:bookmarkStart w:id="52" w:name="_Toc530987231"/>
      <w:r>
        <w:rPr>
          <w:rStyle w:val="LineNumber"/>
        </w:rPr>
        <w:t>Extract system identifier</w:t>
      </w:r>
      <w:bookmarkEnd w:id="52"/>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identifier of the system the data was extracted from.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extract_system_identifier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Unique identifiers for each combination of DHB and Extract system are defined by the DHB and notified to the Ministry of Health. Thus each DHB may have multiple ESI. This may not necessarily be the same as the source data system(s). It is recommended that the first three characters define the DHB.</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742117">
        <w:instrText>Facility code</w:instrText>
      </w:r>
      <w:r>
        <w:instrText xml:space="preserve">" </w:instrText>
      </w:r>
      <w:r>
        <w:rPr>
          <w:rStyle w:val="LineNumber"/>
        </w:rPr>
        <w:fldChar w:fldCharType="end"/>
      </w:r>
      <w:bookmarkStart w:id="53" w:name="_Toc530987232"/>
      <w:r>
        <w:rPr>
          <w:rStyle w:val="LineNumber"/>
        </w:rPr>
        <w:t>Facility code</w:t>
      </w:r>
      <w:bookmarkEnd w:id="5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code that uniquely identifies a healthcare facility.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facility_code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Health agency facility code, Hospital, HAF code, HAFC.</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The location of the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Facility code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A healthcare facility is a place, which may be a permanent, temporary, or mobile </w:t>
            </w:r>
            <w:r w:rsidR="00AA22E7">
              <w:rPr>
                <w:rStyle w:val="LineNumber"/>
              </w:rPr>
              <w:t>structure that</w:t>
            </w:r>
            <w:r>
              <w:rPr>
                <w:rStyle w:val="LineNumber"/>
              </w:rPr>
              <w:t xml:space="preserve"> healthcare users attend or are resident in for the primary purpose of receiving healthcare or disability support services. This definition excludes supervised hostels, halfway houses, staff residences, and rest homes where the rest home is the patient's usual place of residence.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For purchase units that have events that may occur outside the hospital where a facility code is available in the facility code table then enter it but it must reflect the location of the event.  If no facility code is available leave the field blank.</w:t>
            </w:r>
          </w:p>
          <w:p w:rsidR="008028BF" w:rsidRDefault="008028BF" w:rsidP="008028BF">
            <w:pPr>
              <w:pStyle w:val="tabletext"/>
              <w:rPr>
                <w:rStyle w:val="LineNumber"/>
              </w:rPr>
            </w:pPr>
            <w:r>
              <w:rPr>
                <w:rStyle w:val="LineNumber"/>
              </w:rPr>
              <w:t>Examples:</w:t>
            </w:r>
          </w:p>
          <w:p w:rsidR="008028BF" w:rsidRDefault="008028BF" w:rsidP="008028BF">
            <w:pPr>
              <w:pStyle w:val="tabletext"/>
              <w:rPr>
                <w:rStyle w:val="LineNumber"/>
              </w:rPr>
            </w:pPr>
            <w:r>
              <w:rPr>
                <w:rStyle w:val="LineNumber"/>
              </w:rPr>
              <w:t>For  DOM101-Professional nursing services provided in the community  which will occur in the patients home use location code 5 Private Residence and leave facility code blank</w:t>
            </w:r>
          </w:p>
          <w:p w:rsidR="008028BF" w:rsidRDefault="008028BF" w:rsidP="008028BF">
            <w:pPr>
              <w:pStyle w:val="tabletext"/>
              <w:rPr>
                <w:rStyle w:val="LineNumber"/>
              </w:rPr>
            </w:pPr>
            <w:r>
              <w:rPr>
                <w:rStyle w:val="LineNumber"/>
              </w:rPr>
              <w:t xml:space="preserve">For S00008 Minor Operations </w:t>
            </w:r>
            <w:r w:rsidR="00CB5D19">
              <w:rPr>
                <w:rStyle w:val="LineNumber"/>
              </w:rPr>
              <w:t>e.g.</w:t>
            </w:r>
            <w:r>
              <w:rPr>
                <w:rStyle w:val="LineNumber"/>
              </w:rPr>
              <w:t xml:space="preserve"> Skin Lesions provided in GP Practice  use location code 12 Primary Care and the facility code of that GP Practice from facility code table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Unit record information with Facility codes will not be provided to members of the public without the</w:t>
            </w:r>
            <w:r w:rsidR="00AA22E7">
              <w:rPr>
                <w:rStyle w:val="LineNumber"/>
              </w:rPr>
              <w:t xml:space="preserve"> </w:t>
            </w:r>
            <w:r>
              <w:rPr>
                <w:rStyle w:val="LineNumber"/>
              </w:rPr>
              <w:t>permission of the agency involved. See the Data Access Policy on the Ministry of Health web site at</w:t>
            </w:r>
          </w:p>
          <w:p w:rsidR="008028BF" w:rsidRDefault="008028BF" w:rsidP="008028BF">
            <w:pPr>
              <w:pStyle w:val="tabletext"/>
              <w:rPr>
                <w:rStyle w:val="LineNumber"/>
              </w:rPr>
            </w:pPr>
            <w:r>
              <w:rPr>
                <w:rStyle w:val="LineNumber"/>
              </w:rPr>
              <w:t>http://www.health.govt.nz/publication/current-data-access-policy.</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While a facility code may already exist in the facility code table on the Ministry of Health website, Data Management Services must take specific action to add a valid facility code to the data mart facility table to allow NNPAC events to be loaded with those facilities. DHBs must request facilities to be 'enabled' for use in NNPAC.</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a valid facility code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Mandatory if location type is a hospital facility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Location 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CF0ED2">
        <w:instrText>Facility dimension key</w:instrText>
      </w:r>
      <w:r>
        <w:instrText xml:space="preserve">" </w:instrText>
      </w:r>
      <w:r>
        <w:rPr>
          <w:rStyle w:val="LineNumber"/>
        </w:rPr>
        <w:fldChar w:fldCharType="end"/>
      </w:r>
      <w:bookmarkStart w:id="54" w:name="_Toc530987233"/>
      <w:r>
        <w:rPr>
          <w:rStyle w:val="LineNumber"/>
        </w:rPr>
        <w:t>Facility dimension key</w:t>
      </w:r>
      <w:bookmarkEnd w:id="54"/>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dim_agency_facility table based on the service facility.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dim_facility_key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A10A47" w:rsidRDefault="008028BF" w:rsidP="00A10A47">
      <w:pPr>
        <w:pStyle w:val="Heading2"/>
        <w:rPr>
          <w:rStyle w:val="LineNumber"/>
        </w:rPr>
      </w:pPr>
      <w:r>
        <w:rPr>
          <w:rStyle w:val="LineNumber"/>
        </w:rPr>
        <w:br w:type="page"/>
      </w:r>
      <w:bookmarkStart w:id="55" w:name="_Toc530987234"/>
      <w:r w:rsidR="00A10A47">
        <w:rPr>
          <w:rStyle w:val="LineNumber"/>
        </w:rPr>
        <w:t>Funding agency code</w:t>
      </w:r>
      <w:bookmarkEnd w:id="55"/>
    </w:p>
    <w:tbl>
      <w:tblPr>
        <w:tblW w:w="0" w:type="auto"/>
        <w:tblCellMar>
          <w:bottom w:w="170" w:type="dxa"/>
        </w:tblCellMar>
        <w:tblLook w:val="04A0" w:firstRow="1" w:lastRow="0" w:firstColumn="1" w:lastColumn="0" w:noHBand="0" w:noVBand="1"/>
      </w:tblPr>
      <w:tblGrid>
        <w:gridCol w:w="2267"/>
        <w:gridCol w:w="5952"/>
      </w:tblGrid>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Definition</w:t>
            </w:r>
          </w:p>
        </w:tc>
        <w:tc>
          <w:tcPr>
            <w:tcW w:w="5952" w:type="dxa"/>
            <w:shd w:val="clear" w:color="auto" w:fill="auto"/>
          </w:tcPr>
          <w:p w:rsidR="00A10A47" w:rsidRDefault="00A10A47" w:rsidP="00A10A47">
            <w:pPr>
              <w:pStyle w:val="tabletext"/>
              <w:rPr>
                <w:rStyle w:val="LineNumber"/>
              </w:rPr>
            </w:pPr>
            <w:r>
              <w:rPr>
                <w:rStyle w:val="LineNumber"/>
              </w:rPr>
              <w:t>The agency/DHB of the principal purchaser.</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Column name</w:t>
            </w:r>
          </w:p>
        </w:tc>
        <w:tc>
          <w:tcPr>
            <w:tcW w:w="5952" w:type="dxa"/>
            <w:shd w:val="clear" w:color="auto" w:fill="auto"/>
          </w:tcPr>
          <w:p w:rsidR="00A10A47" w:rsidRDefault="00A10A47" w:rsidP="00A10A47">
            <w:pPr>
              <w:pStyle w:val="tabletext"/>
              <w:rPr>
                <w:rStyle w:val="LineNumber"/>
              </w:rPr>
            </w:pPr>
            <w:r>
              <w:rPr>
                <w:rStyle w:val="LineNumber"/>
              </w:rPr>
              <w:t>funding_agency_code</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Table name</w:t>
            </w:r>
          </w:p>
        </w:tc>
        <w:tc>
          <w:tcPr>
            <w:tcW w:w="5952" w:type="dxa"/>
            <w:shd w:val="clear" w:color="auto" w:fill="auto"/>
          </w:tcPr>
          <w:p w:rsidR="00A10A47" w:rsidRDefault="00A10A47" w:rsidP="00A10A47">
            <w:pPr>
              <w:pStyle w:val="tabletext"/>
              <w:rPr>
                <w:rStyle w:val="LineNumber"/>
              </w:rPr>
            </w:pPr>
            <w:r>
              <w:rPr>
                <w:rStyle w:val="LineNumber"/>
              </w:rPr>
              <w:t>fact_nap_event</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Data type</w:t>
            </w:r>
          </w:p>
        </w:tc>
        <w:tc>
          <w:tcPr>
            <w:tcW w:w="5952" w:type="dxa"/>
            <w:shd w:val="clear" w:color="auto" w:fill="auto"/>
          </w:tcPr>
          <w:p w:rsidR="00A10A47" w:rsidRDefault="00A10A47" w:rsidP="00A10A47">
            <w:pPr>
              <w:pStyle w:val="tabletext"/>
              <w:rPr>
                <w:rStyle w:val="LineNumber"/>
              </w:rPr>
            </w:pPr>
            <w:r>
              <w:rPr>
                <w:rStyle w:val="LineNumber"/>
              </w:rPr>
              <w:t>varchar2(64)</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Other names</w:t>
            </w:r>
          </w:p>
        </w:tc>
        <w:tc>
          <w:tcPr>
            <w:tcW w:w="5952" w:type="dxa"/>
            <w:shd w:val="clear" w:color="auto" w:fill="auto"/>
          </w:tcPr>
          <w:p w:rsidR="00A10A47" w:rsidRDefault="00A10A47" w:rsidP="00A10A47">
            <w:pPr>
              <w:pStyle w:val="tabletext"/>
              <w:rPr>
                <w:rStyle w:val="LineNumber"/>
              </w:rPr>
            </w:pP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Context</w:t>
            </w:r>
          </w:p>
        </w:tc>
        <w:tc>
          <w:tcPr>
            <w:tcW w:w="5952" w:type="dxa"/>
            <w:shd w:val="clear" w:color="auto" w:fill="auto"/>
          </w:tcPr>
          <w:p w:rsidR="00A10A47" w:rsidRDefault="00A10A47" w:rsidP="00A10A47">
            <w:pPr>
              <w:pStyle w:val="tabletext"/>
              <w:rPr>
                <w:rStyle w:val="LineNumber"/>
              </w:rPr>
            </w:pP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Layout</w:t>
            </w:r>
          </w:p>
        </w:tc>
        <w:tc>
          <w:tcPr>
            <w:tcW w:w="5952" w:type="dxa"/>
            <w:shd w:val="clear" w:color="auto" w:fill="auto"/>
          </w:tcPr>
          <w:p w:rsidR="00A10A47" w:rsidRDefault="00A10A47" w:rsidP="00A10A47">
            <w:pPr>
              <w:pStyle w:val="tabletext"/>
              <w:rPr>
                <w:rStyle w:val="LineNumber"/>
              </w:rPr>
            </w:pPr>
            <w:r>
              <w:rPr>
                <w:rStyle w:val="LineNumber"/>
              </w:rPr>
              <w:t>XXXX</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Data domain</w:t>
            </w:r>
          </w:p>
        </w:tc>
        <w:tc>
          <w:tcPr>
            <w:tcW w:w="5952" w:type="dxa"/>
            <w:shd w:val="clear" w:color="auto" w:fill="auto"/>
          </w:tcPr>
          <w:p w:rsidR="00A10A47" w:rsidRDefault="00A10A47" w:rsidP="00A10A47">
            <w:pPr>
              <w:pStyle w:val="tabletext"/>
              <w:rPr>
                <w:rStyle w:val="LineNumber"/>
              </w:rPr>
            </w:pPr>
            <w:r>
              <w:rPr>
                <w:rStyle w:val="LineNumber"/>
              </w:rPr>
              <w:t>For further information contact Analytical Services. Contact details are given at the front of this dictionary.</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Guide for use</w:t>
            </w:r>
          </w:p>
        </w:tc>
        <w:tc>
          <w:tcPr>
            <w:tcW w:w="5952" w:type="dxa"/>
            <w:shd w:val="clear" w:color="auto" w:fill="auto"/>
          </w:tcPr>
          <w:p w:rsidR="00A10A47" w:rsidRDefault="00A10A47" w:rsidP="00A10A47">
            <w:pPr>
              <w:pStyle w:val="tabletext"/>
              <w:rPr>
                <w:rStyle w:val="LineNumber"/>
              </w:rPr>
            </w:pPr>
            <w:r>
              <w:rPr>
                <w:rStyle w:val="LineNumber"/>
              </w:rPr>
              <w:t xml:space="preserve">Funding agency will be reported in the new version of the load file v5.0. Mandatory for events with a purchaser code of 20, </w:t>
            </w:r>
            <w:r w:rsidR="009A55C7">
              <w:rPr>
                <w:rStyle w:val="LineNumber"/>
              </w:rPr>
              <w:t xml:space="preserve">33, </w:t>
            </w:r>
            <w:r>
              <w:rPr>
                <w:rStyle w:val="LineNumber"/>
              </w:rPr>
              <w:t>34, 35, 55, A0. Must be a valid Agency Code and must align with the Purchaser Code.</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Verification rules</w:t>
            </w:r>
          </w:p>
        </w:tc>
        <w:tc>
          <w:tcPr>
            <w:tcW w:w="5952" w:type="dxa"/>
            <w:shd w:val="clear" w:color="auto" w:fill="auto"/>
          </w:tcPr>
          <w:p w:rsidR="00A10A47" w:rsidRDefault="00A10A47" w:rsidP="00A10A47">
            <w:pPr>
              <w:pStyle w:val="tabletext"/>
              <w:rPr>
                <w:rStyle w:val="LineNumber"/>
              </w:rPr>
            </w:pPr>
            <w:r>
              <w:rPr>
                <w:rStyle w:val="LineNumber"/>
              </w:rPr>
              <w:t>See Section 14.2 of th</w:t>
            </w:r>
            <w:r w:rsidR="0055237F">
              <w:rPr>
                <w:rStyle w:val="LineNumber"/>
              </w:rPr>
              <w:t>e NMDS File Specification v015.</w:t>
            </w:r>
            <w:r w:rsidR="009A55C7">
              <w:rPr>
                <w:rStyle w:val="LineNumber"/>
              </w:rPr>
              <w:t>5</w:t>
            </w: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Collection methods</w:t>
            </w:r>
          </w:p>
        </w:tc>
        <w:tc>
          <w:tcPr>
            <w:tcW w:w="5952" w:type="dxa"/>
            <w:shd w:val="clear" w:color="auto" w:fill="auto"/>
          </w:tcPr>
          <w:p w:rsidR="00A10A47" w:rsidRDefault="00A10A47" w:rsidP="00A10A47">
            <w:pPr>
              <w:pStyle w:val="tabletext"/>
              <w:rPr>
                <w:rStyle w:val="LineNumber"/>
              </w:rPr>
            </w:pP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Related data</w:t>
            </w:r>
          </w:p>
        </w:tc>
        <w:tc>
          <w:tcPr>
            <w:tcW w:w="5952" w:type="dxa"/>
            <w:shd w:val="clear" w:color="auto" w:fill="auto"/>
          </w:tcPr>
          <w:p w:rsidR="00A10A47" w:rsidRDefault="00A10A47" w:rsidP="00A10A47">
            <w:pPr>
              <w:pStyle w:val="tabletext"/>
              <w:rPr>
                <w:rStyle w:val="LineNumber"/>
              </w:rPr>
            </w:pPr>
          </w:p>
        </w:tc>
      </w:tr>
      <w:tr w:rsidR="00A10A47" w:rsidTr="00A10A47">
        <w:trPr>
          <w:cantSplit/>
        </w:trPr>
        <w:tc>
          <w:tcPr>
            <w:tcW w:w="2267" w:type="dxa"/>
            <w:shd w:val="clear" w:color="auto" w:fill="auto"/>
          </w:tcPr>
          <w:p w:rsidR="00A10A47" w:rsidRDefault="00A10A47" w:rsidP="00A10A47">
            <w:pPr>
              <w:pStyle w:val="tableheader"/>
              <w:rPr>
                <w:rStyle w:val="LineNumber"/>
              </w:rPr>
            </w:pPr>
            <w:r>
              <w:rPr>
                <w:rStyle w:val="LineNumber"/>
              </w:rPr>
              <w:t>Source document</w:t>
            </w:r>
          </w:p>
        </w:tc>
        <w:tc>
          <w:tcPr>
            <w:tcW w:w="5952" w:type="dxa"/>
            <w:shd w:val="clear" w:color="auto" w:fill="auto"/>
          </w:tcPr>
          <w:p w:rsidR="00A10A47" w:rsidRDefault="00A10A47" w:rsidP="00A10A47">
            <w:pPr>
              <w:pStyle w:val="tabletext"/>
              <w:rPr>
                <w:rStyle w:val="LineNumber"/>
              </w:rPr>
            </w:pPr>
          </w:p>
        </w:tc>
      </w:tr>
      <w:tr w:rsidR="00A10A47" w:rsidTr="00A10A47">
        <w:trPr>
          <w:cantSplit/>
          <w:trHeight w:val="80"/>
        </w:trPr>
        <w:tc>
          <w:tcPr>
            <w:tcW w:w="2267" w:type="dxa"/>
            <w:shd w:val="clear" w:color="auto" w:fill="auto"/>
          </w:tcPr>
          <w:p w:rsidR="00A10A47" w:rsidRDefault="00A10A47" w:rsidP="00A10A47">
            <w:pPr>
              <w:pStyle w:val="tableheader"/>
              <w:rPr>
                <w:rStyle w:val="LineNumber"/>
              </w:rPr>
            </w:pPr>
            <w:r>
              <w:rPr>
                <w:rStyle w:val="LineNumber"/>
              </w:rPr>
              <w:t>Source organisation</w:t>
            </w:r>
          </w:p>
        </w:tc>
        <w:tc>
          <w:tcPr>
            <w:tcW w:w="5952" w:type="dxa"/>
            <w:shd w:val="clear" w:color="auto" w:fill="auto"/>
          </w:tcPr>
          <w:p w:rsidR="00A10A47" w:rsidRDefault="00A10A47" w:rsidP="00A10A47">
            <w:pPr>
              <w:pStyle w:val="tabletext"/>
              <w:rPr>
                <w:rStyle w:val="LineNumber"/>
              </w:rPr>
            </w:pPr>
          </w:p>
        </w:tc>
      </w:tr>
    </w:tbl>
    <w:p w:rsidR="008028BF" w:rsidRDefault="00A10A47" w:rsidP="008028BF">
      <w:pPr>
        <w:pStyle w:val="Heading2"/>
        <w:rPr>
          <w:rStyle w:val="LineNumber"/>
        </w:rPr>
      </w:pPr>
      <w:r>
        <w:rPr>
          <w:rStyle w:val="LineNumber"/>
        </w:rPr>
        <w:br w:type="page"/>
      </w:r>
      <w:r w:rsidR="008028BF">
        <w:rPr>
          <w:rStyle w:val="LineNumber"/>
        </w:rPr>
        <w:fldChar w:fldCharType="begin"/>
      </w:r>
      <w:r w:rsidR="008028BF">
        <w:instrText xml:space="preserve"> XE "</w:instrText>
      </w:r>
      <w:r w:rsidR="008028BF" w:rsidRPr="00F23F70">
        <w:instrText>Gender</w:instrText>
      </w:r>
      <w:r w:rsidR="008028BF">
        <w:instrText xml:space="preserve">" </w:instrText>
      </w:r>
      <w:r w:rsidR="008028BF">
        <w:rPr>
          <w:rStyle w:val="LineNumber"/>
        </w:rPr>
        <w:fldChar w:fldCharType="end"/>
      </w:r>
      <w:bookmarkStart w:id="56" w:name="_Toc530987235"/>
      <w:r w:rsidR="008028BF">
        <w:rPr>
          <w:rStyle w:val="LineNumber"/>
        </w:rPr>
        <w:t>Gender</w:t>
      </w:r>
      <w:bookmarkEnd w:id="5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The sex of a person retrieved from the patient's NHI record.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gender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M = Male</w:t>
            </w:r>
          </w:p>
          <w:p w:rsidR="008028BF" w:rsidRDefault="008028BF" w:rsidP="008028BF">
            <w:pPr>
              <w:pStyle w:val="tabletext"/>
              <w:rPr>
                <w:rStyle w:val="LineNumber"/>
              </w:rPr>
            </w:pPr>
            <w:r>
              <w:rPr>
                <w:rStyle w:val="LineNumber"/>
              </w:rPr>
              <w:t>F = Female</w:t>
            </w:r>
          </w:p>
          <w:p w:rsidR="008028BF" w:rsidRDefault="008028BF" w:rsidP="008028BF">
            <w:pPr>
              <w:pStyle w:val="tabletext"/>
              <w:rPr>
                <w:rStyle w:val="LineNumber"/>
              </w:rPr>
            </w:pPr>
            <w:r>
              <w:rPr>
                <w:rStyle w:val="LineNumber"/>
              </w:rPr>
              <w:t>U = Unknown</w:t>
            </w:r>
          </w:p>
          <w:p w:rsidR="008028BF" w:rsidRDefault="008028BF" w:rsidP="008028BF">
            <w:pPr>
              <w:pStyle w:val="tabletext"/>
              <w:rPr>
                <w:rStyle w:val="LineNumber"/>
              </w:rPr>
            </w:pPr>
            <w:r>
              <w:rPr>
                <w:rStyle w:val="LineNumber"/>
              </w:rPr>
              <w:t>I = Indeterminate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5230C0">
        <w:instrText>Geo dimension key</w:instrText>
      </w:r>
      <w:r>
        <w:instrText xml:space="preserve">" </w:instrText>
      </w:r>
      <w:r>
        <w:rPr>
          <w:rStyle w:val="LineNumber"/>
        </w:rPr>
        <w:fldChar w:fldCharType="end"/>
      </w:r>
      <w:bookmarkStart w:id="57" w:name="_Toc530987236"/>
      <w:r>
        <w:rPr>
          <w:rStyle w:val="LineNumber"/>
        </w:rPr>
        <w:t>Geo dimension key</w:t>
      </w:r>
      <w:bookmarkEnd w:id="5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dim_geo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dim_geo_key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stage_nap_event.domicile_code=dim_geo.domicile_code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'0' means undefined.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Ministry of Health system-generated.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4C2CC9">
        <w:instrText>Global time dimension key</w:instrText>
      </w:r>
      <w:r>
        <w:instrText xml:space="preserve">" </w:instrText>
      </w:r>
      <w:r>
        <w:rPr>
          <w:rStyle w:val="LineNumber"/>
        </w:rPr>
        <w:fldChar w:fldCharType="end"/>
      </w:r>
      <w:bookmarkStart w:id="58" w:name="_Toc530987237"/>
      <w:r>
        <w:rPr>
          <w:rStyle w:val="LineNumber"/>
        </w:rPr>
        <w:t>Global time dimension key</w:t>
      </w:r>
      <w:bookmarkEnd w:id="58"/>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dim_nap_event_end_date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dim_nap_event_end_date_key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Maps to dim_global_time for reports based on calendar year and financial year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CA116A">
        <w:instrText>HCU identifiable dimension key</w:instrText>
      </w:r>
      <w:r>
        <w:instrText xml:space="preserve">" </w:instrText>
      </w:r>
      <w:r>
        <w:rPr>
          <w:rStyle w:val="LineNumber"/>
        </w:rPr>
        <w:fldChar w:fldCharType="end"/>
      </w:r>
      <w:bookmarkStart w:id="59" w:name="_Toc530987238"/>
      <w:r>
        <w:rPr>
          <w:rStyle w:val="LineNumber"/>
        </w:rPr>
        <w:t>HCU identifiable dimension key</w:t>
      </w:r>
      <w:bookmarkEnd w:id="59"/>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dim_hcu_identifiable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dim_hcu_identifiable_key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5309D7">
        <w:instrText>Health care user dimension key</w:instrText>
      </w:r>
      <w:r>
        <w:instrText xml:space="preserve">" </w:instrText>
      </w:r>
      <w:r>
        <w:rPr>
          <w:rStyle w:val="LineNumber"/>
        </w:rPr>
        <w:fldChar w:fldCharType="end"/>
      </w:r>
      <w:bookmarkStart w:id="60" w:name="_Toc530987239"/>
      <w:r>
        <w:rPr>
          <w:rStyle w:val="LineNumber"/>
        </w:rPr>
        <w:t>Health care user dimension key</w:t>
      </w:r>
      <w:bookmarkEnd w:id="6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dim_health_care_user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dim_health_care_user_key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'0' means undefined.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Ministry of Health system-generated.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941E55">
        <w:instrText>Health provider type</w:instrText>
      </w:r>
      <w:r>
        <w:instrText xml:space="preserve">" </w:instrText>
      </w:r>
      <w:r>
        <w:rPr>
          <w:rStyle w:val="LineNumber"/>
        </w:rPr>
        <w:fldChar w:fldCharType="end"/>
      </w:r>
      <w:bookmarkStart w:id="61" w:name="_Toc530987240"/>
      <w:r>
        <w:rPr>
          <w:rStyle w:val="LineNumber"/>
        </w:rPr>
        <w:t>Health provider type</w:t>
      </w:r>
      <w:bookmarkEnd w:id="61"/>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description of the lead clinician for the 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health_provider_type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Health practitioner 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M (doctor)</w:t>
            </w:r>
          </w:p>
          <w:p w:rsidR="008028BF" w:rsidRDefault="008028BF" w:rsidP="008028BF">
            <w:pPr>
              <w:pStyle w:val="tabletext"/>
              <w:rPr>
                <w:rStyle w:val="LineNumber"/>
              </w:rPr>
            </w:pPr>
            <w:r>
              <w:rPr>
                <w:rStyle w:val="LineNumber"/>
              </w:rPr>
              <w:t>N (nurse)</w:t>
            </w:r>
          </w:p>
          <w:p w:rsidR="008028BF" w:rsidRDefault="008028BF" w:rsidP="008028BF">
            <w:pPr>
              <w:pStyle w:val="tabletext"/>
              <w:rPr>
                <w:rStyle w:val="LineNumber"/>
              </w:rPr>
            </w:pPr>
            <w:r>
              <w:rPr>
                <w:rStyle w:val="LineNumber"/>
              </w:rPr>
              <w:t>O (other)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Nurse practitioners are counted as nurses. Midwives are included in 'other'. Where an event is with a multi-disciplinary team, default to the lead clinician.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5117E5">
        <w:instrText>Health specialty code</w:instrText>
      </w:r>
      <w:r>
        <w:instrText xml:space="preserve">" </w:instrText>
      </w:r>
      <w:r>
        <w:rPr>
          <w:rStyle w:val="LineNumber"/>
        </w:rPr>
        <w:fldChar w:fldCharType="end"/>
      </w:r>
      <w:bookmarkStart w:id="62" w:name="_Toc530987241"/>
      <w:r>
        <w:rPr>
          <w:rStyle w:val="LineNumber"/>
        </w:rPr>
        <w:t>Health specialty code</w:t>
      </w:r>
      <w:bookmarkEnd w:id="62"/>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classification describing the specialty or service to which a healthcare user has been assigned, which reflects the nature of the services being provided.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health_specialty_code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Health specialty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The health specialty managing a patient's care.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ANN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Health Specialty code table on the Ministry of Health web site at http://www.health.govt.nz/nz-health-statistics/data-references/code-tables. For further information or a printed copy of the code table, contact Analytical Services.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Generalist and specialist subspecialty medical and surgical health specialty codes were retired from 1July 2001.</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Validation was introduced on 1 July 2007 to reject events with a Date Of Service outside the Health Specialty Codes' start and end date. Events with a Date Of Service before 1 July 2007 that is outside the Health Specialty Code's start and end date will not be rejected.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a valid code in the code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4F7C4A">
        <w:instrText>Health specialty dimension key</w:instrText>
      </w:r>
      <w:r>
        <w:instrText xml:space="preserve">" </w:instrText>
      </w:r>
      <w:r>
        <w:rPr>
          <w:rStyle w:val="LineNumber"/>
        </w:rPr>
        <w:fldChar w:fldCharType="end"/>
      </w:r>
      <w:bookmarkStart w:id="63" w:name="_Toc530987242"/>
      <w:r>
        <w:rPr>
          <w:rStyle w:val="LineNumber"/>
        </w:rPr>
        <w:t>Health specialty dimension key</w:t>
      </w:r>
      <w:bookmarkEnd w:id="6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dim_health_specialty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dim_health_specialty_key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D26C25">
        <w:instrText>IDF DHB dimension key</w:instrText>
      </w:r>
      <w:r>
        <w:instrText xml:space="preserve">" </w:instrText>
      </w:r>
      <w:r>
        <w:rPr>
          <w:rStyle w:val="LineNumber"/>
        </w:rPr>
        <w:fldChar w:fldCharType="end"/>
      </w:r>
      <w:bookmarkStart w:id="64" w:name="_Toc530987243"/>
      <w:r>
        <w:rPr>
          <w:rStyle w:val="LineNumber"/>
        </w:rPr>
        <w:t>IDF DHB dimension key</w:t>
      </w:r>
      <w:bookmarkEnd w:id="64"/>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This is the IDF DHB although it is actually a key to the DHB Reference dimension table.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IDF DHB source is used to determine which DHB code to use when getting the dim key for the IDF DHB</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dim_idf_dhb_key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The DHB code to be used is determined as follows:</w:t>
            </w:r>
          </w:p>
          <w:p w:rsidR="008028BF" w:rsidRDefault="008028BF" w:rsidP="008028BF">
            <w:pPr>
              <w:pStyle w:val="tabletext"/>
              <w:rPr>
                <w:rStyle w:val="LineNumber"/>
              </w:rPr>
            </w:pPr>
            <w:r>
              <w:rPr>
                <w:rStyle w:val="LineNumber"/>
              </w:rPr>
              <w:t xml:space="preserve"> </w:t>
            </w:r>
          </w:p>
          <w:p w:rsidR="008028BF" w:rsidRDefault="008028BF" w:rsidP="008028BF">
            <w:pPr>
              <w:pStyle w:val="tabletext"/>
              <w:rPr>
                <w:rStyle w:val="LineNumber"/>
              </w:rPr>
            </w:pPr>
            <w:r>
              <w:rPr>
                <w:rStyle w:val="LineNumber"/>
              </w:rPr>
              <w:t xml:space="preserve">If Sent domicile rating = 'Current', the DHB code (retrieved from dim_geo) is the one that relates to Sent domicile code </w:t>
            </w:r>
          </w:p>
          <w:p w:rsidR="008028BF" w:rsidRDefault="008028BF" w:rsidP="008028BF">
            <w:pPr>
              <w:pStyle w:val="tabletext"/>
              <w:rPr>
                <w:rStyle w:val="LineNumber"/>
              </w:rPr>
            </w:pPr>
            <w:r>
              <w:rPr>
                <w:rStyle w:val="LineNumber"/>
              </w:rPr>
              <w:t>If Sent domicile rating is not 'Current' and NHI domicile code is present and not overseas or undefined (prefixed with 'BD'), the DHB code (retrieved from dim_geo) is the one that relates to the NHI domicile code</w:t>
            </w:r>
            <w:r w:rsidR="0055237F">
              <w:rPr>
                <w:rStyle w:val="LineNumber"/>
              </w:rPr>
              <w:t>.</w:t>
            </w:r>
          </w:p>
          <w:p w:rsidR="008028BF" w:rsidRDefault="008028BF" w:rsidP="008028BF">
            <w:pPr>
              <w:pStyle w:val="tabletext"/>
              <w:rPr>
                <w:rStyle w:val="LineNumber"/>
              </w:rPr>
            </w:pPr>
            <w:r>
              <w:rPr>
                <w:rStyle w:val="LineNumber"/>
              </w:rPr>
              <w:t>If neither of the above, the DHB code is derived from the Extract system identifier on the input file (ie. the DHB that submitted the file)</w:t>
            </w:r>
            <w:r w:rsidR="0055237F">
              <w:rPr>
                <w:rStyle w:val="LineNumber"/>
              </w:rPr>
              <w: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Sent domicile code, Sent domicile rating, Domicile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EA7D67">
        <w:instrText>IDF DHB source</w:instrText>
      </w:r>
      <w:r>
        <w:instrText xml:space="preserve">" </w:instrText>
      </w:r>
      <w:r>
        <w:rPr>
          <w:rStyle w:val="LineNumber"/>
        </w:rPr>
        <w:fldChar w:fldCharType="end"/>
      </w:r>
      <w:bookmarkStart w:id="65" w:name="_Toc530987244"/>
      <w:r>
        <w:rPr>
          <w:rStyle w:val="LineNumber"/>
        </w:rPr>
        <w:t>IDF DHB source</w:t>
      </w:r>
      <w:bookmarkEnd w:id="65"/>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This is a derived field indicating the source field used to determine  the IDF DHB.</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idf_dhb_source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varchar2(14)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'Sent domicile' when Sent domicile rating = 'Current'</w:t>
            </w:r>
          </w:p>
          <w:p w:rsidR="008028BF" w:rsidRDefault="008028BF" w:rsidP="008028BF">
            <w:pPr>
              <w:pStyle w:val="tabletext"/>
              <w:rPr>
                <w:rStyle w:val="LineNumber"/>
              </w:rPr>
            </w:pPr>
            <w:r>
              <w:rPr>
                <w:rStyle w:val="LineNumber"/>
              </w:rPr>
              <w:t>'NHI domicile' when Sent domicile rating is not 'Current' and NHI domicile code is present and not overseas or undefined (ie. Prefixed with 'BD')</w:t>
            </w:r>
          </w:p>
          <w:p w:rsidR="008028BF" w:rsidRDefault="008028BF" w:rsidP="008028BF">
            <w:pPr>
              <w:pStyle w:val="tabletext"/>
              <w:rPr>
                <w:rStyle w:val="LineNumber"/>
              </w:rPr>
            </w:pPr>
            <w:r>
              <w:rPr>
                <w:rStyle w:val="LineNumber"/>
              </w:rPr>
              <w:t>'Submitting DHB' when neither of the above apply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IDF DHB, Sent domicile rating, Domicile code (NHI)</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bookmarkStart w:id="66" w:name="_Toc530987245"/>
      <w:r w:rsidR="00B270ED">
        <w:rPr>
          <w:rStyle w:val="LineNumber"/>
        </w:rPr>
        <w:t>Location/</w:t>
      </w:r>
      <w:r w:rsidR="00C360CB">
        <w:rPr>
          <w:rStyle w:val="LineNumber"/>
        </w:rPr>
        <w:fldChar w:fldCharType="begin"/>
      </w:r>
      <w:r w:rsidR="00C360CB">
        <w:instrText xml:space="preserve"> XE "</w:instrText>
      </w:r>
      <w:r w:rsidR="00C360CB" w:rsidRPr="005E47D9">
        <w:instrText>Location</w:instrText>
      </w:r>
      <w:r w:rsidR="00C360CB">
        <w:instrText xml:space="preserve">" </w:instrText>
      </w:r>
      <w:r w:rsidR="00C360CB">
        <w:rPr>
          <w:rStyle w:val="LineNumber"/>
        </w:rPr>
        <w:fldChar w:fldCharType="end"/>
      </w:r>
      <w:r w:rsidR="00C360CB">
        <w:rPr>
          <w:rStyle w:val="LineNumber"/>
        </w:rPr>
        <w:t>Activity Setting</w:t>
      </w:r>
      <w:bookmarkEnd w:id="6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Where an event takes place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location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Location type</w:t>
            </w:r>
          </w:p>
          <w:p w:rsidR="008028BF" w:rsidRDefault="008028BF" w:rsidP="008028BF">
            <w:pPr>
              <w:pStyle w:val="tabletext"/>
              <w:rPr>
                <w:rStyle w:val="LineNumber"/>
              </w:rPr>
            </w:pPr>
            <w:r>
              <w:rPr>
                <w:rStyle w:val="LineNumber"/>
              </w:rPr>
              <w:t>Location code</w:t>
            </w:r>
          </w:p>
          <w:p w:rsidR="00B4216A" w:rsidRDefault="00B4216A" w:rsidP="008028BF">
            <w:pPr>
              <w:pStyle w:val="tabletext"/>
              <w:rPr>
                <w:rStyle w:val="LineNumber"/>
              </w:rPr>
            </w:pPr>
            <w:r>
              <w:rPr>
                <w:rStyle w:val="LineNumber"/>
              </w:rPr>
              <w:t>Activity setting</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L</w:t>
            </w:r>
            <w:r w:rsidR="0020600F">
              <w:rPr>
                <w:rStyle w:val="LineNumber"/>
              </w:rPr>
              <w:t>ocation code table in Appendix E</w:t>
            </w:r>
            <w:r>
              <w:rPr>
                <w:rStyle w:val="LineNumber"/>
              </w:rPr>
              <w:t>.</w:t>
            </w:r>
          </w:p>
          <w:p w:rsidR="008028BF" w:rsidRDefault="008028BF" w:rsidP="008028BF">
            <w:pPr>
              <w:pStyle w:val="tabletext"/>
              <w:rPr>
                <w:rStyle w:val="LineNumber"/>
              </w:rPr>
            </w:pPr>
          </w:p>
          <w:p w:rsidR="008028BF" w:rsidRDefault="008028BF" w:rsidP="00C360CB">
            <w:pPr>
              <w:pStyle w:val="tabletext"/>
              <w:rPr>
                <w:rStyle w:val="LineNumber"/>
              </w:rPr>
            </w:pPr>
            <w:r>
              <w:rPr>
                <w:rStyle w:val="LineNumber"/>
              </w:rPr>
              <w:t xml:space="preserve">Refer to Section </w:t>
            </w:r>
            <w:r w:rsidR="00C360CB">
              <w:rPr>
                <w:rStyle w:val="LineNumber"/>
              </w:rPr>
              <w:t>12.10</w:t>
            </w:r>
            <w:r>
              <w:rPr>
                <w:rStyle w:val="LineNumber"/>
              </w:rPr>
              <w:t xml:space="preserve"> in the File Specification document for NNPAC for events that occur outside a hospital.</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6D1109" w:rsidP="006D1109">
            <w:pPr>
              <w:pStyle w:val="tabletext"/>
              <w:rPr>
                <w:rStyle w:val="LineNumber"/>
              </w:rPr>
            </w:pPr>
            <w:r>
              <w:rPr>
                <w:rStyle w:val="LineNumber"/>
              </w:rPr>
              <w:t>From 1 July 2014 to 30 June 2015, Mode of Delivery codes were collected in the Location column.  However, with effect from 1 July 2015, Mode of Delivery is collected in a separate field in Version 6.0 of the NNPAC input file to enable the existing Location field to be used purely for the collection of location codes.  All prior records wherein the mode of delivery code was collected in the location code field have been updated with a location value of “0—Unknown”, and the existing value has been translated to the new mode of delivery code set and added to the mode of delivery column.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Facility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4E4294">
        <w:instrText>Location dimension key</w:instrText>
      </w:r>
      <w:r>
        <w:instrText xml:space="preserve">" </w:instrText>
      </w:r>
      <w:r>
        <w:rPr>
          <w:rStyle w:val="LineNumber"/>
        </w:rPr>
        <w:fldChar w:fldCharType="end"/>
      </w:r>
      <w:bookmarkStart w:id="67" w:name="_Toc530987246"/>
      <w:r>
        <w:rPr>
          <w:rStyle w:val="LineNumber"/>
        </w:rPr>
        <w:t>Location dimension key</w:t>
      </w:r>
      <w:bookmarkEnd w:id="6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dim_location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dim_location_key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E43EE3" w:rsidRDefault="008028BF" w:rsidP="00E43EE3">
      <w:pPr>
        <w:pStyle w:val="Heading2"/>
        <w:rPr>
          <w:rStyle w:val="LineNumber"/>
        </w:rPr>
      </w:pPr>
      <w:r>
        <w:rPr>
          <w:rStyle w:val="LineNumber"/>
        </w:rPr>
        <w:br w:type="page"/>
      </w:r>
      <w:bookmarkStart w:id="68" w:name="_Toc530987247"/>
      <w:r w:rsidR="00E43EE3">
        <w:rPr>
          <w:rStyle w:val="LineNumber"/>
        </w:rPr>
        <w:t>Mode of Delivery</w:t>
      </w:r>
      <w:bookmarkEnd w:id="68"/>
    </w:p>
    <w:tbl>
      <w:tblPr>
        <w:tblW w:w="0" w:type="auto"/>
        <w:tblCellMar>
          <w:bottom w:w="170" w:type="dxa"/>
        </w:tblCellMar>
        <w:tblLook w:val="04A0" w:firstRow="1" w:lastRow="0" w:firstColumn="1" w:lastColumn="0" w:noHBand="0" w:noVBand="1"/>
      </w:tblPr>
      <w:tblGrid>
        <w:gridCol w:w="2267"/>
        <w:gridCol w:w="5952"/>
      </w:tblGrid>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Definition</w:t>
            </w:r>
          </w:p>
        </w:tc>
        <w:tc>
          <w:tcPr>
            <w:tcW w:w="5952" w:type="dxa"/>
            <w:shd w:val="clear" w:color="auto" w:fill="auto"/>
          </w:tcPr>
          <w:p w:rsidR="00E43EE3" w:rsidRDefault="00E43EE3" w:rsidP="00040292">
            <w:pPr>
              <w:pStyle w:val="tabletext"/>
              <w:rPr>
                <w:rStyle w:val="LineNumber"/>
              </w:rPr>
            </w:pPr>
            <w:r>
              <w:rPr>
                <w:rStyle w:val="LineNumber"/>
              </w:rPr>
              <w:t>Where an event takes place</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Column name</w:t>
            </w:r>
          </w:p>
        </w:tc>
        <w:tc>
          <w:tcPr>
            <w:tcW w:w="5952" w:type="dxa"/>
            <w:shd w:val="clear" w:color="auto" w:fill="auto"/>
          </w:tcPr>
          <w:p w:rsidR="00E43EE3" w:rsidRDefault="00E43EE3" w:rsidP="00040292">
            <w:pPr>
              <w:pStyle w:val="tabletext"/>
              <w:rPr>
                <w:rStyle w:val="LineNumber"/>
              </w:rPr>
            </w:pPr>
            <w:r>
              <w:rPr>
                <w:rStyle w:val="LineNumber"/>
              </w:rPr>
              <w:t>mode_of_delivery_code</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Table name</w:t>
            </w:r>
          </w:p>
        </w:tc>
        <w:tc>
          <w:tcPr>
            <w:tcW w:w="5952" w:type="dxa"/>
            <w:shd w:val="clear" w:color="auto" w:fill="auto"/>
          </w:tcPr>
          <w:p w:rsidR="00E43EE3" w:rsidRDefault="00E43EE3" w:rsidP="00040292">
            <w:pPr>
              <w:pStyle w:val="tabletext"/>
              <w:rPr>
                <w:rStyle w:val="LineNumber"/>
              </w:rPr>
            </w:pPr>
            <w:r>
              <w:rPr>
                <w:rStyle w:val="LineNumber"/>
              </w:rPr>
              <w:t>fact_nap_event</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Data type</w:t>
            </w:r>
          </w:p>
        </w:tc>
        <w:tc>
          <w:tcPr>
            <w:tcW w:w="5952" w:type="dxa"/>
            <w:shd w:val="clear" w:color="auto" w:fill="auto"/>
          </w:tcPr>
          <w:p w:rsidR="00E43EE3" w:rsidRDefault="006848A1" w:rsidP="00040292">
            <w:pPr>
              <w:pStyle w:val="tabletext"/>
              <w:rPr>
                <w:rStyle w:val="LineNumber"/>
              </w:rPr>
            </w:pPr>
            <w:r>
              <w:rPr>
                <w:rStyle w:val="LineNumber"/>
              </w:rPr>
              <w:t>varchar2(64)</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Other names</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Context</w:t>
            </w:r>
          </w:p>
        </w:tc>
        <w:tc>
          <w:tcPr>
            <w:tcW w:w="5952" w:type="dxa"/>
            <w:shd w:val="clear" w:color="auto" w:fill="auto"/>
          </w:tcPr>
          <w:p w:rsidR="00E43EE3" w:rsidRDefault="006848A1" w:rsidP="006848A1">
            <w:pPr>
              <w:pStyle w:val="tabletext"/>
              <w:rPr>
                <w:rStyle w:val="LineNumber"/>
              </w:rPr>
            </w:pPr>
            <w:r>
              <w:rPr>
                <w:rStyle w:val="LineNumber"/>
              </w:rPr>
              <w:t>It is important for DHBs to be able to identify how healthcare is deliver</w:t>
            </w:r>
            <w:r w:rsidR="004520BD">
              <w:rPr>
                <w:rStyle w:val="LineNumber"/>
              </w:rPr>
              <w:t>e</w:t>
            </w:r>
            <w:r>
              <w:rPr>
                <w:rStyle w:val="LineNumber"/>
              </w:rPr>
              <w:t>d to patients enabling trends and costs to be evaluated.</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Layout</w:t>
            </w:r>
          </w:p>
        </w:tc>
        <w:tc>
          <w:tcPr>
            <w:tcW w:w="5952" w:type="dxa"/>
            <w:shd w:val="clear" w:color="auto" w:fill="auto"/>
          </w:tcPr>
          <w:p w:rsidR="00E43EE3" w:rsidRDefault="006848A1" w:rsidP="00040292">
            <w:pPr>
              <w:pStyle w:val="tabletext"/>
              <w:rPr>
                <w:rStyle w:val="LineNumber"/>
              </w:rPr>
            </w:pPr>
            <w:r>
              <w:rPr>
                <w:rStyle w:val="LineNumber"/>
              </w:rPr>
              <w:t>A</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Data domain</w:t>
            </w:r>
          </w:p>
        </w:tc>
        <w:tc>
          <w:tcPr>
            <w:tcW w:w="5952" w:type="dxa"/>
            <w:shd w:val="clear" w:color="auto" w:fill="auto"/>
          </w:tcPr>
          <w:p w:rsidR="00E43EE3" w:rsidRDefault="00E43EE3" w:rsidP="00040292">
            <w:pPr>
              <w:pStyle w:val="tabletext"/>
              <w:rPr>
                <w:rStyle w:val="LineNumber"/>
              </w:rPr>
            </w:pPr>
            <w:r>
              <w:rPr>
                <w:rStyle w:val="LineNumber"/>
              </w:rPr>
              <w:t>See the Mode of Delivery code table in Appendix E.</w:t>
            </w:r>
          </w:p>
          <w:p w:rsidR="00E43EE3" w:rsidRDefault="00E43EE3" w:rsidP="00040292">
            <w:pPr>
              <w:pStyle w:val="tabletext"/>
              <w:rPr>
                <w:rStyle w:val="LineNumber"/>
              </w:rPr>
            </w:pPr>
          </w:p>
          <w:p w:rsidR="00E43EE3" w:rsidRDefault="00E43EE3" w:rsidP="00040292">
            <w:pPr>
              <w:pStyle w:val="tabletext"/>
              <w:rPr>
                <w:rStyle w:val="LineNumber"/>
              </w:rPr>
            </w:pPr>
            <w:r>
              <w:rPr>
                <w:rStyle w:val="LineNumber"/>
              </w:rPr>
              <w:t>Refer to Section 12.10 in the File Specification document for NNPAC for events that occur outside a hospital.</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Guide for use</w:t>
            </w:r>
          </w:p>
        </w:tc>
        <w:tc>
          <w:tcPr>
            <w:tcW w:w="5952" w:type="dxa"/>
            <w:shd w:val="clear" w:color="auto" w:fill="auto"/>
          </w:tcPr>
          <w:p w:rsidR="00E43EE3" w:rsidRDefault="00A46BE0" w:rsidP="00A46BE0">
            <w:pPr>
              <w:pStyle w:val="tabletext"/>
              <w:rPr>
                <w:rStyle w:val="LineNumber"/>
              </w:rPr>
            </w:pPr>
            <w:r>
              <w:rPr>
                <w:rStyle w:val="LineNumber"/>
              </w:rPr>
              <w:t>Please see Appendix E for the g</w:t>
            </w:r>
            <w:r w:rsidR="006D1109">
              <w:rPr>
                <w:rStyle w:val="LineNumber"/>
              </w:rPr>
              <w:t>uidelines produced by the Common Counting Technical Advisory Group (CCTAG).</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Verification rules</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Collection methods</w:t>
            </w:r>
          </w:p>
        </w:tc>
        <w:tc>
          <w:tcPr>
            <w:tcW w:w="5952" w:type="dxa"/>
            <w:shd w:val="clear" w:color="auto" w:fill="auto"/>
          </w:tcPr>
          <w:p w:rsidR="00E43EE3" w:rsidRDefault="006848A1" w:rsidP="006848A1">
            <w:pPr>
              <w:pStyle w:val="tabletext"/>
              <w:rPr>
                <w:rStyle w:val="LineNumber"/>
              </w:rPr>
            </w:pPr>
            <w:r>
              <w:rPr>
                <w:rStyle w:val="LineNumber"/>
              </w:rPr>
              <w:t xml:space="preserve">From 1 July 2014 to 30 June 2015, this was collected in the same field as the Location Code.  However, with effect from 1 July 2015, Mode of Delivery is collected in a separate field in Version 6.0 of the NNPAC input file to enable the existing location field to be used purely for the collection of location codes.  All prior records wherein the mode of delivery code was collected in the location code field have been updated with a </w:t>
            </w:r>
            <w:r w:rsidR="006D1109">
              <w:rPr>
                <w:rStyle w:val="LineNumber"/>
              </w:rPr>
              <w:t xml:space="preserve">location </w:t>
            </w:r>
            <w:r>
              <w:rPr>
                <w:rStyle w:val="LineNumber"/>
              </w:rPr>
              <w:t xml:space="preserve">value of “0—Unknown”, and the existing value has been translated to the </w:t>
            </w:r>
            <w:r w:rsidR="006D1109">
              <w:rPr>
                <w:rStyle w:val="LineNumber"/>
              </w:rPr>
              <w:t>new mode of delivery code set and added to the mode of delivery column.</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Related data</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Source document</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Source organisation</w:t>
            </w:r>
          </w:p>
        </w:tc>
        <w:tc>
          <w:tcPr>
            <w:tcW w:w="5952" w:type="dxa"/>
            <w:shd w:val="clear" w:color="auto" w:fill="auto"/>
          </w:tcPr>
          <w:p w:rsidR="00E43EE3" w:rsidRDefault="00E43EE3" w:rsidP="00040292">
            <w:pPr>
              <w:pStyle w:val="tabletext"/>
              <w:rPr>
                <w:rStyle w:val="LineNumber"/>
              </w:rPr>
            </w:pPr>
          </w:p>
        </w:tc>
      </w:tr>
    </w:tbl>
    <w:p w:rsidR="00E43EE3" w:rsidRDefault="00E43EE3" w:rsidP="00E43EE3">
      <w:pPr>
        <w:rPr>
          <w:rStyle w:val="LineNumber"/>
        </w:rPr>
      </w:pPr>
    </w:p>
    <w:p w:rsidR="00E43EE3" w:rsidRDefault="00E43EE3" w:rsidP="00E43EE3">
      <w:pPr>
        <w:pStyle w:val="Heading2"/>
        <w:rPr>
          <w:rStyle w:val="LineNumber"/>
        </w:rPr>
      </w:pPr>
      <w:r>
        <w:rPr>
          <w:rStyle w:val="LineNumber"/>
        </w:rPr>
        <w:br w:type="page"/>
      </w:r>
      <w:bookmarkStart w:id="69" w:name="_Toc530987248"/>
      <w:r>
        <w:rPr>
          <w:rStyle w:val="LineNumber"/>
        </w:rPr>
        <w:t>Mode of Delivery dimension key</w:t>
      </w:r>
      <w:bookmarkEnd w:id="69"/>
    </w:p>
    <w:tbl>
      <w:tblPr>
        <w:tblW w:w="0" w:type="auto"/>
        <w:tblCellMar>
          <w:bottom w:w="170" w:type="dxa"/>
        </w:tblCellMar>
        <w:tblLook w:val="04A0" w:firstRow="1" w:lastRow="0" w:firstColumn="1" w:lastColumn="0" w:noHBand="0" w:noVBand="1"/>
      </w:tblPr>
      <w:tblGrid>
        <w:gridCol w:w="2267"/>
        <w:gridCol w:w="5952"/>
      </w:tblGrid>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Definition</w:t>
            </w:r>
          </w:p>
        </w:tc>
        <w:tc>
          <w:tcPr>
            <w:tcW w:w="5952" w:type="dxa"/>
            <w:shd w:val="clear" w:color="auto" w:fill="auto"/>
          </w:tcPr>
          <w:p w:rsidR="00E43EE3" w:rsidRDefault="00E43EE3" w:rsidP="00E43EE3">
            <w:pPr>
              <w:pStyle w:val="tabletext"/>
              <w:rPr>
                <w:rStyle w:val="LineNumber"/>
              </w:rPr>
            </w:pPr>
            <w:r>
              <w:rPr>
                <w:rStyle w:val="LineNumber"/>
              </w:rPr>
              <w:t>Generated artificial key for the dim_mode_of_delivery table.</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Column name</w:t>
            </w:r>
          </w:p>
        </w:tc>
        <w:tc>
          <w:tcPr>
            <w:tcW w:w="5952" w:type="dxa"/>
            <w:shd w:val="clear" w:color="auto" w:fill="auto"/>
          </w:tcPr>
          <w:p w:rsidR="00E43EE3" w:rsidRDefault="00E43EE3" w:rsidP="00E43EE3">
            <w:pPr>
              <w:pStyle w:val="tabletext"/>
              <w:rPr>
                <w:rStyle w:val="LineNumber"/>
              </w:rPr>
            </w:pPr>
            <w:r>
              <w:rPr>
                <w:rStyle w:val="LineNumber"/>
              </w:rPr>
              <w:t>dim_lmode_of_delivery_key</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Table name</w:t>
            </w:r>
          </w:p>
        </w:tc>
        <w:tc>
          <w:tcPr>
            <w:tcW w:w="5952" w:type="dxa"/>
            <w:shd w:val="clear" w:color="auto" w:fill="auto"/>
          </w:tcPr>
          <w:p w:rsidR="00E43EE3" w:rsidRDefault="00E43EE3" w:rsidP="00040292">
            <w:pPr>
              <w:pStyle w:val="tabletext"/>
              <w:rPr>
                <w:rStyle w:val="LineNumber"/>
              </w:rPr>
            </w:pPr>
            <w:r>
              <w:rPr>
                <w:rStyle w:val="LineNumber"/>
              </w:rPr>
              <w:t>fact_nap_event</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Data type</w:t>
            </w:r>
          </w:p>
        </w:tc>
        <w:tc>
          <w:tcPr>
            <w:tcW w:w="5952" w:type="dxa"/>
            <w:shd w:val="clear" w:color="auto" w:fill="auto"/>
          </w:tcPr>
          <w:p w:rsidR="00E43EE3" w:rsidRDefault="00E43EE3" w:rsidP="00040292">
            <w:pPr>
              <w:pStyle w:val="tabletext"/>
              <w:rPr>
                <w:rStyle w:val="LineNumber"/>
              </w:rPr>
            </w:pPr>
            <w:r>
              <w:rPr>
                <w:rStyle w:val="LineNumber"/>
              </w:rPr>
              <w:t>integer</w:t>
            </w: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Other names</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Context</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Layout</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Data domain</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Guide for use</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Verification rules</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Collection methods</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Related data</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Source document</w:t>
            </w:r>
          </w:p>
        </w:tc>
        <w:tc>
          <w:tcPr>
            <w:tcW w:w="5952" w:type="dxa"/>
            <w:shd w:val="clear" w:color="auto" w:fill="auto"/>
          </w:tcPr>
          <w:p w:rsidR="00E43EE3" w:rsidRDefault="00E43EE3" w:rsidP="00040292">
            <w:pPr>
              <w:pStyle w:val="tabletext"/>
              <w:rPr>
                <w:rStyle w:val="LineNumber"/>
              </w:rPr>
            </w:pPr>
          </w:p>
        </w:tc>
      </w:tr>
      <w:tr w:rsidR="00E43EE3" w:rsidTr="00040292">
        <w:trPr>
          <w:cantSplit/>
        </w:trPr>
        <w:tc>
          <w:tcPr>
            <w:tcW w:w="2267" w:type="dxa"/>
            <w:shd w:val="clear" w:color="auto" w:fill="auto"/>
          </w:tcPr>
          <w:p w:rsidR="00E43EE3" w:rsidRDefault="00E43EE3" w:rsidP="00040292">
            <w:pPr>
              <w:pStyle w:val="tableheader"/>
              <w:rPr>
                <w:rStyle w:val="LineNumber"/>
              </w:rPr>
            </w:pPr>
            <w:r>
              <w:rPr>
                <w:rStyle w:val="LineNumber"/>
              </w:rPr>
              <w:t>Source organisation</w:t>
            </w:r>
          </w:p>
        </w:tc>
        <w:tc>
          <w:tcPr>
            <w:tcW w:w="5952" w:type="dxa"/>
            <w:shd w:val="clear" w:color="auto" w:fill="auto"/>
          </w:tcPr>
          <w:p w:rsidR="00E43EE3" w:rsidRDefault="00E43EE3" w:rsidP="00040292">
            <w:pPr>
              <w:pStyle w:val="tabletext"/>
              <w:rPr>
                <w:rStyle w:val="LineNumber"/>
              </w:rPr>
            </w:pPr>
          </w:p>
        </w:tc>
      </w:tr>
    </w:tbl>
    <w:p w:rsidR="00E43EE3" w:rsidRDefault="00E43EE3" w:rsidP="008028BF">
      <w:pPr>
        <w:pStyle w:val="Heading2"/>
        <w:rPr>
          <w:rStyle w:val="LineNumber"/>
        </w:rPr>
      </w:pPr>
      <w:r>
        <w:rPr>
          <w:rStyle w:val="LineNumber"/>
        </w:rPr>
        <w:br w:type="page"/>
      </w:r>
    </w:p>
    <w:p w:rsidR="008028BF" w:rsidRDefault="008028BF" w:rsidP="008028BF">
      <w:pPr>
        <w:pStyle w:val="Heading2"/>
        <w:rPr>
          <w:rStyle w:val="LineNumber"/>
        </w:rPr>
      </w:pPr>
      <w:r>
        <w:rPr>
          <w:rStyle w:val="LineNumber"/>
        </w:rPr>
        <w:fldChar w:fldCharType="begin"/>
      </w:r>
      <w:r>
        <w:instrText xml:space="preserve"> XE "</w:instrText>
      </w:r>
      <w:r w:rsidRPr="009A2556">
        <w:instrText>NAP codes dimension key</w:instrText>
      </w:r>
      <w:r>
        <w:instrText xml:space="preserve">" </w:instrText>
      </w:r>
      <w:r>
        <w:rPr>
          <w:rStyle w:val="LineNumber"/>
        </w:rPr>
        <w:fldChar w:fldCharType="end"/>
      </w:r>
      <w:bookmarkStart w:id="70" w:name="_Toc530987249"/>
      <w:r>
        <w:rPr>
          <w:rStyle w:val="LineNumber"/>
        </w:rPr>
        <w:t>NAP codes dimension key</w:t>
      </w:r>
      <w:bookmarkEnd w:id="7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dim_nap_codes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dim_nap_codes_key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Generated artificial 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4F0C9F">
        <w:instrText>NAP date of service dimension key</w:instrText>
      </w:r>
      <w:r>
        <w:instrText xml:space="preserve">" </w:instrText>
      </w:r>
      <w:r>
        <w:rPr>
          <w:rStyle w:val="LineNumber"/>
        </w:rPr>
        <w:fldChar w:fldCharType="end"/>
      </w:r>
      <w:bookmarkStart w:id="71" w:name="_Toc530987250"/>
      <w:r>
        <w:rPr>
          <w:rStyle w:val="LineNumber"/>
        </w:rPr>
        <w:t>NAP date of service dimension key</w:t>
      </w:r>
      <w:bookmarkEnd w:id="71"/>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dim_nap_date_of_service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dim_nap_date_of_servic_key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9720DA">
        <w:instrText>NAP event end type dimension key</w:instrText>
      </w:r>
      <w:r>
        <w:instrText xml:space="preserve">" </w:instrText>
      </w:r>
      <w:r>
        <w:rPr>
          <w:rStyle w:val="LineNumber"/>
        </w:rPr>
        <w:fldChar w:fldCharType="end"/>
      </w:r>
      <w:bookmarkStart w:id="72" w:name="_Toc530987251"/>
      <w:r>
        <w:rPr>
          <w:rStyle w:val="LineNumber"/>
        </w:rPr>
        <w:t>NAP event end type dimension key</w:t>
      </w:r>
      <w:bookmarkEnd w:id="72"/>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dim_nap_event_end_type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dim_nap_event_end_type_key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1416F1">
        <w:instrText>NAP time of service dimension key</w:instrText>
      </w:r>
      <w:r>
        <w:instrText xml:space="preserve">" </w:instrText>
      </w:r>
      <w:r>
        <w:rPr>
          <w:rStyle w:val="LineNumber"/>
        </w:rPr>
        <w:fldChar w:fldCharType="end"/>
      </w:r>
      <w:bookmarkStart w:id="73" w:name="_Toc530987252"/>
      <w:r>
        <w:rPr>
          <w:rStyle w:val="LineNumber"/>
        </w:rPr>
        <w:t>NAP time of service dimension key</w:t>
      </w:r>
      <w:bookmarkEnd w:id="7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dim_nap_time_of_service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dim_nap_time_of_servic_key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8C1D69">
        <w:instrText>NAP triage level dimension key</w:instrText>
      </w:r>
      <w:r>
        <w:instrText xml:space="preserve">" </w:instrText>
      </w:r>
      <w:r>
        <w:rPr>
          <w:rStyle w:val="LineNumber"/>
        </w:rPr>
        <w:fldChar w:fldCharType="end"/>
      </w:r>
      <w:bookmarkStart w:id="74" w:name="_Toc530987253"/>
      <w:r>
        <w:rPr>
          <w:rStyle w:val="LineNumber"/>
        </w:rPr>
        <w:t>NAP triage level dimension key</w:t>
      </w:r>
      <w:bookmarkEnd w:id="74"/>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dim_nap_triage_level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dim_nap_triage_level_key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AB76D6">
        <w:instrText>NHI number</w:instrText>
      </w:r>
      <w:r>
        <w:instrText xml:space="preserve">" </w:instrText>
      </w:r>
      <w:r>
        <w:rPr>
          <w:rStyle w:val="LineNumber"/>
        </w:rPr>
        <w:fldChar w:fldCharType="end"/>
      </w:r>
      <w:bookmarkStart w:id="75" w:name="_Toc530987254"/>
      <w:r>
        <w:rPr>
          <w:rStyle w:val="LineNumber"/>
        </w:rPr>
        <w:t>NHI number</w:t>
      </w:r>
      <w:bookmarkEnd w:id="75"/>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unique 7-character identification number assigned to a healthcare user by the National Health Index (NHI) database.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nhi_number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Health care user id, HCU id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NHI numbers uniquely identify healthcare users, and allow linking between different data collections.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AAANNNN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The first three characters of an NHI number must be alpha (but not 'I' or 'O'). The 4th to 6th characters must be numeric. The 7th character is a check digit modulus 11.</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This may not be the master NHI. The master NHI should be used where it is known.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There is a verification algorithm which ensures that the NHI number is in the correct format and is valid.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AB2FE2">
        <w:instrText>NMDS unique identifier</w:instrText>
      </w:r>
      <w:r>
        <w:instrText xml:space="preserve">" </w:instrText>
      </w:r>
      <w:r>
        <w:rPr>
          <w:rStyle w:val="LineNumber"/>
        </w:rPr>
        <w:fldChar w:fldCharType="end"/>
      </w:r>
      <w:bookmarkStart w:id="76" w:name="_Toc530987255"/>
      <w:r>
        <w:rPr>
          <w:rStyle w:val="LineNumber"/>
        </w:rPr>
        <w:t>NMDS unique identifier</w:t>
      </w:r>
      <w:bookmarkEnd w:id="7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NMDS PMS unique event 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nmds_unique_identifier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X(14)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The Ministry wants to be able to link NNPAC, NBRS and NMDS events for the same patient using the identifier fields reported in each record. </w:t>
            </w:r>
          </w:p>
          <w:p w:rsidR="008028BF" w:rsidRDefault="008028BF" w:rsidP="008028BF">
            <w:pPr>
              <w:pStyle w:val="tabletext"/>
              <w:rPr>
                <w:rStyle w:val="LineNumber"/>
              </w:rPr>
            </w:pPr>
            <w:r>
              <w:rPr>
                <w:rStyle w:val="LineNumber"/>
              </w:rPr>
              <w:t>-  NMDS file spec:  PMS unique identifier</w:t>
            </w:r>
          </w:p>
          <w:p w:rsidR="008028BF" w:rsidRDefault="008028BF" w:rsidP="008028BF">
            <w:pPr>
              <w:pStyle w:val="tabletext"/>
              <w:rPr>
                <w:rStyle w:val="LineNumber"/>
              </w:rPr>
            </w:pPr>
            <w:r>
              <w:rPr>
                <w:rStyle w:val="LineNumber"/>
              </w:rPr>
              <w:t>-  NBRS file spec:   Client system identifier</w:t>
            </w:r>
          </w:p>
          <w:p w:rsidR="008028BF" w:rsidRDefault="008028BF" w:rsidP="008028BF">
            <w:pPr>
              <w:pStyle w:val="tabletext"/>
              <w:rPr>
                <w:rStyle w:val="LineNumber"/>
              </w:rPr>
            </w:pPr>
            <w:r>
              <w:rPr>
                <w:rStyle w:val="LineNumber"/>
              </w:rPr>
              <w:t>-  NNPAC file spec: NMDS PMS unique</w:t>
            </w:r>
          </w:p>
          <w:p w:rsidR="008028BF" w:rsidRDefault="008028BF" w:rsidP="008028BF">
            <w:pPr>
              <w:pStyle w:val="tabletext"/>
              <w:rPr>
                <w:rStyle w:val="LineNumber"/>
              </w:rPr>
            </w:pPr>
            <w:r>
              <w:rPr>
                <w:rStyle w:val="LineNumber"/>
              </w:rPr>
              <w:t>Therefore if an ED patient is admitted into a ward then the NNPAC identifier needs to be the same as the NMDS identifier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emergency department events with Equivalent purchase unit code like ED%A and Attendance code like A for all events with a Datetime of service &gt; 1 July 2010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Leading and trailing blanks will be trimmed off in the load process.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BC2EDD">
        <w:instrText>PMS unique identifier</w:instrText>
      </w:r>
      <w:r>
        <w:instrText xml:space="preserve">" </w:instrText>
      </w:r>
      <w:r>
        <w:rPr>
          <w:rStyle w:val="LineNumber"/>
        </w:rPr>
        <w:fldChar w:fldCharType="end"/>
      </w:r>
      <w:bookmarkStart w:id="77" w:name="_Toc530987256"/>
      <w:r>
        <w:rPr>
          <w:rStyle w:val="LineNumber"/>
        </w:rPr>
        <w:t>PMS unique identifier</w:t>
      </w:r>
      <w:bookmarkEnd w:id="7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unique ID for the event generated by the source system.</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pms_unique_identifier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X(14)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Used to trace the source record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Leading and trailing blanks trimmed during the load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B8278F">
        <w:instrText>Purchase unit dimension key</w:instrText>
      </w:r>
      <w:r>
        <w:instrText xml:space="preserve">" </w:instrText>
      </w:r>
      <w:r>
        <w:rPr>
          <w:rStyle w:val="LineNumber"/>
        </w:rPr>
        <w:fldChar w:fldCharType="end"/>
      </w:r>
      <w:bookmarkStart w:id="78" w:name="_Toc530987257"/>
      <w:r>
        <w:rPr>
          <w:rStyle w:val="LineNumber"/>
        </w:rPr>
        <w:t>Purchase unit dimension key</w:t>
      </w:r>
      <w:bookmarkEnd w:id="78"/>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dim_purchase_unit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dim_purchase_unit_key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13180F">
        <w:instrText>Purchaser code</w:instrText>
      </w:r>
      <w:r>
        <w:instrText xml:space="preserve">" </w:instrText>
      </w:r>
      <w:r>
        <w:rPr>
          <w:rStyle w:val="LineNumber"/>
        </w:rPr>
        <w:fldChar w:fldCharType="end"/>
      </w:r>
      <w:bookmarkStart w:id="79" w:name="_Toc530987258"/>
      <w:r>
        <w:rPr>
          <w:rStyle w:val="LineNumber"/>
        </w:rPr>
        <w:t>Purchaser code</w:t>
      </w:r>
      <w:bookmarkEnd w:id="79"/>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A code used to describe which organisation (purchaser) purchased the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purchaser_code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r>
              <w:rPr>
                <w:rStyle w:val="LineNumber"/>
              </w:rPr>
              <w:t>Principal purchaser, Health purchaser, Purchaser code, PHP, Purchase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Purchaser code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See Appendix H: Guide for Use of Purchaser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a valid purchaser code. From 1 July 2007 the purchaser code must be active for the Date of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r>
              <w:rPr>
                <w:rStyle w:val="LineNumber"/>
              </w:rPr>
              <w:t>National Data Policy Group.</w:t>
            </w: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6E2D09">
        <w:instrText>Purchaser code dimension key</w:instrText>
      </w:r>
      <w:r>
        <w:instrText xml:space="preserve">" </w:instrText>
      </w:r>
      <w:r>
        <w:rPr>
          <w:rStyle w:val="LineNumber"/>
        </w:rPr>
        <w:fldChar w:fldCharType="end"/>
      </w:r>
      <w:bookmarkStart w:id="80" w:name="_Toc530987259"/>
      <w:r>
        <w:rPr>
          <w:rStyle w:val="LineNumber"/>
        </w:rPr>
        <w:t>Purchaser code dimension key</w:t>
      </w:r>
      <w:bookmarkEnd w:id="80"/>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dim_purchaser_code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dim_purchaser_code_key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9A6AE7">
        <w:instrText>Sent domicile code</w:instrText>
      </w:r>
      <w:r>
        <w:instrText xml:space="preserve">" </w:instrText>
      </w:r>
      <w:r>
        <w:rPr>
          <w:rStyle w:val="LineNumber"/>
        </w:rPr>
        <w:fldChar w:fldCharType="end"/>
      </w:r>
      <w:bookmarkStart w:id="81" w:name="_Toc530987260"/>
      <w:r>
        <w:rPr>
          <w:rStyle w:val="LineNumber"/>
        </w:rPr>
        <w:t>Sent domicile code</w:t>
      </w:r>
      <w:bookmarkEnd w:id="81"/>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Domicile code submitted by the DHB.</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sent_domicile_code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XXNN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Domicile code table on the Ministry of Health web site at http://www.health.govt.nz/nz-health-statistics/data-references/code-tables. For further information contact Analytical Services. Contact details are given at the front of this dictionary.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The DHB should submit the domicile code from the NHI at the time of the event. If the address of the patient has changed, the new address should be entered into the NHI and the newly generated domicile code should be submitted to NNPAC. Data quality checks are made to ensure that the sent domicile code matches the NHI domicile code.  </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Used to derive the IDF DHB. All codes are accepted but if they are invalid the IDF DHB is derived from the NHI domicile 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Must be a valid code in the Domicile code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r>
              <w:rPr>
                <w:rStyle w:val="LineNumber"/>
              </w:rPr>
              <w:t>Includes leading zeroes.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Domicile code, Sent domicile rating</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4E582B">
        <w:instrText>Sent domicile rating</w:instrText>
      </w:r>
      <w:r>
        <w:instrText xml:space="preserve">" </w:instrText>
      </w:r>
      <w:r>
        <w:rPr>
          <w:rStyle w:val="LineNumber"/>
        </w:rPr>
        <w:fldChar w:fldCharType="end"/>
      </w:r>
      <w:bookmarkStart w:id="82" w:name="_Toc530987261"/>
      <w:r>
        <w:rPr>
          <w:rStyle w:val="LineNumber"/>
        </w:rPr>
        <w:t>Sent domicile rating</w:t>
      </w:r>
      <w:bookmarkEnd w:id="82"/>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This is a derived field that provides a data quality rating of the submitted domicile code. This rating is used when determining the IDF DHB source for the health care user.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sent_domicile_rating</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varchar2(7)</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'Current' - the submitted domicile code is valid and is current</w:t>
            </w:r>
          </w:p>
          <w:p w:rsidR="008028BF" w:rsidRDefault="008028BF" w:rsidP="008028BF">
            <w:pPr>
              <w:pStyle w:val="tabletext"/>
              <w:rPr>
                <w:rStyle w:val="LineNumber"/>
              </w:rPr>
            </w:pPr>
            <w:r>
              <w:rPr>
                <w:rStyle w:val="LineNumber"/>
              </w:rPr>
              <w:t>'Invalid' - the submitted domicile code is invalid (it cannot be found in the dim_geo table).</w:t>
            </w:r>
          </w:p>
          <w:p w:rsidR="008028BF" w:rsidRDefault="008028BF" w:rsidP="008028BF">
            <w:pPr>
              <w:pStyle w:val="tabletext"/>
              <w:rPr>
                <w:rStyle w:val="LineNumber"/>
              </w:rPr>
            </w:pPr>
            <w:r>
              <w:rPr>
                <w:rStyle w:val="LineNumber"/>
              </w:rPr>
              <w:t>'Retired' - the submitted domicile code has been retired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Sent domicile code, IDF DHB source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80022C">
        <w:instrText>Sent geo dimension key</w:instrText>
      </w:r>
      <w:r>
        <w:instrText xml:space="preserve">" </w:instrText>
      </w:r>
      <w:r>
        <w:rPr>
          <w:rStyle w:val="LineNumber"/>
        </w:rPr>
        <w:fldChar w:fldCharType="end"/>
      </w:r>
      <w:bookmarkStart w:id="83" w:name="_Toc530987262"/>
      <w:r>
        <w:rPr>
          <w:rStyle w:val="LineNumber"/>
        </w:rPr>
        <w:t>Sent geo dimension key</w:t>
      </w:r>
      <w:bookmarkEnd w:id="83"/>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dim_sent_geo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dim_sent_geo_key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r>
              <w:rPr>
                <w:rStyle w:val="LineNumber"/>
              </w:rPr>
              <w:t>stage_nap_event.sent_domicile_code=dim_sent_geo.domicile_code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6A5459">
        <w:instrText>Service type</w:instrText>
      </w:r>
      <w:r>
        <w:instrText xml:space="preserve">" </w:instrText>
      </w:r>
      <w:r>
        <w:rPr>
          <w:rStyle w:val="LineNumber"/>
        </w:rPr>
        <w:fldChar w:fldCharType="end"/>
      </w:r>
      <w:bookmarkStart w:id="84" w:name="_Toc530987263"/>
      <w:r>
        <w:rPr>
          <w:rStyle w:val="LineNumber"/>
        </w:rPr>
        <w:t>Service type</w:t>
      </w:r>
      <w:bookmarkEnd w:id="84"/>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Type of service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service_type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varchar2(64)</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X(8)</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'First'</w:t>
            </w:r>
          </w:p>
          <w:p w:rsidR="008028BF" w:rsidRDefault="008028BF" w:rsidP="008028BF">
            <w:pPr>
              <w:pStyle w:val="tabletext"/>
              <w:rPr>
                <w:rStyle w:val="LineNumber"/>
              </w:rPr>
            </w:pPr>
            <w:r>
              <w:rPr>
                <w:rStyle w:val="LineNumber"/>
              </w:rPr>
              <w:t>'Followup'</w:t>
            </w:r>
          </w:p>
          <w:p w:rsidR="008028BF" w:rsidRDefault="008028BF" w:rsidP="008028BF">
            <w:pPr>
              <w:pStyle w:val="tabletext"/>
              <w:rPr>
                <w:rStyle w:val="LineNumber"/>
              </w:rPr>
            </w:pPr>
            <w:r>
              <w:rPr>
                <w:rStyle w:val="LineNumber"/>
              </w:rPr>
              <w:t>'Preadm'</w:t>
            </w:r>
          </w:p>
          <w:p w:rsidR="008028BF" w:rsidRDefault="008028BF" w:rsidP="008028BF">
            <w:pPr>
              <w:pStyle w:val="tabletext"/>
              <w:rPr>
                <w:rStyle w:val="LineNumber"/>
              </w:rPr>
            </w:pPr>
            <w:r>
              <w:rPr>
                <w:rStyle w:val="LineNumber"/>
              </w:rPr>
              <w:t>'CRD'</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As defined in the Nationwide Service Framework Data Dictionary:</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FIRST</w:t>
            </w:r>
          </w:p>
          <w:p w:rsidR="008028BF" w:rsidRDefault="008028BF" w:rsidP="008028BF">
            <w:pPr>
              <w:pStyle w:val="tabletext"/>
              <w:rPr>
                <w:rStyle w:val="LineNumber"/>
              </w:rPr>
            </w:pPr>
            <w:r>
              <w:rPr>
                <w:rStyle w:val="LineNumber"/>
              </w:rPr>
              <w:t>Face-to-face client contact (including telemedicine) by registered medical practitioner or nurse practitioner for first assessment for that client for that condition for that specialty.</w:t>
            </w:r>
          </w:p>
          <w:p w:rsidR="008028BF" w:rsidRDefault="008028BF" w:rsidP="008028BF">
            <w:pPr>
              <w:pStyle w:val="tabletext"/>
              <w:rPr>
                <w:rStyle w:val="LineNumber"/>
              </w:rPr>
            </w:pPr>
            <w:r>
              <w:rPr>
                <w:rStyle w:val="LineNumber"/>
              </w:rPr>
              <w:t>This includes follow-up of a post-discharge patient who received their inpatient treatment in a different DHB unless seen in an outreach clinic from that service.</w:t>
            </w:r>
          </w:p>
          <w:p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 does not receive a general anaesthetic, and the specialist's intent is that they will leave that facility within 3 hours from the start of the consultation.</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FOLLOWUP</w:t>
            </w:r>
          </w:p>
          <w:p w:rsidR="008028BF" w:rsidRDefault="008028BF" w:rsidP="008028BF">
            <w:pPr>
              <w:pStyle w:val="tabletext"/>
              <w:rPr>
                <w:rStyle w:val="LineNumber"/>
              </w:rPr>
            </w:pPr>
            <w:r>
              <w:rPr>
                <w:rStyle w:val="LineNumber"/>
              </w:rPr>
              <w:t>Subsequent face-to-face client consultation by registered medical practitioner or nurse practitioner for the same condition in the same specialty.</w:t>
            </w:r>
          </w:p>
          <w:p w:rsidR="008028BF" w:rsidRDefault="008028BF" w:rsidP="008028BF">
            <w:pPr>
              <w:pStyle w:val="tabletext"/>
              <w:rPr>
                <w:rStyle w:val="LineNumber"/>
              </w:rPr>
            </w:pPr>
            <w:r>
              <w:rPr>
                <w:rStyle w:val="LineNumber"/>
              </w:rPr>
              <w:t>This does not include follow-up of a post-discharge patient who received their inpatient treatment in a different DHB unless seen in an outreach clinic from that service.</w:t>
            </w:r>
          </w:p>
          <w:p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 does not receive a general anaesthetic, and the specialist's intent is that they will leave that facility within 3 hours from the start of the consultation. Service is provided in a ward and/or at a designated outpatient clinic or other suitable setting.</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PREADM (Pre-admission)</w:t>
            </w:r>
          </w:p>
          <w:p w:rsidR="008028BF" w:rsidRDefault="008028BF" w:rsidP="008028BF">
            <w:pPr>
              <w:pStyle w:val="tabletext"/>
              <w:rPr>
                <w:rStyle w:val="LineNumber"/>
              </w:rPr>
            </w:pPr>
            <w:r>
              <w:rPr>
                <w:rStyle w:val="LineNumber"/>
              </w:rPr>
              <w:t>Attendance at a clinic where the purpose is to medically/anaesthetically assess prior to an elective procedure.</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CRD (Community Referred Diagnostic)</w:t>
            </w:r>
          </w:p>
          <w:p w:rsidR="008028BF" w:rsidRDefault="008028BF" w:rsidP="008028BF">
            <w:pPr>
              <w:pStyle w:val="tabletext"/>
              <w:rPr>
                <w:rStyle w:val="LineNumber"/>
              </w:rPr>
            </w:pPr>
            <w:r>
              <w:rPr>
                <w:rStyle w:val="LineNumber"/>
              </w:rPr>
              <w:t>The Community Referred Diagnostic Event should only be used when the diagnostic is independent of any FSA follow up or treatment procedure and has been ordered by the GP.</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all events with a Date of Service on or after 1 July 2010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Event 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8A268F">
        <w:instrText>Submitting DHB dimension key</w:instrText>
      </w:r>
      <w:r>
        <w:instrText xml:space="preserve">" </w:instrText>
      </w:r>
      <w:r>
        <w:rPr>
          <w:rStyle w:val="LineNumber"/>
        </w:rPr>
        <w:fldChar w:fldCharType="end"/>
      </w:r>
      <w:bookmarkStart w:id="85" w:name="_Toc530987264"/>
      <w:r>
        <w:rPr>
          <w:rStyle w:val="LineNumber"/>
        </w:rPr>
        <w:t>Submitting DHB dimension key</w:t>
      </w:r>
      <w:bookmarkEnd w:id="85"/>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Generated artificial key for the dim_submitting_dhb table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dim_submitting_dhb_key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031B7C">
        <w:instrText>Triage level</w:instrText>
      </w:r>
      <w:r>
        <w:instrText xml:space="preserve">" </w:instrText>
      </w:r>
      <w:r>
        <w:rPr>
          <w:rStyle w:val="LineNumber"/>
        </w:rPr>
        <w:fldChar w:fldCharType="end"/>
      </w:r>
      <w:bookmarkStart w:id="86" w:name="_Toc530987265"/>
      <w:r>
        <w:rPr>
          <w:rStyle w:val="LineNumber"/>
        </w:rPr>
        <w:t>Triage level</w:t>
      </w:r>
      <w:bookmarkEnd w:id="86"/>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Scale of assessment of clinical urgency</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triage_level</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integer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N</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r>
              <w:rPr>
                <w:rStyle w:val="LineNumber"/>
              </w:rPr>
              <w:t>See the Triag</w:t>
            </w:r>
            <w:r w:rsidR="0020600F">
              <w:rPr>
                <w:rStyle w:val="LineNumber"/>
              </w:rPr>
              <w:t>e Level code table in Appendix E</w:t>
            </w:r>
            <w:r>
              <w:rPr>
                <w:rStyle w:val="LineNumber"/>
              </w:rPr>
              <w: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r>
              <w:rPr>
                <w:rStyle w:val="LineNumber"/>
              </w:rPr>
              <w:t>Mandatory for ED events with Datetime of service on or after 1 July 2010 and attendance code 'ATT'</w:t>
            </w:r>
          </w:p>
          <w:p w:rsidR="008028BF" w:rsidRDefault="008028BF" w:rsidP="008028BF">
            <w:pPr>
              <w:pStyle w:val="tabletext"/>
              <w:rPr>
                <w:rStyle w:val="LineNumber"/>
              </w:rPr>
            </w:pPr>
            <w:r>
              <w:rPr>
                <w:rStyle w:val="LineNumber"/>
              </w:rPr>
              <w:t>If not supplied, this field is set to zero</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r>
              <w:rPr>
                <w:rStyle w:val="LineNumber"/>
              </w:rPr>
              <w:t>Australasian Triage scale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r>
              <w:rPr>
                <w:rStyle w:val="LineNumber"/>
              </w:rPr>
              <w:t>Australasian College for Emergency Med</w:t>
            </w:r>
            <w:r w:rsidR="004C7947">
              <w:rPr>
                <w:rStyle w:val="LineNumber"/>
              </w:rPr>
              <w:t>i</w:t>
            </w:r>
            <w:r>
              <w:rPr>
                <w:rStyle w:val="LineNumber"/>
              </w:rPr>
              <w:t>cine</w:t>
            </w:r>
          </w:p>
        </w:tc>
      </w:tr>
    </w:tbl>
    <w:p w:rsidR="008028BF" w:rsidRDefault="008028BF" w:rsidP="008028BF">
      <w:pPr>
        <w:rPr>
          <w:rStyle w:val="LineNumber"/>
        </w:rPr>
      </w:pPr>
    </w:p>
    <w:p w:rsidR="008028BF" w:rsidRDefault="008028BF" w:rsidP="008028BF">
      <w:pPr>
        <w:pStyle w:val="Heading2"/>
        <w:rPr>
          <w:rStyle w:val="LineNumber"/>
        </w:rPr>
      </w:pPr>
      <w:r>
        <w:rPr>
          <w:rStyle w:val="LineNumber"/>
        </w:rPr>
        <w:br w:type="page"/>
      </w:r>
      <w:r>
        <w:rPr>
          <w:rStyle w:val="LineNumber"/>
        </w:rPr>
        <w:fldChar w:fldCharType="begin"/>
      </w:r>
      <w:r>
        <w:instrText xml:space="preserve"> XE "</w:instrText>
      </w:r>
      <w:r w:rsidRPr="00666DCE">
        <w:instrText>Volume</w:instrText>
      </w:r>
      <w:r>
        <w:instrText xml:space="preserve">" </w:instrText>
      </w:r>
      <w:r>
        <w:rPr>
          <w:rStyle w:val="LineNumber"/>
        </w:rPr>
        <w:fldChar w:fldCharType="end"/>
      </w:r>
      <w:bookmarkStart w:id="87" w:name="_Toc530987266"/>
      <w:r>
        <w:rPr>
          <w:rStyle w:val="LineNumber"/>
        </w:rPr>
        <w:t>Volume</w:t>
      </w:r>
      <w:bookmarkEnd w:id="87"/>
    </w:p>
    <w:tbl>
      <w:tblPr>
        <w:tblW w:w="0" w:type="auto"/>
        <w:tblCellMar>
          <w:bottom w:w="170" w:type="dxa"/>
        </w:tblCellMar>
        <w:tblLook w:val="04A0" w:firstRow="1" w:lastRow="0" w:firstColumn="1" w:lastColumn="0" w:noHBand="0" w:noVBand="1"/>
      </w:tblPr>
      <w:tblGrid>
        <w:gridCol w:w="2267"/>
        <w:gridCol w:w="5952"/>
      </w:tblGrid>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Definition</w:t>
            </w:r>
          </w:p>
        </w:tc>
        <w:tc>
          <w:tcPr>
            <w:tcW w:w="5952" w:type="dxa"/>
            <w:shd w:val="clear" w:color="auto" w:fill="auto"/>
          </w:tcPr>
          <w:p w:rsidR="008028BF" w:rsidRDefault="008028BF" w:rsidP="008028BF">
            <w:pPr>
              <w:pStyle w:val="tabletext"/>
              <w:rPr>
                <w:rStyle w:val="LineNumber"/>
              </w:rPr>
            </w:pPr>
            <w:r>
              <w:rPr>
                <w:rStyle w:val="LineNumber"/>
              </w:rPr>
              <w:t>Volume of purchase units</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Column name</w:t>
            </w:r>
          </w:p>
        </w:tc>
        <w:tc>
          <w:tcPr>
            <w:tcW w:w="5952" w:type="dxa"/>
            <w:shd w:val="clear" w:color="auto" w:fill="auto"/>
          </w:tcPr>
          <w:p w:rsidR="008028BF" w:rsidRDefault="008028BF" w:rsidP="008028BF">
            <w:pPr>
              <w:pStyle w:val="tabletext"/>
              <w:rPr>
                <w:rStyle w:val="LineNumber"/>
              </w:rPr>
            </w:pPr>
            <w:r>
              <w:rPr>
                <w:rStyle w:val="LineNumber"/>
              </w:rPr>
              <w:t>volume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Table name</w:t>
            </w:r>
          </w:p>
        </w:tc>
        <w:tc>
          <w:tcPr>
            <w:tcW w:w="5952" w:type="dxa"/>
            <w:shd w:val="clear" w:color="auto" w:fill="auto"/>
          </w:tcPr>
          <w:p w:rsidR="008028BF" w:rsidRDefault="008028BF" w:rsidP="008028BF">
            <w:pPr>
              <w:pStyle w:val="tabletext"/>
              <w:rPr>
                <w:rStyle w:val="LineNumber"/>
              </w:rPr>
            </w:pPr>
            <w:r>
              <w:rPr>
                <w:rStyle w:val="LineNumber"/>
              </w:rPr>
              <w:t>fact_nap_event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type</w:t>
            </w:r>
          </w:p>
        </w:tc>
        <w:tc>
          <w:tcPr>
            <w:tcW w:w="5952" w:type="dxa"/>
            <w:shd w:val="clear" w:color="auto" w:fill="auto"/>
          </w:tcPr>
          <w:p w:rsidR="008028BF" w:rsidRDefault="008028BF" w:rsidP="008028BF">
            <w:pPr>
              <w:pStyle w:val="tabletext"/>
              <w:rPr>
                <w:rStyle w:val="LineNumber"/>
              </w:rPr>
            </w:pPr>
            <w:r>
              <w:rPr>
                <w:rStyle w:val="LineNumber"/>
              </w:rPr>
              <w:t>number</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Other names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Context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Layout</w:t>
            </w:r>
          </w:p>
        </w:tc>
        <w:tc>
          <w:tcPr>
            <w:tcW w:w="5952" w:type="dxa"/>
            <w:shd w:val="clear" w:color="auto" w:fill="auto"/>
          </w:tcPr>
          <w:p w:rsidR="008028BF" w:rsidRDefault="008028BF" w:rsidP="008028BF">
            <w:pPr>
              <w:pStyle w:val="tabletext"/>
              <w:rPr>
                <w:rStyle w:val="LineNumber"/>
              </w:rPr>
            </w:pPr>
            <w:r>
              <w:rPr>
                <w:rStyle w:val="LineNumber"/>
              </w:rPr>
              <w:t>NNNNN.NNN (floating point)</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Data domain</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Guide for use</w:t>
            </w:r>
          </w:p>
        </w:tc>
        <w:tc>
          <w:tcPr>
            <w:tcW w:w="5952" w:type="dxa"/>
            <w:shd w:val="clear" w:color="auto" w:fill="auto"/>
          </w:tcPr>
          <w:p w:rsidR="008028BF" w:rsidRDefault="008028BF" w:rsidP="008028BF">
            <w:pPr>
              <w:pStyle w:val="tabletext"/>
              <w:rPr>
                <w:rStyle w:val="LineNumber"/>
              </w:rPr>
            </w:pPr>
            <w:r>
              <w:rPr>
                <w:rStyle w:val="LineNumber"/>
              </w:rPr>
              <w:t xml:space="preserve">Volume is dependent on the Unit of Measure of the purchase unit.  If the IDF Unit of measure is 'Event' the volume should be 1. If the IDF Unit of measure is client the volume should be 0. If the IDF Unit of Measure is 'Volume' then the volume will reflect an amount relevant to the unit of measure.  </w:t>
            </w:r>
            <w:r w:rsidR="0068516F">
              <w:rPr>
                <w:rStyle w:val="LineNumber"/>
              </w:rPr>
              <w:t>E.g.</w:t>
            </w:r>
            <w:r>
              <w:rPr>
                <w:rStyle w:val="LineNumber"/>
              </w:rPr>
              <w:t xml:space="preserve"> Community Radiology </w:t>
            </w:r>
            <w:r w:rsidR="0068516F">
              <w:rPr>
                <w:rStyle w:val="LineNumber"/>
              </w:rPr>
              <w:t>is</w:t>
            </w:r>
            <w:r>
              <w:rPr>
                <w:rStyle w:val="LineNumber"/>
              </w:rPr>
              <w:t xml:space="preserve"> purchased by relative value units (RVU) and the volume of RVU, which can be a fraction, should be recorded.  All DNAs and DNWs should have a volume of 0.  All purchase units with a purchase unit type = P preadmission should have a volume of 0.</w:t>
            </w:r>
          </w:p>
          <w:p w:rsidR="008028BF" w:rsidRDefault="008028BF" w:rsidP="008028BF">
            <w:pPr>
              <w:pStyle w:val="tabletext"/>
              <w:rPr>
                <w:rStyle w:val="LineNumber"/>
              </w:rPr>
            </w:pPr>
          </w:p>
          <w:p w:rsidR="008028BF" w:rsidRDefault="008028BF" w:rsidP="008028BF">
            <w:pPr>
              <w:pStyle w:val="tabletext"/>
              <w:rPr>
                <w:rStyle w:val="LineNumber"/>
              </w:rPr>
            </w:pPr>
            <w:r>
              <w:rPr>
                <w:rStyle w:val="LineNumber"/>
              </w:rPr>
              <w:t>Note: This is defined as a number not an integer and will accept decimal places if required (valid volumes include, for example, 0, 0.25, 1, 5.5, 200).</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Verification rules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Collection methods</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Related data</w:t>
            </w:r>
          </w:p>
        </w:tc>
        <w:tc>
          <w:tcPr>
            <w:tcW w:w="5952" w:type="dxa"/>
            <w:shd w:val="clear" w:color="auto" w:fill="auto"/>
          </w:tcPr>
          <w:p w:rsidR="008028BF" w:rsidRDefault="008028BF" w:rsidP="008028BF">
            <w:pPr>
              <w:pStyle w:val="tabletext"/>
              <w:rPr>
                <w:rStyle w:val="LineNumber"/>
              </w:rPr>
            </w:pPr>
            <w:r>
              <w:rPr>
                <w:rStyle w:val="LineNumber"/>
              </w:rPr>
              <w:t>Purchase unit code,  Unit of measure and IDF unit of measure, Attendance code, Purchase unit type</w:t>
            </w: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document</w:t>
            </w:r>
          </w:p>
        </w:tc>
        <w:tc>
          <w:tcPr>
            <w:tcW w:w="5952" w:type="dxa"/>
            <w:shd w:val="clear" w:color="auto" w:fill="auto"/>
          </w:tcPr>
          <w:p w:rsidR="008028BF" w:rsidRDefault="008028BF" w:rsidP="008028BF">
            <w:pPr>
              <w:pStyle w:val="tabletext"/>
              <w:rPr>
                <w:rStyle w:val="LineNumber"/>
              </w:rPr>
            </w:pPr>
          </w:p>
        </w:tc>
      </w:tr>
      <w:tr w:rsidR="008028BF" w:rsidTr="00B61120">
        <w:trPr>
          <w:cantSplit/>
        </w:trPr>
        <w:tc>
          <w:tcPr>
            <w:tcW w:w="2267" w:type="dxa"/>
            <w:shd w:val="clear" w:color="auto" w:fill="auto"/>
          </w:tcPr>
          <w:p w:rsidR="008028BF" w:rsidRDefault="008028BF" w:rsidP="008028BF">
            <w:pPr>
              <w:pStyle w:val="tableheader"/>
              <w:rPr>
                <w:rStyle w:val="LineNumber"/>
              </w:rPr>
            </w:pPr>
            <w:r>
              <w:rPr>
                <w:rStyle w:val="LineNumber"/>
              </w:rPr>
              <w:t>Source organisation</w:t>
            </w:r>
          </w:p>
        </w:tc>
        <w:tc>
          <w:tcPr>
            <w:tcW w:w="5952" w:type="dxa"/>
            <w:shd w:val="clear" w:color="auto" w:fill="auto"/>
          </w:tcPr>
          <w:p w:rsidR="008028BF" w:rsidRDefault="008028BF" w:rsidP="008028BF">
            <w:pPr>
              <w:pStyle w:val="tabletext"/>
              <w:rPr>
                <w:rStyle w:val="LineNumber"/>
              </w:rPr>
            </w:pPr>
          </w:p>
        </w:tc>
      </w:tr>
    </w:tbl>
    <w:p w:rsidR="008028BF" w:rsidRDefault="008028BF" w:rsidP="008028BF">
      <w:pPr>
        <w:rPr>
          <w:rStyle w:val="LineNumber"/>
        </w:rPr>
      </w:pPr>
      <w:r>
        <w:rPr>
          <w:rStyle w:val="LineNumber"/>
        </w:rPr>
        <w:br w:type="page"/>
      </w:r>
    </w:p>
    <w:p w:rsidR="002414AC" w:rsidRDefault="002414AC" w:rsidP="002414AC">
      <w:pPr>
        <w:pStyle w:val="Heading1"/>
        <w:rPr>
          <w:rStyle w:val="LineNumber"/>
        </w:rPr>
      </w:pPr>
      <w:bookmarkStart w:id="88" w:name="_Toc530987267"/>
      <w:r>
        <w:rPr>
          <w:rStyle w:val="LineNumber"/>
        </w:rPr>
        <w:t>NNPAC event item fact table</w:t>
      </w:r>
      <w:bookmarkEnd w:id="88"/>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2414AC" w:rsidTr="002414AC">
        <w:tc>
          <w:tcPr>
            <w:tcW w:w="2267" w:type="dxa"/>
            <w:shd w:val="clear" w:color="auto" w:fill="auto"/>
          </w:tcPr>
          <w:p w:rsidR="002414AC" w:rsidRDefault="002414AC" w:rsidP="002414AC">
            <w:pPr>
              <w:pStyle w:val="tableheader"/>
              <w:rPr>
                <w:rStyle w:val="LineNumber"/>
              </w:rPr>
            </w:pPr>
            <w:r>
              <w:rPr>
                <w:rStyle w:val="LineNumber"/>
              </w:rPr>
              <w:t>Table name</w:t>
            </w:r>
          </w:p>
        </w:tc>
        <w:tc>
          <w:tcPr>
            <w:tcW w:w="5952" w:type="dxa"/>
            <w:shd w:val="clear" w:color="auto" w:fill="auto"/>
          </w:tcPr>
          <w:p w:rsidR="002414AC" w:rsidRDefault="002414AC" w:rsidP="002414AC">
            <w:pPr>
              <w:pStyle w:val="tabletext"/>
              <w:rPr>
                <w:rStyle w:val="LineNumber"/>
              </w:rPr>
            </w:pPr>
            <w:r>
              <w:rPr>
                <w:rStyle w:val="LineNumber"/>
              </w:rPr>
              <w:t>fact_nap_event_item</w:t>
            </w:r>
          </w:p>
        </w:tc>
      </w:tr>
      <w:tr w:rsidR="002414AC" w:rsidTr="002414AC">
        <w:tc>
          <w:tcPr>
            <w:tcW w:w="2267" w:type="dxa"/>
            <w:shd w:val="clear" w:color="auto" w:fill="auto"/>
          </w:tcPr>
          <w:p w:rsidR="002414AC" w:rsidRDefault="002414AC" w:rsidP="002414AC">
            <w:pPr>
              <w:pStyle w:val="tableheader"/>
              <w:rPr>
                <w:rStyle w:val="LineNumber"/>
              </w:rPr>
            </w:pPr>
            <w:r>
              <w:rPr>
                <w:rStyle w:val="LineNumber"/>
              </w:rPr>
              <w:t>Definition</w:t>
            </w:r>
          </w:p>
        </w:tc>
        <w:tc>
          <w:tcPr>
            <w:tcW w:w="5952" w:type="dxa"/>
            <w:shd w:val="clear" w:color="auto" w:fill="auto"/>
          </w:tcPr>
          <w:p w:rsidR="002414AC" w:rsidRDefault="002414AC" w:rsidP="005B2D27">
            <w:pPr>
              <w:pStyle w:val="tabletext"/>
              <w:rPr>
                <w:rStyle w:val="LineNumber"/>
              </w:rPr>
            </w:pPr>
            <w:r>
              <w:rPr>
                <w:rStyle w:val="LineNumber"/>
              </w:rPr>
              <w:t xml:space="preserve">Hold details of an individual emergency department clinical code event </w:t>
            </w:r>
          </w:p>
        </w:tc>
      </w:tr>
      <w:tr w:rsidR="002414AC" w:rsidTr="002414AC">
        <w:tc>
          <w:tcPr>
            <w:tcW w:w="2267" w:type="dxa"/>
            <w:shd w:val="clear" w:color="auto" w:fill="auto"/>
          </w:tcPr>
          <w:p w:rsidR="002414AC" w:rsidRDefault="002414AC" w:rsidP="002414AC">
            <w:pPr>
              <w:pStyle w:val="tableheader"/>
              <w:rPr>
                <w:rStyle w:val="LineNumber"/>
              </w:rPr>
            </w:pPr>
            <w:r>
              <w:rPr>
                <w:rStyle w:val="LineNumber"/>
              </w:rPr>
              <w:t>Primary key</w:t>
            </w:r>
          </w:p>
        </w:tc>
        <w:tc>
          <w:tcPr>
            <w:tcW w:w="5952" w:type="dxa"/>
            <w:shd w:val="clear" w:color="auto" w:fill="auto"/>
          </w:tcPr>
          <w:p w:rsidR="002414AC" w:rsidRDefault="002414AC" w:rsidP="002414AC">
            <w:pPr>
              <w:pStyle w:val="tabletext"/>
              <w:rPr>
                <w:rStyle w:val="LineNumber"/>
              </w:rPr>
            </w:pPr>
          </w:p>
        </w:tc>
      </w:tr>
      <w:tr w:rsidR="002414AC" w:rsidTr="002414AC">
        <w:tc>
          <w:tcPr>
            <w:tcW w:w="2267" w:type="dxa"/>
            <w:shd w:val="clear" w:color="auto" w:fill="auto"/>
          </w:tcPr>
          <w:p w:rsidR="002414AC" w:rsidRDefault="002414AC" w:rsidP="002414AC">
            <w:pPr>
              <w:pStyle w:val="tableheader"/>
              <w:rPr>
                <w:rStyle w:val="LineNumber"/>
              </w:rPr>
            </w:pPr>
            <w:r>
              <w:rPr>
                <w:rStyle w:val="LineNumber"/>
              </w:rPr>
              <w:t>Business key</w:t>
            </w:r>
          </w:p>
        </w:tc>
        <w:tc>
          <w:tcPr>
            <w:tcW w:w="5952" w:type="dxa"/>
            <w:shd w:val="clear" w:color="auto" w:fill="auto"/>
          </w:tcPr>
          <w:p w:rsidR="002414AC" w:rsidRDefault="002414AC" w:rsidP="002414AC">
            <w:pPr>
              <w:pStyle w:val="tabletext"/>
              <w:rPr>
                <w:rStyle w:val="LineNumber"/>
              </w:rPr>
            </w:pPr>
            <w:r>
              <w:rPr>
                <w:rStyle w:val="LineNumber"/>
              </w:rPr>
              <w:t xml:space="preserve">client_system_identifier, pms_unique_identifier, </w:t>
            </w:r>
            <w:r w:rsidR="005B2D27">
              <w:rPr>
                <w:rStyle w:val="LineNumber"/>
              </w:rPr>
              <w:t>NHI</w:t>
            </w:r>
          </w:p>
          <w:p w:rsidR="002414AC" w:rsidRDefault="002414AC" w:rsidP="002414AC">
            <w:pPr>
              <w:pStyle w:val="tabletext"/>
              <w:rPr>
                <w:rStyle w:val="LineNumber"/>
              </w:rPr>
            </w:pPr>
          </w:p>
        </w:tc>
      </w:tr>
      <w:tr w:rsidR="002414AC" w:rsidTr="002414AC">
        <w:tc>
          <w:tcPr>
            <w:tcW w:w="2267" w:type="dxa"/>
            <w:shd w:val="clear" w:color="auto" w:fill="auto"/>
          </w:tcPr>
          <w:p w:rsidR="002414AC" w:rsidRDefault="002414AC" w:rsidP="002414AC">
            <w:pPr>
              <w:pStyle w:val="tableheader"/>
              <w:rPr>
                <w:rStyle w:val="LineNumber"/>
              </w:rPr>
            </w:pPr>
            <w:r>
              <w:rPr>
                <w:rStyle w:val="LineNumber"/>
              </w:rPr>
              <w:t>Guide for use</w:t>
            </w:r>
          </w:p>
        </w:tc>
        <w:tc>
          <w:tcPr>
            <w:tcW w:w="5952" w:type="dxa"/>
            <w:shd w:val="clear" w:color="auto" w:fill="auto"/>
          </w:tcPr>
          <w:p w:rsidR="002414AC" w:rsidRDefault="002414AC" w:rsidP="002414AC">
            <w:pPr>
              <w:pStyle w:val="tabletext"/>
              <w:rPr>
                <w:rStyle w:val="LineNumber"/>
              </w:rPr>
            </w:pPr>
            <w:r>
              <w:rPr>
                <w:rStyle w:val="LineNumber"/>
              </w:rPr>
              <w:t xml:space="preserve">This table is not directly visible to end users. </w:t>
            </w:r>
          </w:p>
          <w:p w:rsidR="002414AC" w:rsidRDefault="002414AC" w:rsidP="002414AC">
            <w:pPr>
              <w:pStyle w:val="tabletext"/>
              <w:rPr>
                <w:rStyle w:val="LineNumber"/>
              </w:rPr>
            </w:pPr>
            <w:r>
              <w:rPr>
                <w:rStyle w:val="LineNumber"/>
              </w:rPr>
              <w:t xml:space="preserve">Depending on security permissions, end users have access to two views of fact_nap_event: Fact NAP Event </w:t>
            </w:r>
            <w:r w:rsidR="00801E7A">
              <w:rPr>
                <w:rStyle w:val="LineNumber"/>
              </w:rPr>
              <w:t xml:space="preserve">Item </w:t>
            </w:r>
            <w:r>
              <w:rPr>
                <w:rStyle w:val="LineNumber"/>
              </w:rPr>
              <w:t xml:space="preserve">NI (a non-identifiable view) or Fact NAP Event </w:t>
            </w:r>
            <w:r w:rsidR="00801E7A">
              <w:rPr>
                <w:rStyle w:val="LineNumber"/>
              </w:rPr>
              <w:t xml:space="preserve">Item </w:t>
            </w:r>
            <w:r>
              <w:rPr>
                <w:rStyle w:val="LineNumber"/>
              </w:rPr>
              <w:t>ID (an identifiable view).</w:t>
            </w:r>
          </w:p>
          <w:p w:rsidR="002414AC" w:rsidRDefault="002414AC" w:rsidP="002414AC">
            <w:pPr>
              <w:pStyle w:val="tabletext"/>
              <w:rPr>
                <w:rStyle w:val="LineNumber"/>
              </w:rPr>
            </w:pPr>
          </w:p>
          <w:p w:rsidR="002414AC" w:rsidRDefault="002414AC" w:rsidP="002414AC">
            <w:pPr>
              <w:pStyle w:val="tabletext"/>
              <w:rPr>
                <w:rStyle w:val="LineNumber"/>
              </w:rPr>
            </w:pPr>
            <w:r>
              <w:rPr>
                <w:rStyle w:val="LineNumber"/>
              </w:rPr>
              <w:t>KEY:                                                   LINKED TO:</w:t>
            </w:r>
          </w:p>
          <w:p w:rsidR="002414AC" w:rsidRDefault="002414AC" w:rsidP="002414AC">
            <w:pPr>
              <w:pStyle w:val="tabletext"/>
              <w:rPr>
                <w:rStyle w:val="LineNumber"/>
              </w:rPr>
            </w:pPr>
          </w:p>
          <w:p w:rsidR="002414AC" w:rsidRDefault="002414AC" w:rsidP="002414AC">
            <w:pPr>
              <w:pStyle w:val="tabletext"/>
              <w:rPr>
                <w:rStyle w:val="LineNumber"/>
              </w:rPr>
            </w:pPr>
          </w:p>
          <w:p w:rsidR="002414AC" w:rsidRDefault="002414AC" w:rsidP="002414AC">
            <w:pPr>
              <w:pStyle w:val="tabletext"/>
              <w:rPr>
                <w:rStyle w:val="LineNumber"/>
              </w:rPr>
            </w:pPr>
            <w:r>
              <w:rPr>
                <w:rStyle w:val="LineNumber"/>
              </w:rPr>
              <w:t xml:space="preserve">Dim HCU identifiable key                   HCU Identifiable table </w:t>
            </w:r>
          </w:p>
          <w:p w:rsidR="002414AC" w:rsidRDefault="002414AC" w:rsidP="002414AC">
            <w:pPr>
              <w:pStyle w:val="tabletext"/>
              <w:rPr>
                <w:rStyle w:val="LineNumber"/>
              </w:rPr>
            </w:pPr>
            <w:r>
              <w:rPr>
                <w:rStyle w:val="LineNumber"/>
              </w:rPr>
              <w:t xml:space="preserve">                                                                 (dim_hcu_identifiable) - Shared</w:t>
            </w:r>
          </w:p>
          <w:p w:rsidR="002414AC" w:rsidRDefault="002414AC" w:rsidP="002414AC">
            <w:pPr>
              <w:pStyle w:val="tabletext"/>
              <w:rPr>
                <w:rStyle w:val="LineNumber"/>
              </w:rPr>
            </w:pPr>
          </w:p>
          <w:p w:rsidR="002414AC" w:rsidRDefault="002414AC" w:rsidP="002414AC">
            <w:pPr>
              <w:pStyle w:val="tabletext"/>
              <w:rPr>
                <w:rStyle w:val="LineNumber"/>
              </w:rPr>
            </w:pPr>
            <w:r>
              <w:rPr>
                <w:rStyle w:val="LineNumber"/>
              </w:rPr>
              <w:t xml:space="preserve">Dim health care user key                   Healthcare User table </w:t>
            </w:r>
          </w:p>
          <w:p w:rsidR="002414AC" w:rsidRDefault="002414AC" w:rsidP="002414AC">
            <w:pPr>
              <w:pStyle w:val="tabletext"/>
              <w:rPr>
                <w:rStyle w:val="LineNumber"/>
              </w:rPr>
            </w:pPr>
            <w:r>
              <w:rPr>
                <w:rStyle w:val="LineNumber"/>
              </w:rPr>
              <w:t xml:space="preserve">                                                                  (dim_healthcare_user) - Shared          </w:t>
            </w:r>
          </w:p>
          <w:p w:rsidR="002414AC" w:rsidRDefault="002414AC" w:rsidP="002414AC">
            <w:pPr>
              <w:pStyle w:val="tabletext"/>
              <w:rPr>
                <w:rStyle w:val="LineNumber"/>
              </w:rPr>
            </w:pPr>
          </w:p>
          <w:p w:rsidR="002414AC" w:rsidRDefault="002414AC" w:rsidP="002414AC">
            <w:pPr>
              <w:pStyle w:val="tabletext"/>
              <w:rPr>
                <w:rStyle w:val="LineNumber"/>
              </w:rPr>
            </w:pPr>
          </w:p>
          <w:p w:rsidR="002414AC" w:rsidRDefault="002414AC" w:rsidP="002414AC">
            <w:pPr>
              <w:pStyle w:val="tabletext"/>
              <w:rPr>
                <w:rStyle w:val="LineNumber"/>
              </w:rPr>
            </w:pPr>
          </w:p>
          <w:p w:rsidR="00801E7A" w:rsidRDefault="00801E7A" w:rsidP="002414AC">
            <w:pPr>
              <w:pStyle w:val="tabletext"/>
              <w:rPr>
                <w:rStyle w:val="LineNumber"/>
              </w:rPr>
            </w:pPr>
            <w:r>
              <w:rPr>
                <w:rStyle w:val="LineNumber"/>
              </w:rPr>
              <w:t>–</w:t>
            </w:r>
          </w:p>
          <w:p w:rsidR="002414AC" w:rsidRDefault="002414AC" w:rsidP="002414AC">
            <w:pPr>
              <w:pStyle w:val="tabletext"/>
              <w:rPr>
                <w:rStyle w:val="LineNumber"/>
              </w:rPr>
            </w:pPr>
          </w:p>
          <w:p w:rsidR="00801E7A" w:rsidRDefault="00801E7A" w:rsidP="00801E7A">
            <w:pPr>
              <w:pStyle w:val="tabletext"/>
              <w:rPr>
                <w:rStyle w:val="LineNumber"/>
              </w:rPr>
            </w:pPr>
            <w:r>
              <w:rPr>
                <w:rStyle w:val="LineNumber"/>
              </w:rPr>
              <w:t>Dim ED snomed code key                 ED snomed code table (dim_ed_snomed_code) - Shared</w:t>
            </w:r>
          </w:p>
        </w:tc>
      </w:tr>
      <w:tr w:rsidR="002414AC" w:rsidTr="002414AC">
        <w:tc>
          <w:tcPr>
            <w:tcW w:w="2267" w:type="dxa"/>
            <w:shd w:val="clear" w:color="auto" w:fill="auto"/>
          </w:tcPr>
          <w:p w:rsidR="002414AC" w:rsidRDefault="002414AC" w:rsidP="002414AC">
            <w:pPr>
              <w:pStyle w:val="tableheader"/>
              <w:rPr>
                <w:rStyle w:val="LineNumber"/>
              </w:rPr>
            </w:pPr>
            <w:r>
              <w:rPr>
                <w:rStyle w:val="LineNumber"/>
              </w:rPr>
              <w:t>Relational rules</w:t>
            </w:r>
          </w:p>
        </w:tc>
        <w:tc>
          <w:tcPr>
            <w:tcW w:w="5952" w:type="dxa"/>
            <w:shd w:val="clear" w:color="auto" w:fill="auto"/>
          </w:tcPr>
          <w:p w:rsidR="002414AC" w:rsidRDefault="002414AC" w:rsidP="002414AC">
            <w:pPr>
              <w:pStyle w:val="tabletext"/>
              <w:rPr>
                <w:rStyle w:val="LineNumber"/>
              </w:rPr>
            </w:pPr>
          </w:p>
        </w:tc>
      </w:tr>
      <w:tr w:rsidR="002414AC" w:rsidTr="002414AC">
        <w:tc>
          <w:tcPr>
            <w:tcW w:w="2267" w:type="dxa"/>
            <w:shd w:val="clear" w:color="auto" w:fill="auto"/>
          </w:tcPr>
          <w:p w:rsidR="002414AC" w:rsidRDefault="002414AC" w:rsidP="002414AC">
            <w:pPr>
              <w:pStyle w:val="tableheader"/>
              <w:rPr>
                <w:rStyle w:val="LineNumber"/>
              </w:rPr>
            </w:pPr>
            <w:r>
              <w:rPr>
                <w:rStyle w:val="LineNumber"/>
              </w:rPr>
              <w:t>Data content</w:t>
            </w:r>
          </w:p>
        </w:tc>
        <w:tc>
          <w:tcPr>
            <w:tcW w:w="5952" w:type="dxa"/>
            <w:shd w:val="clear" w:color="auto" w:fill="auto"/>
          </w:tcPr>
          <w:p w:rsidR="002414AC" w:rsidRDefault="002414AC" w:rsidP="002414AC">
            <w:pPr>
              <w:pStyle w:val="tabletext"/>
              <w:rPr>
                <w:rStyle w:val="LineNumber"/>
              </w:rPr>
            </w:pPr>
          </w:p>
        </w:tc>
      </w:tr>
    </w:tbl>
    <w:p w:rsidR="008028BF" w:rsidRDefault="008028BF" w:rsidP="008028BF">
      <w:pPr>
        <w:rPr>
          <w:rStyle w:val="LineNumber"/>
        </w:rPr>
      </w:pPr>
      <w:r>
        <w:rPr>
          <w:rStyle w:val="LineNumber"/>
        </w:rPr>
        <w:br w:type="page"/>
      </w:r>
    </w:p>
    <w:p w:rsidR="00762068" w:rsidRDefault="00762068" w:rsidP="00762068">
      <w:pPr>
        <w:pStyle w:val="Heading2"/>
        <w:rPr>
          <w:rStyle w:val="LineNumber"/>
        </w:rPr>
      </w:pPr>
      <w:r>
        <w:rPr>
          <w:rStyle w:val="LineNumber"/>
        </w:rPr>
        <w:fldChar w:fldCharType="begin"/>
      </w:r>
      <w:r>
        <w:instrText xml:space="preserve"> XE "Agency Code" </w:instrText>
      </w:r>
      <w:r>
        <w:rPr>
          <w:rStyle w:val="LineNumber"/>
        </w:rPr>
        <w:fldChar w:fldCharType="end"/>
      </w:r>
      <w:r>
        <w:rPr>
          <w:rStyle w:val="LineNumber"/>
        </w:rPr>
        <w:t xml:space="preserve"> Agency Code</w:t>
      </w:r>
    </w:p>
    <w:tbl>
      <w:tblPr>
        <w:tblW w:w="0" w:type="auto"/>
        <w:tblCellMar>
          <w:bottom w:w="170" w:type="dxa"/>
        </w:tblCellMar>
        <w:tblLook w:val="04A0" w:firstRow="1" w:lastRow="0" w:firstColumn="1" w:lastColumn="0" w:noHBand="0" w:noVBand="1"/>
      </w:tblPr>
      <w:tblGrid>
        <w:gridCol w:w="2267"/>
        <w:gridCol w:w="5952"/>
      </w:tblGrid>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Definition</w:t>
            </w:r>
          </w:p>
        </w:tc>
        <w:tc>
          <w:tcPr>
            <w:tcW w:w="5952" w:type="dxa"/>
            <w:shd w:val="clear" w:color="auto" w:fill="auto"/>
          </w:tcPr>
          <w:p w:rsidR="00762068" w:rsidRDefault="00762068" w:rsidP="00762068">
            <w:pPr>
              <w:pStyle w:val="tabletext"/>
              <w:rPr>
                <w:rStyle w:val="LineNumber"/>
              </w:rPr>
            </w:pPr>
            <w:r>
              <w:rPr>
                <w:rStyle w:val="LineNumber"/>
              </w:rPr>
              <w:t>A code that uniquely identifies the agency contracted directly with the Ministry of Health to provide the service</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Column name</w:t>
            </w:r>
          </w:p>
        </w:tc>
        <w:tc>
          <w:tcPr>
            <w:tcW w:w="5952" w:type="dxa"/>
            <w:shd w:val="clear" w:color="auto" w:fill="auto"/>
          </w:tcPr>
          <w:p w:rsidR="00762068" w:rsidRDefault="00762068" w:rsidP="00762068">
            <w:pPr>
              <w:pStyle w:val="tabletext"/>
              <w:rPr>
                <w:rStyle w:val="LineNumber"/>
              </w:rPr>
            </w:pPr>
            <w:r>
              <w:rPr>
                <w:rStyle w:val="LineNumber"/>
              </w:rPr>
              <w:t>agency_code</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Table name</w:t>
            </w:r>
          </w:p>
        </w:tc>
        <w:tc>
          <w:tcPr>
            <w:tcW w:w="5952" w:type="dxa"/>
            <w:shd w:val="clear" w:color="auto" w:fill="auto"/>
          </w:tcPr>
          <w:p w:rsidR="00762068" w:rsidRDefault="00762068" w:rsidP="00762068">
            <w:pPr>
              <w:pStyle w:val="tabletext"/>
              <w:rPr>
                <w:rStyle w:val="LineNumber"/>
              </w:rPr>
            </w:pPr>
            <w:r>
              <w:rPr>
                <w:rStyle w:val="LineNumber"/>
              </w:rPr>
              <w:t>fact_nap_event</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Data type</w:t>
            </w:r>
          </w:p>
        </w:tc>
        <w:tc>
          <w:tcPr>
            <w:tcW w:w="5952" w:type="dxa"/>
            <w:shd w:val="clear" w:color="auto" w:fill="auto"/>
          </w:tcPr>
          <w:p w:rsidR="00762068" w:rsidRDefault="00762068" w:rsidP="00762068">
            <w:pPr>
              <w:pStyle w:val="tabletext"/>
              <w:rPr>
                <w:rStyle w:val="LineNumber"/>
              </w:rPr>
            </w:pPr>
            <w:r>
              <w:rPr>
                <w:rStyle w:val="LineNumber"/>
              </w:rPr>
              <w:t>varchar2(64)</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Other names</w:t>
            </w:r>
          </w:p>
        </w:tc>
        <w:tc>
          <w:tcPr>
            <w:tcW w:w="5952" w:type="dxa"/>
            <w:shd w:val="clear" w:color="auto" w:fill="auto"/>
          </w:tcPr>
          <w:p w:rsidR="00762068" w:rsidRDefault="00762068" w:rsidP="00762068">
            <w:pPr>
              <w:pStyle w:val="tabletext"/>
              <w:rPr>
                <w:rStyle w:val="LineNumber"/>
              </w:rPr>
            </w:pPr>
            <w:r>
              <w:rPr>
                <w:rStyle w:val="LineNumber"/>
              </w:rPr>
              <w:t>Health agency code, DHB code</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Context</w:t>
            </w:r>
          </w:p>
        </w:tc>
        <w:tc>
          <w:tcPr>
            <w:tcW w:w="5952" w:type="dxa"/>
            <w:shd w:val="clear" w:color="auto" w:fill="auto"/>
          </w:tcPr>
          <w:p w:rsidR="00762068" w:rsidRDefault="00762068" w:rsidP="00762068">
            <w:pPr>
              <w:pStyle w:val="tabletext"/>
              <w:rPr>
                <w:rStyle w:val="LineNumber"/>
              </w:rPr>
            </w:pP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Layout</w:t>
            </w:r>
          </w:p>
        </w:tc>
        <w:tc>
          <w:tcPr>
            <w:tcW w:w="5952" w:type="dxa"/>
            <w:shd w:val="clear" w:color="auto" w:fill="auto"/>
          </w:tcPr>
          <w:p w:rsidR="00762068" w:rsidRDefault="00762068" w:rsidP="00762068">
            <w:pPr>
              <w:pStyle w:val="tabletext"/>
              <w:rPr>
                <w:rStyle w:val="LineNumber"/>
              </w:rPr>
            </w:pPr>
            <w:r>
              <w:rPr>
                <w:rStyle w:val="LineNumber"/>
              </w:rPr>
              <w:t>XXXX</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Data domain</w:t>
            </w:r>
          </w:p>
        </w:tc>
        <w:tc>
          <w:tcPr>
            <w:tcW w:w="5952" w:type="dxa"/>
            <w:shd w:val="clear" w:color="auto" w:fill="auto"/>
          </w:tcPr>
          <w:p w:rsidR="00762068" w:rsidRDefault="00762068" w:rsidP="00762068">
            <w:pPr>
              <w:pStyle w:val="tabletext"/>
              <w:rPr>
                <w:rStyle w:val="LineNumber"/>
              </w:rPr>
            </w:pPr>
            <w:r>
              <w:rPr>
                <w:rStyle w:val="LineNumber"/>
              </w:rPr>
              <w:t>See the Agency code table on the Ministry of Health web site at http://www.health.govt.nz/nz-health-statistics/data-references/code-tables. For further information contact Analytical Services. Contact details are given at the front of this dictionary.</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Guide for use</w:t>
            </w:r>
          </w:p>
        </w:tc>
        <w:tc>
          <w:tcPr>
            <w:tcW w:w="5952" w:type="dxa"/>
            <w:shd w:val="clear" w:color="auto" w:fill="auto"/>
          </w:tcPr>
          <w:p w:rsidR="00762068" w:rsidRDefault="00762068" w:rsidP="00762068">
            <w:pPr>
              <w:pStyle w:val="tabletext"/>
              <w:rPr>
                <w:rStyle w:val="LineNumber"/>
              </w:rPr>
            </w:pPr>
            <w:r>
              <w:rPr>
                <w:rStyle w:val="LineNumber"/>
              </w:rPr>
              <w:t>Historically, also known as CHE (Crown Health Enterprise), HHS (Hospitals and Health Services) and AHB (Area Health Board).</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Verification rules</w:t>
            </w:r>
          </w:p>
        </w:tc>
        <w:tc>
          <w:tcPr>
            <w:tcW w:w="5952" w:type="dxa"/>
            <w:shd w:val="clear" w:color="auto" w:fill="auto"/>
          </w:tcPr>
          <w:p w:rsidR="00762068" w:rsidRDefault="00762068" w:rsidP="00762068">
            <w:pPr>
              <w:pStyle w:val="tabletext"/>
              <w:rPr>
                <w:rStyle w:val="LineNumber"/>
              </w:rPr>
            </w:pPr>
            <w:r>
              <w:rPr>
                <w:rStyle w:val="LineNumber"/>
              </w:rPr>
              <w:t>Must be a valid code in the code table.</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Collection methods</w:t>
            </w:r>
          </w:p>
        </w:tc>
        <w:tc>
          <w:tcPr>
            <w:tcW w:w="5952" w:type="dxa"/>
            <w:shd w:val="clear" w:color="auto" w:fill="auto"/>
          </w:tcPr>
          <w:p w:rsidR="00762068" w:rsidRDefault="00762068" w:rsidP="00762068">
            <w:pPr>
              <w:pStyle w:val="tabletext"/>
              <w:rPr>
                <w:rStyle w:val="LineNumber"/>
              </w:rPr>
            </w:pPr>
            <w:r>
              <w:rPr>
                <w:rStyle w:val="LineNumber"/>
              </w:rPr>
              <w:t>The code table is continually updated by the Ministry of Health as hospitals open and close. See the Ministry of Health web site for the most recent version.</w:t>
            </w: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Related data</w:t>
            </w:r>
          </w:p>
        </w:tc>
        <w:tc>
          <w:tcPr>
            <w:tcW w:w="5952" w:type="dxa"/>
            <w:shd w:val="clear" w:color="auto" w:fill="auto"/>
          </w:tcPr>
          <w:p w:rsidR="00762068" w:rsidRDefault="00762068" w:rsidP="00762068">
            <w:pPr>
              <w:pStyle w:val="tabletext"/>
              <w:rPr>
                <w:rStyle w:val="LineNumber"/>
              </w:rPr>
            </w:pP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Source document</w:t>
            </w:r>
          </w:p>
        </w:tc>
        <w:tc>
          <w:tcPr>
            <w:tcW w:w="5952" w:type="dxa"/>
            <w:shd w:val="clear" w:color="auto" w:fill="auto"/>
          </w:tcPr>
          <w:p w:rsidR="00762068" w:rsidRDefault="00762068" w:rsidP="00762068">
            <w:pPr>
              <w:pStyle w:val="tabletext"/>
              <w:rPr>
                <w:rStyle w:val="LineNumber"/>
              </w:rPr>
            </w:pPr>
          </w:p>
        </w:tc>
      </w:tr>
      <w:tr w:rsidR="00762068" w:rsidTr="00762068">
        <w:trPr>
          <w:cantSplit/>
        </w:trPr>
        <w:tc>
          <w:tcPr>
            <w:tcW w:w="2267" w:type="dxa"/>
            <w:shd w:val="clear" w:color="auto" w:fill="auto"/>
          </w:tcPr>
          <w:p w:rsidR="00762068" w:rsidRDefault="00762068" w:rsidP="00762068">
            <w:pPr>
              <w:pStyle w:val="tableheader"/>
              <w:rPr>
                <w:rStyle w:val="LineNumber"/>
              </w:rPr>
            </w:pPr>
            <w:r>
              <w:rPr>
                <w:rStyle w:val="LineNumber"/>
              </w:rPr>
              <w:t>Source organisation</w:t>
            </w:r>
          </w:p>
        </w:tc>
        <w:tc>
          <w:tcPr>
            <w:tcW w:w="5952" w:type="dxa"/>
            <w:shd w:val="clear" w:color="auto" w:fill="auto"/>
          </w:tcPr>
          <w:p w:rsidR="00762068" w:rsidRDefault="00762068" w:rsidP="00762068">
            <w:pPr>
              <w:pStyle w:val="tabletext"/>
              <w:rPr>
                <w:rStyle w:val="LineNumber"/>
              </w:rPr>
            </w:pPr>
            <w:r>
              <w:rPr>
                <w:rStyle w:val="LineNumber"/>
              </w:rPr>
              <w:t>Ministry of Health</w:t>
            </w:r>
          </w:p>
        </w:tc>
      </w:tr>
    </w:tbl>
    <w:p w:rsidR="00762068" w:rsidRDefault="00762068">
      <w:pPr>
        <w:rPr>
          <w:rStyle w:val="LineNumber"/>
          <w:rFonts w:cs="Arial"/>
          <w:b/>
          <w:bCs/>
          <w:i/>
          <w:iCs/>
          <w:sz w:val="28"/>
          <w:szCs w:val="28"/>
        </w:rPr>
      </w:pPr>
      <w:r>
        <w:rPr>
          <w:rStyle w:val="LineNumber"/>
        </w:rPr>
        <w:br w:type="page"/>
      </w:r>
    </w:p>
    <w:p w:rsidR="000E22F2" w:rsidRDefault="000E22F2" w:rsidP="000E22F2">
      <w:pPr>
        <w:pStyle w:val="Heading2"/>
        <w:rPr>
          <w:rStyle w:val="LineNumber"/>
        </w:rPr>
      </w:pPr>
      <w:r>
        <w:rPr>
          <w:rStyle w:val="LineNumber"/>
        </w:rPr>
        <w:fldChar w:fldCharType="begin"/>
      </w:r>
      <w:r>
        <w:instrText xml:space="preserve"> XE "Clinical code sequence" </w:instrText>
      </w:r>
      <w:r>
        <w:rPr>
          <w:rStyle w:val="LineNumber"/>
        </w:rPr>
        <w:fldChar w:fldCharType="end"/>
      </w:r>
      <w:bookmarkStart w:id="89" w:name="_Toc530987272"/>
      <w:r>
        <w:rPr>
          <w:rStyle w:val="LineNumber"/>
        </w:rPr>
        <w:t>Clinical Code Sequence</w:t>
      </w:r>
      <w:bookmarkEnd w:id="89"/>
    </w:p>
    <w:tbl>
      <w:tblPr>
        <w:tblW w:w="0" w:type="auto"/>
        <w:tblCellMar>
          <w:bottom w:w="170" w:type="dxa"/>
        </w:tblCellMar>
        <w:tblLook w:val="04A0" w:firstRow="1" w:lastRow="0" w:firstColumn="1" w:lastColumn="0" w:noHBand="0" w:noVBand="1"/>
      </w:tblPr>
      <w:tblGrid>
        <w:gridCol w:w="2267"/>
        <w:gridCol w:w="5952"/>
      </w:tblGrid>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Definition</w:t>
            </w:r>
          </w:p>
        </w:tc>
        <w:tc>
          <w:tcPr>
            <w:tcW w:w="5952" w:type="dxa"/>
            <w:shd w:val="clear" w:color="auto" w:fill="auto"/>
          </w:tcPr>
          <w:p w:rsidR="000E22F2" w:rsidRDefault="000E22F2" w:rsidP="000E22F2">
            <w:pPr>
              <w:pStyle w:val="tabletext"/>
              <w:rPr>
                <w:rStyle w:val="LineNumber"/>
              </w:rPr>
            </w:pPr>
            <w:r>
              <w:rPr>
                <w:rStyle w:val="LineNumber"/>
              </w:rPr>
              <w:t>Sequential number to identify each event item</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Column name</w:t>
            </w:r>
          </w:p>
        </w:tc>
        <w:tc>
          <w:tcPr>
            <w:tcW w:w="5952" w:type="dxa"/>
            <w:shd w:val="clear" w:color="auto" w:fill="auto"/>
          </w:tcPr>
          <w:p w:rsidR="000E22F2" w:rsidRDefault="000E22F2" w:rsidP="000E22F2">
            <w:pPr>
              <w:pStyle w:val="tabletext"/>
              <w:rPr>
                <w:rStyle w:val="LineNumber"/>
              </w:rPr>
            </w:pPr>
            <w:r>
              <w:rPr>
                <w:rStyle w:val="LineNumber"/>
              </w:rPr>
              <w:t xml:space="preserve">Clinical_code_sequence </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Table name</w:t>
            </w:r>
          </w:p>
        </w:tc>
        <w:tc>
          <w:tcPr>
            <w:tcW w:w="5952" w:type="dxa"/>
            <w:shd w:val="clear" w:color="auto" w:fill="auto"/>
          </w:tcPr>
          <w:p w:rsidR="000E22F2" w:rsidRDefault="000E22F2" w:rsidP="000E22F2">
            <w:pPr>
              <w:pStyle w:val="tabletext"/>
              <w:rPr>
                <w:rStyle w:val="LineNumber"/>
              </w:rPr>
            </w:pPr>
            <w:r>
              <w:rPr>
                <w:rStyle w:val="LineNumber"/>
              </w:rPr>
              <w:t>fact_nap_event_item</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Data type</w:t>
            </w:r>
          </w:p>
        </w:tc>
        <w:tc>
          <w:tcPr>
            <w:tcW w:w="5952" w:type="dxa"/>
            <w:shd w:val="clear" w:color="auto" w:fill="auto"/>
          </w:tcPr>
          <w:p w:rsidR="000E22F2" w:rsidRDefault="000E22F2" w:rsidP="000E22F2">
            <w:pPr>
              <w:pStyle w:val="tabletext"/>
              <w:rPr>
                <w:rStyle w:val="LineNumber"/>
              </w:rPr>
            </w:pPr>
            <w:r>
              <w:rPr>
                <w:rStyle w:val="LineNumber"/>
              </w:rPr>
              <w:t>varchar2(2)</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Other names</w:t>
            </w:r>
          </w:p>
        </w:tc>
        <w:tc>
          <w:tcPr>
            <w:tcW w:w="5952" w:type="dxa"/>
            <w:shd w:val="clear" w:color="auto" w:fill="auto"/>
          </w:tcPr>
          <w:p w:rsidR="000E22F2" w:rsidRDefault="000E22F2" w:rsidP="000E22F2">
            <w:pPr>
              <w:pStyle w:val="tabletext"/>
              <w:rPr>
                <w:rStyle w:val="LineNumber"/>
              </w:rPr>
            </w:pP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Context</w:t>
            </w:r>
          </w:p>
        </w:tc>
        <w:tc>
          <w:tcPr>
            <w:tcW w:w="5952" w:type="dxa"/>
            <w:shd w:val="clear" w:color="auto" w:fill="auto"/>
          </w:tcPr>
          <w:p w:rsidR="000E22F2" w:rsidRDefault="000E22F2" w:rsidP="000E22F2">
            <w:pPr>
              <w:pStyle w:val="tabletext"/>
              <w:rPr>
                <w:rStyle w:val="LineNumber"/>
              </w:rPr>
            </w:pP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Layout</w:t>
            </w:r>
          </w:p>
        </w:tc>
        <w:tc>
          <w:tcPr>
            <w:tcW w:w="5952" w:type="dxa"/>
            <w:shd w:val="clear" w:color="auto" w:fill="auto"/>
          </w:tcPr>
          <w:p w:rsidR="000E22F2" w:rsidRDefault="000E22F2" w:rsidP="000E22F2">
            <w:pPr>
              <w:pStyle w:val="tabletext"/>
              <w:rPr>
                <w:rStyle w:val="LineNumber"/>
              </w:rPr>
            </w:pP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Data domain</w:t>
            </w:r>
          </w:p>
        </w:tc>
        <w:tc>
          <w:tcPr>
            <w:tcW w:w="5952" w:type="dxa"/>
            <w:shd w:val="clear" w:color="auto" w:fill="auto"/>
          </w:tcPr>
          <w:p w:rsidR="000E22F2" w:rsidRDefault="000E22F2" w:rsidP="000E22F2">
            <w:pPr>
              <w:pStyle w:val="tabletext"/>
              <w:rPr>
                <w:rStyle w:val="LineNumber"/>
              </w:rPr>
            </w:pP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Guide for use</w:t>
            </w:r>
          </w:p>
        </w:tc>
        <w:tc>
          <w:tcPr>
            <w:tcW w:w="5952" w:type="dxa"/>
            <w:shd w:val="clear" w:color="auto" w:fill="auto"/>
          </w:tcPr>
          <w:p w:rsidR="000E22F2" w:rsidRDefault="000E22F2" w:rsidP="000E22F2">
            <w:pPr>
              <w:pStyle w:val="tabletext"/>
              <w:rPr>
                <w:rStyle w:val="LineNumber"/>
              </w:rPr>
            </w:pPr>
            <w:r>
              <w:rPr>
                <w:rStyle w:val="LineNumber"/>
              </w:rPr>
              <w:t xml:space="preserve">Used to sequentially uniquely identify each event_item in the record_type </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Verification rules</w:t>
            </w:r>
          </w:p>
        </w:tc>
        <w:tc>
          <w:tcPr>
            <w:tcW w:w="5952" w:type="dxa"/>
            <w:shd w:val="clear" w:color="auto" w:fill="auto"/>
          </w:tcPr>
          <w:p w:rsidR="000E22F2" w:rsidRDefault="000E22F2" w:rsidP="000E22F2">
            <w:pPr>
              <w:pStyle w:val="tabletext"/>
              <w:rPr>
                <w:rStyle w:val="LineNumber"/>
              </w:rPr>
            </w:pPr>
            <w:r>
              <w:rPr>
                <w:rStyle w:val="LineNumber"/>
              </w:rPr>
              <w:t>Must be in the range 01 – 21 including leading zeros. Mandatory were the record_type is event_item and file version is V7.0</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Collection methods</w:t>
            </w:r>
          </w:p>
        </w:tc>
        <w:tc>
          <w:tcPr>
            <w:tcW w:w="5952" w:type="dxa"/>
            <w:shd w:val="clear" w:color="auto" w:fill="auto"/>
          </w:tcPr>
          <w:p w:rsidR="000E22F2" w:rsidRDefault="000E22F2" w:rsidP="000E22F2">
            <w:pPr>
              <w:pStyle w:val="tabletext"/>
              <w:rPr>
                <w:rStyle w:val="LineNumber"/>
              </w:rPr>
            </w:pP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Related data</w:t>
            </w:r>
          </w:p>
        </w:tc>
        <w:tc>
          <w:tcPr>
            <w:tcW w:w="5952" w:type="dxa"/>
            <w:shd w:val="clear" w:color="auto" w:fill="auto"/>
          </w:tcPr>
          <w:p w:rsidR="000E22F2" w:rsidRDefault="000E22F2" w:rsidP="000E22F2">
            <w:pPr>
              <w:pStyle w:val="tabletext"/>
              <w:rPr>
                <w:rStyle w:val="LineNumber"/>
              </w:rPr>
            </w:pPr>
            <w:r>
              <w:rPr>
                <w:rStyle w:val="LineNumber"/>
              </w:rPr>
              <w:t>Clinical_code_sequence,</w:t>
            </w:r>
          </w:p>
          <w:p w:rsidR="000E22F2" w:rsidRDefault="000E22F2" w:rsidP="000E22F2">
            <w:pPr>
              <w:pStyle w:val="tabletext"/>
              <w:rPr>
                <w:rStyle w:val="LineNumber"/>
              </w:rPr>
            </w:pPr>
            <w:r>
              <w:rPr>
                <w:rStyle w:val="LineNumber"/>
              </w:rPr>
              <w:t>Date_time_of_disposition</w:t>
            </w:r>
          </w:p>
          <w:p w:rsidR="000E22F2" w:rsidRDefault="000E22F2" w:rsidP="000E22F2">
            <w:pPr>
              <w:pStyle w:val="tabletext"/>
              <w:rPr>
                <w:rStyle w:val="LineNumber"/>
              </w:rPr>
            </w:pPr>
            <w:r>
              <w:rPr>
                <w:rStyle w:val="LineNumber"/>
              </w:rPr>
              <w:t>Clinical_disposition</w:t>
            </w: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Source document</w:t>
            </w:r>
          </w:p>
        </w:tc>
        <w:tc>
          <w:tcPr>
            <w:tcW w:w="5952" w:type="dxa"/>
            <w:shd w:val="clear" w:color="auto" w:fill="auto"/>
          </w:tcPr>
          <w:p w:rsidR="000E22F2" w:rsidRDefault="000E22F2" w:rsidP="000E22F2">
            <w:pPr>
              <w:pStyle w:val="tabletext"/>
              <w:rPr>
                <w:rStyle w:val="LineNumber"/>
              </w:rPr>
            </w:pPr>
          </w:p>
        </w:tc>
      </w:tr>
      <w:tr w:rsidR="000E22F2" w:rsidTr="000E22F2">
        <w:trPr>
          <w:cantSplit/>
        </w:trPr>
        <w:tc>
          <w:tcPr>
            <w:tcW w:w="2267" w:type="dxa"/>
            <w:shd w:val="clear" w:color="auto" w:fill="auto"/>
          </w:tcPr>
          <w:p w:rsidR="000E22F2" w:rsidRDefault="000E22F2" w:rsidP="000E22F2">
            <w:pPr>
              <w:pStyle w:val="tableheader"/>
              <w:rPr>
                <w:rStyle w:val="LineNumber"/>
              </w:rPr>
            </w:pPr>
            <w:r>
              <w:rPr>
                <w:rStyle w:val="LineNumber"/>
              </w:rPr>
              <w:t>Source organisation</w:t>
            </w:r>
          </w:p>
        </w:tc>
        <w:tc>
          <w:tcPr>
            <w:tcW w:w="5952" w:type="dxa"/>
            <w:shd w:val="clear" w:color="auto" w:fill="auto"/>
          </w:tcPr>
          <w:p w:rsidR="000E22F2" w:rsidRDefault="000E22F2" w:rsidP="000E22F2">
            <w:pPr>
              <w:pStyle w:val="tabletext"/>
              <w:rPr>
                <w:rStyle w:val="LineNumber"/>
              </w:rPr>
            </w:pPr>
          </w:p>
        </w:tc>
      </w:tr>
    </w:tbl>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605D42" w:rsidRDefault="00605D42">
      <w:pPr>
        <w:rPr>
          <w:rStyle w:val="LineNumber"/>
        </w:rPr>
      </w:pPr>
    </w:p>
    <w:p w:rsidR="000E22F2" w:rsidRDefault="000E22F2">
      <w:pPr>
        <w:rPr>
          <w:rStyle w:val="LineNumber"/>
          <w:rFonts w:cs="Arial"/>
          <w:b/>
          <w:bCs/>
          <w:i/>
          <w:iCs/>
          <w:sz w:val="28"/>
          <w:szCs w:val="28"/>
        </w:rPr>
      </w:pPr>
      <w:r>
        <w:rPr>
          <w:rStyle w:val="LineNumber"/>
        </w:rPr>
        <w:br w:type="page"/>
      </w:r>
    </w:p>
    <w:p w:rsidR="00605D42" w:rsidRDefault="00605D42" w:rsidP="00605D42">
      <w:pPr>
        <w:pStyle w:val="Heading2"/>
        <w:rPr>
          <w:rStyle w:val="LineNumber"/>
        </w:rPr>
      </w:pPr>
      <w:r>
        <w:rPr>
          <w:rStyle w:val="LineNumber"/>
        </w:rPr>
        <w:fldChar w:fldCharType="begin"/>
      </w:r>
      <w:r w:rsidRPr="006B6E9C">
        <w:rPr>
          <w:rStyle w:val="LineNumber"/>
        </w:rPr>
        <w:instrText xml:space="preserve"> XE "Datetime of disposition" </w:instrText>
      </w:r>
      <w:r>
        <w:rPr>
          <w:rStyle w:val="LineNumber"/>
        </w:rPr>
        <w:fldChar w:fldCharType="end"/>
      </w:r>
      <w:r>
        <w:rPr>
          <w:rStyle w:val="LineNumber"/>
        </w:rPr>
        <w:t>Datetime of disposition</w:t>
      </w:r>
    </w:p>
    <w:tbl>
      <w:tblPr>
        <w:tblW w:w="8613" w:type="dxa"/>
        <w:tblCellMar>
          <w:bottom w:w="170" w:type="dxa"/>
        </w:tblCellMar>
        <w:tblLook w:val="04A0" w:firstRow="1" w:lastRow="0" w:firstColumn="1" w:lastColumn="0" w:noHBand="0" w:noVBand="1"/>
      </w:tblPr>
      <w:tblGrid>
        <w:gridCol w:w="2267"/>
        <w:gridCol w:w="5952"/>
        <w:gridCol w:w="394"/>
      </w:tblGrid>
      <w:tr w:rsidR="00605D42" w:rsidTr="00605D42">
        <w:tc>
          <w:tcPr>
            <w:tcW w:w="2267" w:type="dxa"/>
            <w:shd w:val="clear" w:color="auto" w:fill="auto"/>
          </w:tcPr>
          <w:p w:rsidR="00605D42" w:rsidRDefault="00605D42" w:rsidP="00605D42">
            <w:pPr>
              <w:pStyle w:val="tableheader"/>
              <w:rPr>
                <w:rStyle w:val="LineNumber"/>
              </w:rPr>
            </w:pPr>
            <w:r>
              <w:rPr>
                <w:rStyle w:val="LineNumber"/>
              </w:rPr>
              <w:t>Definition</w:t>
            </w:r>
          </w:p>
        </w:tc>
        <w:tc>
          <w:tcPr>
            <w:tcW w:w="6346" w:type="dxa"/>
            <w:gridSpan w:val="2"/>
            <w:shd w:val="clear" w:color="auto" w:fill="auto"/>
          </w:tcPr>
          <w:p w:rsidR="00605D42" w:rsidRDefault="00605D42" w:rsidP="00605D42">
            <w:pPr>
              <w:pStyle w:val="tabletext"/>
              <w:rPr>
                <w:rStyle w:val="LineNumber"/>
              </w:rPr>
            </w:pPr>
            <w:r>
              <w:rPr>
                <w:rStyle w:val="LineNumber"/>
              </w:rPr>
              <w:t>The date and time of the physical departure of the patient from an ED  observation area</w:t>
            </w: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Column name</w:t>
            </w:r>
          </w:p>
        </w:tc>
        <w:tc>
          <w:tcPr>
            <w:tcW w:w="6346" w:type="dxa"/>
            <w:gridSpan w:val="2"/>
            <w:shd w:val="clear" w:color="auto" w:fill="auto"/>
          </w:tcPr>
          <w:p w:rsidR="00605D42" w:rsidRDefault="00605D42" w:rsidP="00605D42">
            <w:pPr>
              <w:pStyle w:val="tabletext"/>
              <w:rPr>
                <w:rStyle w:val="LineNumber"/>
              </w:rPr>
            </w:pPr>
            <w:r>
              <w:rPr>
                <w:rStyle w:val="LineNumber"/>
              </w:rPr>
              <w:t>datetime_of_disposition</w:t>
            </w: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Table name</w:t>
            </w:r>
          </w:p>
        </w:tc>
        <w:tc>
          <w:tcPr>
            <w:tcW w:w="6346" w:type="dxa"/>
            <w:gridSpan w:val="2"/>
            <w:shd w:val="clear" w:color="auto" w:fill="auto"/>
          </w:tcPr>
          <w:p w:rsidR="00605D42" w:rsidRDefault="00605D42" w:rsidP="00605D42">
            <w:pPr>
              <w:pStyle w:val="tabletext"/>
              <w:rPr>
                <w:rStyle w:val="LineNumber"/>
              </w:rPr>
            </w:pPr>
            <w:r>
              <w:rPr>
                <w:rStyle w:val="LineNumber"/>
              </w:rPr>
              <w:t>fact_nap_event_item</w:t>
            </w: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Data type</w:t>
            </w:r>
          </w:p>
        </w:tc>
        <w:tc>
          <w:tcPr>
            <w:tcW w:w="6346" w:type="dxa"/>
            <w:gridSpan w:val="2"/>
            <w:shd w:val="clear" w:color="auto" w:fill="auto"/>
          </w:tcPr>
          <w:p w:rsidR="00605D42" w:rsidRDefault="00605D42" w:rsidP="00605D42">
            <w:pPr>
              <w:pStyle w:val="tabletext"/>
              <w:rPr>
                <w:rStyle w:val="LineNumber"/>
              </w:rPr>
            </w:pPr>
            <w:r>
              <w:rPr>
                <w:rStyle w:val="LineNumber"/>
              </w:rPr>
              <w:t>datetime</w:t>
            </w: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Other names</w:t>
            </w:r>
          </w:p>
        </w:tc>
        <w:tc>
          <w:tcPr>
            <w:tcW w:w="6346" w:type="dxa"/>
            <w:gridSpan w:val="2"/>
            <w:shd w:val="clear" w:color="auto" w:fill="auto"/>
          </w:tcPr>
          <w:p w:rsidR="00605D42" w:rsidRDefault="00605D42" w:rsidP="00605D42">
            <w:pPr>
              <w:pStyle w:val="tabletext"/>
              <w:rPr>
                <w:rStyle w:val="LineNumber"/>
              </w:rPr>
            </w:pP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Context</w:t>
            </w:r>
          </w:p>
        </w:tc>
        <w:tc>
          <w:tcPr>
            <w:tcW w:w="6346" w:type="dxa"/>
            <w:gridSpan w:val="2"/>
            <w:shd w:val="clear" w:color="auto" w:fill="auto"/>
          </w:tcPr>
          <w:p w:rsidR="00605D42" w:rsidRDefault="00605D42" w:rsidP="00605D42">
            <w:pPr>
              <w:pStyle w:val="tabletext"/>
              <w:rPr>
                <w:rStyle w:val="LineNumber"/>
              </w:rPr>
            </w:pP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Layout</w:t>
            </w:r>
          </w:p>
        </w:tc>
        <w:tc>
          <w:tcPr>
            <w:tcW w:w="6346" w:type="dxa"/>
            <w:gridSpan w:val="2"/>
            <w:shd w:val="clear" w:color="auto" w:fill="auto"/>
          </w:tcPr>
          <w:p w:rsidR="00605D42" w:rsidRDefault="00605D42" w:rsidP="00605D42">
            <w:pPr>
              <w:pStyle w:val="tabletext"/>
              <w:rPr>
                <w:rStyle w:val="LineNumber"/>
              </w:rPr>
            </w:pPr>
            <w:r>
              <w:rPr>
                <w:rStyle w:val="LineNumber"/>
              </w:rPr>
              <w:t>CCYYMMDDhhmm</w:t>
            </w:r>
          </w:p>
        </w:tc>
      </w:tr>
      <w:tr w:rsidR="00605D42" w:rsidTr="00605D42">
        <w:tc>
          <w:tcPr>
            <w:tcW w:w="2267" w:type="dxa"/>
            <w:shd w:val="clear" w:color="auto" w:fill="auto"/>
          </w:tcPr>
          <w:p w:rsidR="00605D42" w:rsidRDefault="00605D42" w:rsidP="00605D42">
            <w:pPr>
              <w:pStyle w:val="tableheader"/>
              <w:rPr>
                <w:rStyle w:val="LineNumber"/>
              </w:rPr>
            </w:pPr>
            <w:r>
              <w:rPr>
                <w:rStyle w:val="LineNumber"/>
              </w:rPr>
              <w:t>Data domain</w:t>
            </w:r>
          </w:p>
        </w:tc>
        <w:tc>
          <w:tcPr>
            <w:tcW w:w="6346" w:type="dxa"/>
            <w:gridSpan w:val="2"/>
            <w:shd w:val="clear" w:color="auto" w:fill="auto"/>
          </w:tcPr>
          <w:p w:rsidR="00605D42" w:rsidRDefault="00605D42" w:rsidP="00605D42">
            <w:pPr>
              <w:pStyle w:val="tabletext"/>
              <w:rPr>
                <w:rStyle w:val="LineNumber"/>
              </w:rPr>
            </w:pPr>
            <w:r>
              <w:rPr>
                <w:rStyle w:val="LineNumber"/>
              </w:rPr>
              <w:t>Valid dates and times</w:t>
            </w:r>
          </w:p>
        </w:tc>
      </w:tr>
      <w:tr w:rsidR="00605D42" w:rsidTr="00605D42">
        <w:tc>
          <w:tcPr>
            <w:tcW w:w="2267" w:type="dxa"/>
            <w:shd w:val="clear" w:color="auto" w:fill="auto"/>
          </w:tcPr>
          <w:p w:rsidR="00605D42" w:rsidRDefault="00605D42" w:rsidP="00605D42">
            <w:pPr>
              <w:pStyle w:val="tableheader"/>
              <w:ind w:right="1200"/>
              <w:rPr>
                <w:rStyle w:val="LineNumber"/>
              </w:rPr>
            </w:pPr>
            <w:r>
              <w:rPr>
                <w:rStyle w:val="LineNumber"/>
              </w:rPr>
              <w:t>Guide for use</w:t>
            </w:r>
          </w:p>
        </w:tc>
        <w:tc>
          <w:tcPr>
            <w:tcW w:w="6346" w:type="dxa"/>
            <w:gridSpan w:val="2"/>
            <w:shd w:val="clear" w:color="auto" w:fill="auto"/>
          </w:tcPr>
          <w:p w:rsidR="00605D42" w:rsidRDefault="00605D42" w:rsidP="00605D42">
            <w:pPr>
              <w:pStyle w:val="tabletext"/>
              <w:rPr>
                <w:rStyle w:val="LineNumber"/>
              </w:rPr>
            </w:pPr>
            <w:r>
              <w:rPr>
                <w:rStyle w:val="LineNumber"/>
              </w:rPr>
              <w:t>The date and time of the physical departure of the patient from ED observation area to an in-patient ward, or the time at which a patient</w:t>
            </w:r>
          </w:p>
          <w:p w:rsidR="00605D42" w:rsidRDefault="00605D42" w:rsidP="00605D42">
            <w:pPr>
              <w:pStyle w:val="tabletext"/>
              <w:rPr>
                <w:rStyle w:val="LineNumber"/>
              </w:rPr>
            </w:pPr>
            <w:r>
              <w:rPr>
                <w:rStyle w:val="LineNumber"/>
              </w:rPr>
              <w:t>being discharged from the ED observation area to the community physically leaves the ED observation area.</w:t>
            </w:r>
          </w:p>
          <w:p w:rsidR="00605D42" w:rsidRDefault="00605D42" w:rsidP="00605D42">
            <w:pPr>
              <w:pStyle w:val="tabletext"/>
              <w:rPr>
                <w:rStyle w:val="LineNumber"/>
              </w:rPr>
            </w:pPr>
          </w:p>
          <w:p w:rsidR="00605D42" w:rsidRDefault="00605D42" w:rsidP="00605D42">
            <w:pPr>
              <w:pStyle w:val="tabletext"/>
              <w:rPr>
                <w:rStyle w:val="LineNumber"/>
              </w:rPr>
            </w:pPr>
            <w:r>
              <w:rPr>
                <w:rStyle w:val="LineNumber"/>
              </w:rPr>
              <w:t>A formal observation area generally has dedicated space, dedicated staffing, and fixed capacity (beds)</w:t>
            </w:r>
          </w:p>
          <w:p w:rsidR="00605D42" w:rsidRDefault="00605D42" w:rsidP="00605D42">
            <w:pPr>
              <w:pStyle w:val="tabletext"/>
              <w:rPr>
                <w:rStyle w:val="LineNumber"/>
              </w:rPr>
            </w:pPr>
          </w:p>
          <w:p w:rsidR="00605D42" w:rsidRDefault="00605D42" w:rsidP="00605D42">
            <w:pPr>
              <w:pStyle w:val="tabletext"/>
              <w:rPr>
                <w:rStyle w:val="LineNumber"/>
              </w:rPr>
            </w:pPr>
            <w:r>
              <w:rPr>
                <w:rStyle w:val="LineNumber"/>
              </w:rPr>
              <w:t>If not supplied this field will be set to 999912312359 (i.e. 31/12/9999 23:59)</w:t>
            </w:r>
          </w:p>
        </w:tc>
      </w:tr>
      <w:tr w:rsidR="00605D42" w:rsidTr="00605D42">
        <w:tc>
          <w:tcPr>
            <w:tcW w:w="2267" w:type="dxa"/>
            <w:shd w:val="clear" w:color="auto" w:fill="auto"/>
          </w:tcPr>
          <w:p w:rsidR="00605D42" w:rsidRDefault="00605D42" w:rsidP="00605D42">
            <w:pPr>
              <w:pStyle w:val="tableheader"/>
              <w:tabs>
                <w:tab w:val="left" w:pos="1701"/>
              </w:tabs>
              <w:ind w:right="338"/>
              <w:rPr>
                <w:rStyle w:val="LineNumber"/>
              </w:rPr>
            </w:pPr>
            <w:r>
              <w:rPr>
                <w:rStyle w:val="LineNumber"/>
              </w:rPr>
              <w:t>Verification rules</w:t>
            </w:r>
          </w:p>
        </w:tc>
        <w:tc>
          <w:tcPr>
            <w:tcW w:w="6346" w:type="dxa"/>
            <w:gridSpan w:val="2"/>
            <w:shd w:val="clear" w:color="auto" w:fill="auto"/>
          </w:tcPr>
          <w:p w:rsidR="00605D42" w:rsidRDefault="00605D42" w:rsidP="00605D42">
            <w:pPr>
              <w:pStyle w:val="tabletext"/>
              <w:rPr>
                <w:rStyle w:val="LineNumber"/>
              </w:rPr>
            </w:pPr>
            <w:r>
              <w:rPr>
                <w:rStyle w:val="LineNumber"/>
              </w:rPr>
              <w:t>Mandatory for events with an event_end_type_code of OB</w:t>
            </w:r>
          </w:p>
        </w:tc>
      </w:tr>
      <w:tr w:rsidR="00605D42" w:rsidTr="00605D42">
        <w:trPr>
          <w:gridAfter w:val="1"/>
          <w:wAfter w:w="394" w:type="dxa"/>
          <w:cantSplit/>
        </w:trPr>
        <w:tc>
          <w:tcPr>
            <w:tcW w:w="2267" w:type="dxa"/>
            <w:shd w:val="clear" w:color="auto" w:fill="auto"/>
          </w:tcPr>
          <w:p w:rsidR="00605D42" w:rsidRDefault="00605D42" w:rsidP="00605D42">
            <w:pPr>
              <w:pStyle w:val="tableheader"/>
              <w:rPr>
                <w:rStyle w:val="LineNumber"/>
              </w:rPr>
            </w:pPr>
            <w:r>
              <w:rPr>
                <w:rStyle w:val="LineNumber"/>
              </w:rPr>
              <w:t>Collection methods</w:t>
            </w:r>
          </w:p>
        </w:tc>
        <w:tc>
          <w:tcPr>
            <w:tcW w:w="5952" w:type="dxa"/>
          </w:tcPr>
          <w:p w:rsidR="00605D42" w:rsidRDefault="00605D42" w:rsidP="00605D42">
            <w:pPr>
              <w:rPr>
                <w:rStyle w:val="LineNumber"/>
              </w:rPr>
            </w:pPr>
          </w:p>
        </w:tc>
      </w:tr>
      <w:tr w:rsidR="00605D42" w:rsidTr="00605D42">
        <w:trPr>
          <w:gridAfter w:val="1"/>
          <w:wAfter w:w="394" w:type="dxa"/>
          <w:cantSplit/>
        </w:trPr>
        <w:tc>
          <w:tcPr>
            <w:tcW w:w="2267" w:type="dxa"/>
            <w:shd w:val="clear" w:color="auto" w:fill="auto"/>
          </w:tcPr>
          <w:p w:rsidR="00605D42" w:rsidRDefault="00605D42" w:rsidP="00605D42">
            <w:pPr>
              <w:pStyle w:val="tableheader"/>
              <w:rPr>
                <w:rStyle w:val="LineNumber"/>
              </w:rPr>
            </w:pPr>
            <w:r>
              <w:rPr>
                <w:rStyle w:val="LineNumber"/>
              </w:rPr>
              <w:t>Related data</w:t>
            </w:r>
          </w:p>
        </w:tc>
        <w:tc>
          <w:tcPr>
            <w:tcW w:w="5952" w:type="dxa"/>
          </w:tcPr>
          <w:p w:rsidR="00605D42" w:rsidRDefault="00605D42" w:rsidP="00605D42">
            <w:pPr>
              <w:rPr>
                <w:rStyle w:val="LineNumber"/>
              </w:rPr>
            </w:pPr>
            <w:r>
              <w:rPr>
                <w:rStyle w:val="LineNumber"/>
              </w:rPr>
              <w:t>Clinical disposition, Clinical code, Clinical code sequence</w:t>
            </w:r>
          </w:p>
        </w:tc>
      </w:tr>
      <w:tr w:rsidR="00605D42" w:rsidTr="00605D42">
        <w:trPr>
          <w:gridAfter w:val="1"/>
          <w:wAfter w:w="394" w:type="dxa"/>
          <w:cantSplit/>
        </w:trPr>
        <w:tc>
          <w:tcPr>
            <w:tcW w:w="2267" w:type="dxa"/>
            <w:shd w:val="clear" w:color="auto" w:fill="auto"/>
          </w:tcPr>
          <w:p w:rsidR="00605D42" w:rsidRDefault="00605D42" w:rsidP="00605D42">
            <w:pPr>
              <w:pStyle w:val="tableheader"/>
              <w:rPr>
                <w:rStyle w:val="LineNumber"/>
              </w:rPr>
            </w:pPr>
            <w:r>
              <w:rPr>
                <w:rStyle w:val="LineNumber"/>
              </w:rPr>
              <w:t>Source document</w:t>
            </w:r>
          </w:p>
        </w:tc>
        <w:tc>
          <w:tcPr>
            <w:tcW w:w="5952" w:type="dxa"/>
          </w:tcPr>
          <w:p w:rsidR="00605D42" w:rsidRDefault="00605D42" w:rsidP="00605D42">
            <w:pPr>
              <w:rPr>
                <w:rStyle w:val="LineNumber"/>
              </w:rPr>
            </w:pPr>
          </w:p>
        </w:tc>
      </w:tr>
      <w:tr w:rsidR="00605D42" w:rsidTr="00605D42">
        <w:trPr>
          <w:gridAfter w:val="1"/>
          <w:wAfter w:w="394" w:type="dxa"/>
          <w:cantSplit/>
        </w:trPr>
        <w:tc>
          <w:tcPr>
            <w:tcW w:w="2267" w:type="dxa"/>
            <w:shd w:val="clear" w:color="auto" w:fill="auto"/>
          </w:tcPr>
          <w:p w:rsidR="00605D42" w:rsidRDefault="00605D42" w:rsidP="00605D42">
            <w:pPr>
              <w:pStyle w:val="tableheader"/>
              <w:rPr>
                <w:rStyle w:val="LineNumber"/>
              </w:rPr>
            </w:pPr>
            <w:r>
              <w:rPr>
                <w:rStyle w:val="LineNumber"/>
              </w:rPr>
              <w:t>Source organisation</w:t>
            </w:r>
          </w:p>
        </w:tc>
        <w:tc>
          <w:tcPr>
            <w:tcW w:w="5952" w:type="dxa"/>
          </w:tcPr>
          <w:p w:rsidR="00605D42" w:rsidRDefault="00605D42" w:rsidP="00605D42">
            <w:pPr>
              <w:rPr>
                <w:rStyle w:val="LineNumber"/>
              </w:rPr>
            </w:pPr>
          </w:p>
        </w:tc>
      </w:tr>
    </w:tbl>
    <w:p w:rsidR="00605D42" w:rsidRDefault="00605D42">
      <w:pPr>
        <w:rPr>
          <w:rStyle w:val="LineNumber"/>
          <w:rFonts w:cs="Arial"/>
          <w:b/>
          <w:bCs/>
          <w:i/>
          <w:iCs/>
          <w:sz w:val="28"/>
          <w:szCs w:val="28"/>
        </w:rPr>
      </w:pPr>
      <w:r>
        <w:rPr>
          <w:rStyle w:val="LineNumber"/>
        </w:rPr>
        <w:br w:type="page"/>
      </w:r>
    </w:p>
    <w:p w:rsidR="00605D42" w:rsidRDefault="00605D42" w:rsidP="00605D42">
      <w:pPr>
        <w:pStyle w:val="Heading2"/>
        <w:rPr>
          <w:rStyle w:val="LineNumber"/>
        </w:rPr>
      </w:pPr>
      <w:r>
        <w:rPr>
          <w:rStyle w:val="LineNumber"/>
        </w:rPr>
        <w:fldChar w:fldCharType="begin"/>
      </w:r>
      <w:r>
        <w:instrText xml:space="preserve"> XE "</w:instrText>
      </w:r>
      <w:r w:rsidRPr="0025476F">
        <w:instrText>Datetime of service</w:instrText>
      </w:r>
      <w:r>
        <w:instrText xml:space="preserve">" </w:instrText>
      </w:r>
      <w:r>
        <w:rPr>
          <w:rStyle w:val="LineNumber"/>
        </w:rPr>
        <w:fldChar w:fldCharType="end"/>
      </w:r>
      <w:r>
        <w:rPr>
          <w:rStyle w:val="LineNumber"/>
        </w:rPr>
        <w:t>Datetime of service</w:t>
      </w:r>
    </w:p>
    <w:tbl>
      <w:tblPr>
        <w:tblW w:w="0" w:type="auto"/>
        <w:tblCellMar>
          <w:bottom w:w="170" w:type="dxa"/>
        </w:tblCellMar>
        <w:tblLook w:val="04A0" w:firstRow="1" w:lastRow="0" w:firstColumn="1" w:lastColumn="0" w:noHBand="0" w:noVBand="1"/>
      </w:tblPr>
      <w:tblGrid>
        <w:gridCol w:w="2267"/>
        <w:gridCol w:w="5952"/>
      </w:tblGrid>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Definition</w:t>
            </w:r>
          </w:p>
        </w:tc>
        <w:tc>
          <w:tcPr>
            <w:tcW w:w="5952" w:type="dxa"/>
            <w:shd w:val="clear" w:color="auto" w:fill="auto"/>
          </w:tcPr>
          <w:p w:rsidR="00605D42" w:rsidRDefault="00605D42" w:rsidP="00605D42">
            <w:pPr>
              <w:pStyle w:val="tabletext"/>
              <w:rPr>
                <w:rStyle w:val="LineNumber"/>
              </w:rPr>
            </w:pPr>
            <w:r>
              <w:rPr>
                <w:rStyle w:val="LineNumber"/>
              </w:rPr>
              <w:t>The date and time on which the outpatient event took place for non ED events.</w:t>
            </w:r>
          </w:p>
          <w:p w:rsidR="00605D42" w:rsidRDefault="00605D42" w:rsidP="00605D42">
            <w:pPr>
              <w:pStyle w:val="tabletext"/>
              <w:rPr>
                <w:rStyle w:val="LineNumber"/>
              </w:rPr>
            </w:pPr>
          </w:p>
          <w:p w:rsidR="00605D42" w:rsidRDefault="00605D42" w:rsidP="00605D42">
            <w:pPr>
              <w:pStyle w:val="tabletext"/>
              <w:rPr>
                <w:rStyle w:val="LineNumber"/>
              </w:rPr>
            </w:pPr>
            <w:r>
              <w:rPr>
                <w:rStyle w:val="LineNumber"/>
              </w:rPr>
              <w:t>For ED events it is the date and time the triage nurse/suitable ED medical professional starts the process of categorising the triage level of the incoming patient.</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Column name</w:t>
            </w:r>
          </w:p>
        </w:tc>
        <w:tc>
          <w:tcPr>
            <w:tcW w:w="5952" w:type="dxa"/>
            <w:shd w:val="clear" w:color="auto" w:fill="auto"/>
          </w:tcPr>
          <w:p w:rsidR="00605D42" w:rsidRDefault="00605D42" w:rsidP="00605D42">
            <w:pPr>
              <w:pStyle w:val="tabletext"/>
              <w:rPr>
                <w:rStyle w:val="LineNumber"/>
              </w:rPr>
            </w:pPr>
            <w:r>
              <w:rPr>
                <w:rStyle w:val="LineNumber"/>
              </w:rPr>
              <w:t>datetime_of_service</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Table name</w:t>
            </w:r>
          </w:p>
        </w:tc>
        <w:tc>
          <w:tcPr>
            <w:tcW w:w="5952" w:type="dxa"/>
            <w:shd w:val="clear" w:color="auto" w:fill="auto"/>
          </w:tcPr>
          <w:p w:rsidR="00605D42" w:rsidRDefault="00605D42" w:rsidP="00605D42">
            <w:pPr>
              <w:pStyle w:val="tabletext"/>
              <w:rPr>
                <w:rStyle w:val="LineNumber"/>
              </w:rPr>
            </w:pPr>
            <w:r>
              <w:rPr>
                <w:rStyle w:val="LineNumber"/>
              </w:rPr>
              <w:t>f</w:t>
            </w:r>
            <w:r w:rsidR="008C57C5">
              <w:rPr>
                <w:rStyle w:val="LineNumber"/>
              </w:rPr>
              <w:t xml:space="preserve"> fact_nap_event_item</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Data type</w:t>
            </w:r>
          </w:p>
        </w:tc>
        <w:tc>
          <w:tcPr>
            <w:tcW w:w="5952" w:type="dxa"/>
            <w:shd w:val="clear" w:color="auto" w:fill="auto"/>
          </w:tcPr>
          <w:p w:rsidR="00605D42" w:rsidRDefault="00605D42" w:rsidP="00605D42">
            <w:pPr>
              <w:pStyle w:val="tabletext"/>
              <w:rPr>
                <w:rStyle w:val="LineNumber"/>
              </w:rPr>
            </w:pPr>
            <w:r>
              <w:rPr>
                <w:rStyle w:val="LineNumber"/>
              </w:rPr>
              <w:t>date</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Other names</w:t>
            </w:r>
          </w:p>
        </w:tc>
        <w:tc>
          <w:tcPr>
            <w:tcW w:w="5952" w:type="dxa"/>
            <w:shd w:val="clear" w:color="auto" w:fill="auto"/>
          </w:tcPr>
          <w:p w:rsidR="00605D42" w:rsidRDefault="00605D42" w:rsidP="00605D42">
            <w:pPr>
              <w:pStyle w:val="tabletext"/>
              <w:rPr>
                <w:rStyle w:val="LineNumber"/>
              </w:rPr>
            </w:pP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Context</w:t>
            </w:r>
          </w:p>
        </w:tc>
        <w:tc>
          <w:tcPr>
            <w:tcW w:w="5952" w:type="dxa"/>
            <w:shd w:val="clear" w:color="auto" w:fill="auto"/>
          </w:tcPr>
          <w:p w:rsidR="00605D42" w:rsidRDefault="00605D42" w:rsidP="00605D42">
            <w:pPr>
              <w:pStyle w:val="tabletext"/>
              <w:rPr>
                <w:rStyle w:val="LineNumber"/>
              </w:rPr>
            </w:pP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Layout</w:t>
            </w:r>
          </w:p>
        </w:tc>
        <w:tc>
          <w:tcPr>
            <w:tcW w:w="5952" w:type="dxa"/>
            <w:shd w:val="clear" w:color="auto" w:fill="auto"/>
          </w:tcPr>
          <w:p w:rsidR="00605D42" w:rsidRDefault="00605D42" w:rsidP="00605D42">
            <w:pPr>
              <w:pStyle w:val="tabletext"/>
              <w:rPr>
                <w:rStyle w:val="LineNumber"/>
              </w:rPr>
            </w:pPr>
            <w:r>
              <w:rPr>
                <w:rStyle w:val="LineNumber"/>
              </w:rPr>
              <w:t>CCYYMMDDhhmm</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Data domain</w:t>
            </w:r>
          </w:p>
        </w:tc>
        <w:tc>
          <w:tcPr>
            <w:tcW w:w="5952" w:type="dxa"/>
            <w:shd w:val="clear" w:color="auto" w:fill="auto"/>
          </w:tcPr>
          <w:p w:rsidR="00605D42" w:rsidRDefault="00605D42" w:rsidP="00605D42">
            <w:pPr>
              <w:pStyle w:val="tabletext"/>
              <w:rPr>
                <w:rStyle w:val="LineNumber"/>
              </w:rPr>
            </w:pPr>
            <w:r>
              <w:rPr>
                <w:rStyle w:val="LineNumber"/>
              </w:rPr>
              <w:t>Valid date and time.</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Guide for use</w:t>
            </w:r>
          </w:p>
        </w:tc>
        <w:tc>
          <w:tcPr>
            <w:tcW w:w="5952" w:type="dxa"/>
            <w:shd w:val="clear" w:color="auto" w:fill="auto"/>
          </w:tcPr>
          <w:p w:rsidR="00605D42" w:rsidRDefault="00605D42" w:rsidP="00605D42">
            <w:pPr>
              <w:pStyle w:val="tabletext"/>
              <w:rPr>
                <w:rStyle w:val="LineNumber"/>
              </w:rPr>
            </w:pPr>
            <w:r>
              <w:rPr>
                <w:rStyle w:val="LineNumber"/>
              </w:rPr>
              <w:t xml:space="preserve">The appropriate standard of care is for the first contact with staff in the ED to be with a triage nurse ('triage first'), so this datetime ideally should be the same as 'datetime of presentation.' However, it is understood that patients may present to a receptionist first in some departments, or may wait in a triage queue on some occasions. Hence 'datetime of presentation' and 'datetime of triage' are recorded separately. However, DHBs should endeavour to have 'triage first' and to ensure triage is undertaken immediately upon the patient's arrival.  </w:t>
            </w:r>
          </w:p>
          <w:p w:rsidR="00605D42" w:rsidRDefault="00605D42" w:rsidP="00605D42">
            <w:pPr>
              <w:pStyle w:val="tabletext"/>
              <w:rPr>
                <w:rStyle w:val="LineNumber"/>
              </w:rPr>
            </w:pPr>
          </w:p>
          <w:p w:rsidR="00605D42" w:rsidRDefault="00605D42" w:rsidP="00605D42">
            <w:pPr>
              <w:pStyle w:val="tabletext"/>
              <w:rPr>
                <w:rStyle w:val="LineNumber"/>
              </w:rPr>
            </w:pPr>
            <w:r>
              <w:rPr>
                <w:rStyle w:val="LineNumber"/>
              </w:rPr>
              <w:t>Note the 'datetime of triage' is from the start of triage. It is understood that many EDs record the time the triage nurse 'files' the electronic triage record for the patient and that this is often towards the end of the triage process. DHBs with EDs of this sort should endeavour to have a system which electronically records the start of triage.</w:t>
            </w:r>
          </w:p>
          <w:p w:rsidR="00605D42" w:rsidRDefault="00605D42" w:rsidP="00605D42">
            <w:pPr>
              <w:pStyle w:val="tabletext"/>
              <w:rPr>
                <w:rStyle w:val="LineNumber"/>
              </w:rPr>
            </w:pPr>
          </w:p>
          <w:p w:rsidR="00605D42" w:rsidRDefault="00605D42" w:rsidP="00605D42">
            <w:pPr>
              <w:pStyle w:val="tabletext"/>
              <w:rPr>
                <w:rStyle w:val="LineNumber"/>
              </w:rPr>
            </w:pPr>
            <w:r>
              <w:rPr>
                <w:rStyle w:val="LineNumber"/>
              </w:rPr>
              <w:t>For outpatient visits the time of service should be the actual service start time if available. If not, then the booked appointment time may be used or a default time of 0000 may be sent. The format for this would be CCYYMMDD0000.</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Verification rules</w:t>
            </w:r>
          </w:p>
        </w:tc>
        <w:tc>
          <w:tcPr>
            <w:tcW w:w="5952" w:type="dxa"/>
            <w:shd w:val="clear" w:color="auto" w:fill="auto"/>
          </w:tcPr>
          <w:p w:rsidR="00605D42" w:rsidRDefault="00605D42" w:rsidP="00605D42">
            <w:pPr>
              <w:pStyle w:val="tabletext"/>
              <w:rPr>
                <w:rStyle w:val="LineNumber"/>
              </w:rPr>
            </w:pPr>
            <w:r>
              <w:rPr>
                <w:rStyle w:val="LineNumber"/>
              </w:rPr>
              <w:t>Must be: a valid date;  on or before the NNPAC processing date; not more than 20 years before the NNPAC processing date</w:t>
            </w:r>
          </w:p>
          <w:p w:rsidR="00605D42" w:rsidRDefault="00605D42" w:rsidP="00605D42">
            <w:pPr>
              <w:pStyle w:val="tabletext"/>
              <w:rPr>
                <w:rStyle w:val="LineNumber"/>
              </w:rPr>
            </w:pPr>
          </w:p>
          <w:p w:rsidR="00605D42" w:rsidRDefault="00605D42" w:rsidP="00605D42">
            <w:pPr>
              <w:pStyle w:val="tabletext"/>
              <w:rPr>
                <w:rStyle w:val="LineNumber"/>
              </w:rPr>
            </w:pPr>
            <w:r>
              <w:rPr>
                <w:rStyle w:val="LineNumber"/>
              </w:rPr>
              <w:t>Must be on or before Datetime of First Contact</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Collection methods</w:t>
            </w:r>
          </w:p>
        </w:tc>
        <w:tc>
          <w:tcPr>
            <w:tcW w:w="5952" w:type="dxa"/>
            <w:shd w:val="clear" w:color="auto" w:fill="auto"/>
          </w:tcPr>
          <w:p w:rsidR="00605D42" w:rsidRDefault="00605D42" w:rsidP="00605D42">
            <w:pPr>
              <w:pStyle w:val="tabletext"/>
              <w:rPr>
                <w:rStyle w:val="LineNumber"/>
              </w:rPr>
            </w:pP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Related data</w:t>
            </w:r>
          </w:p>
        </w:tc>
        <w:tc>
          <w:tcPr>
            <w:tcW w:w="5952" w:type="dxa"/>
            <w:shd w:val="clear" w:color="auto" w:fill="auto"/>
          </w:tcPr>
          <w:p w:rsidR="00605D42" w:rsidRDefault="00605D42" w:rsidP="00605D42">
            <w:pPr>
              <w:pStyle w:val="tabletext"/>
              <w:rPr>
                <w:rStyle w:val="LineNumber"/>
              </w:rPr>
            </w:pPr>
            <w:r>
              <w:rPr>
                <w:rStyle w:val="LineNumber"/>
              </w:rPr>
              <w:t>Datetime of Presentation, Datetime of First Contact</w:t>
            </w: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Source document</w:t>
            </w:r>
          </w:p>
        </w:tc>
        <w:tc>
          <w:tcPr>
            <w:tcW w:w="5952" w:type="dxa"/>
            <w:shd w:val="clear" w:color="auto" w:fill="auto"/>
          </w:tcPr>
          <w:p w:rsidR="00605D42" w:rsidRDefault="00605D42" w:rsidP="00605D42">
            <w:pPr>
              <w:pStyle w:val="tabletext"/>
              <w:rPr>
                <w:rStyle w:val="LineNumber"/>
              </w:rPr>
            </w:pPr>
          </w:p>
        </w:tc>
      </w:tr>
      <w:tr w:rsidR="00605D42" w:rsidTr="00605D42">
        <w:trPr>
          <w:cantSplit/>
        </w:trPr>
        <w:tc>
          <w:tcPr>
            <w:tcW w:w="2267" w:type="dxa"/>
            <w:shd w:val="clear" w:color="auto" w:fill="auto"/>
          </w:tcPr>
          <w:p w:rsidR="00605D42" w:rsidRDefault="00605D42" w:rsidP="00605D42">
            <w:pPr>
              <w:pStyle w:val="tableheader"/>
              <w:rPr>
                <w:rStyle w:val="LineNumber"/>
              </w:rPr>
            </w:pPr>
            <w:r>
              <w:rPr>
                <w:rStyle w:val="LineNumber"/>
              </w:rPr>
              <w:t>Source organisation</w:t>
            </w:r>
          </w:p>
        </w:tc>
        <w:tc>
          <w:tcPr>
            <w:tcW w:w="5952" w:type="dxa"/>
            <w:shd w:val="clear" w:color="auto" w:fill="auto"/>
          </w:tcPr>
          <w:p w:rsidR="00605D42" w:rsidRDefault="00605D42" w:rsidP="00605D42">
            <w:pPr>
              <w:pStyle w:val="tabletext"/>
              <w:rPr>
                <w:rStyle w:val="LineNumber"/>
              </w:rPr>
            </w:pPr>
          </w:p>
        </w:tc>
      </w:tr>
    </w:tbl>
    <w:p w:rsidR="00605D42" w:rsidRDefault="00605D42">
      <w:pPr>
        <w:rPr>
          <w:rStyle w:val="LineNumber"/>
          <w:rFonts w:cs="Arial"/>
          <w:b/>
          <w:bCs/>
          <w:i/>
          <w:iCs/>
          <w:sz w:val="28"/>
          <w:szCs w:val="28"/>
        </w:rPr>
      </w:pPr>
      <w:r>
        <w:rPr>
          <w:rStyle w:val="LineNumber"/>
        </w:rPr>
        <w:br w:type="page"/>
      </w:r>
    </w:p>
    <w:p w:rsidR="00FC79B4" w:rsidRDefault="00FC79B4" w:rsidP="00FC79B4">
      <w:pPr>
        <w:pStyle w:val="Heading2"/>
        <w:rPr>
          <w:rStyle w:val="LineNumber"/>
        </w:rPr>
      </w:pPr>
      <w:r>
        <w:rPr>
          <w:rStyle w:val="LineNumber"/>
        </w:rPr>
        <w:fldChar w:fldCharType="begin"/>
      </w:r>
      <w:r>
        <w:instrText xml:space="preserve"> XE "</w:instrText>
      </w:r>
      <w:r w:rsidRPr="00E87ED9">
        <w:instrText>Agency dimension key</w:instrText>
      </w:r>
      <w:r>
        <w:instrText xml:space="preserve">" </w:instrText>
      </w:r>
      <w:r>
        <w:rPr>
          <w:rStyle w:val="LineNumber"/>
        </w:rPr>
        <w:fldChar w:fldCharType="end"/>
      </w:r>
      <w:r>
        <w:rPr>
          <w:rStyle w:val="LineNumber"/>
        </w:rPr>
        <w:t>Dim agency key</w:t>
      </w:r>
    </w:p>
    <w:tbl>
      <w:tblPr>
        <w:tblW w:w="0" w:type="auto"/>
        <w:tblCellMar>
          <w:bottom w:w="170" w:type="dxa"/>
        </w:tblCellMar>
        <w:tblLook w:val="04A0" w:firstRow="1" w:lastRow="0" w:firstColumn="1" w:lastColumn="0" w:noHBand="0" w:noVBand="1"/>
      </w:tblPr>
      <w:tblGrid>
        <w:gridCol w:w="2267"/>
        <w:gridCol w:w="5952"/>
      </w:tblGrid>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Definition</w:t>
            </w:r>
          </w:p>
        </w:tc>
        <w:tc>
          <w:tcPr>
            <w:tcW w:w="5952" w:type="dxa"/>
            <w:shd w:val="clear" w:color="auto" w:fill="auto"/>
          </w:tcPr>
          <w:p w:rsidR="00FC79B4" w:rsidRDefault="00FC79B4" w:rsidP="00FC79B4">
            <w:pPr>
              <w:pStyle w:val="tabletext"/>
              <w:rPr>
                <w:rStyle w:val="LineNumber"/>
              </w:rPr>
            </w:pPr>
            <w:r>
              <w:rPr>
                <w:rStyle w:val="LineNumber"/>
              </w:rPr>
              <w:t>Generated artificial key for the dim_agency_facility table based on the funding agency.</w:t>
            </w: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Column name</w:t>
            </w:r>
          </w:p>
        </w:tc>
        <w:tc>
          <w:tcPr>
            <w:tcW w:w="5952" w:type="dxa"/>
            <w:shd w:val="clear" w:color="auto" w:fill="auto"/>
          </w:tcPr>
          <w:p w:rsidR="00FC79B4" w:rsidRDefault="00FC79B4" w:rsidP="00FC79B4">
            <w:pPr>
              <w:pStyle w:val="tabletext"/>
              <w:rPr>
                <w:rStyle w:val="LineNumber"/>
              </w:rPr>
            </w:pPr>
            <w:r>
              <w:rPr>
                <w:rStyle w:val="LineNumber"/>
              </w:rPr>
              <w:t>dim_agency_key</w:t>
            </w: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Table name</w:t>
            </w:r>
          </w:p>
        </w:tc>
        <w:tc>
          <w:tcPr>
            <w:tcW w:w="5952" w:type="dxa"/>
            <w:shd w:val="clear" w:color="auto" w:fill="auto"/>
          </w:tcPr>
          <w:p w:rsidR="00FC79B4" w:rsidRDefault="008C57C5" w:rsidP="00FC79B4">
            <w:pPr>
              <w:pStyle w:val="tabletext"/>
              <w:rPr>
                <w:rStyle w:val="LineNumber"/>
              </w:rPr>
            </w:pPr>
            <w:r>
              <w:rPr>
                <w:rStyle w:val="LineNumber"/>
              </w:rPr>
              <w:t>fact_nap_event_item</w:t>
            </w: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Data type</w:t>
            </w:r>
          </w:p>
        </w:tc>
        <w:tc>
          <w:tcPr>
            <w:tcW w:w="5952" w:type="dxa"/>
            <w:shd w:val="clear" w:color="auto" w:fill="auto"/>
          </w:tcPr>
          <w:p w:rsidR="00FC79B4" w:rsidRDefault="00FC79B4" w:rsidP="00FC79B4">
            <w:pPr>
              <w:pStyle w:val="tabletext"/>
              <w:rPr>
                <w:rStyle w:val="LineNumber"/>
              </w:rPr>
            </w:pPr>
            <w:r>
              <w:rPr>
                <w:rStyle w:val="LineNumber"/>
              </w:rPr>
              <w:t>integer</w:t>
            </w: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Other names</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Context</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Layout</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Data domain</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Guide for use</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Verification rules</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Collection methods</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Related data</w:t>
            </w:r>
          </w:p>
        </w:tc>
        <w:tc>
          <w:tcPr>
            <w:tcW w:w="5952" w:type="dxa"/>
            <w:shd w:val="clear" w:color="auto" w:fill="auto"/>
          </w:tcPr>
          <w:p w:rsidR="00FC79B4" w:rsidRDefault="00FC79B4" w:rsidP="00FC79B4">
            <w:pPr>
              <w:pStyle w:val="tabletext"/>
              <w:rPr>
                <w:rStyle w:val="LineNumber"/>
              </w:rPr>
            </w:pPr>
            <w:r>
              <w:rPr>
                <w:rStyle w:val="LineNumber"/>
              </w:rPr>
              <w:t xml:space="preserve">Linked to dim_agency_facility </w:t>
            </w: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Source document</w:t>
            </w:r>
          </w:p>
        </w:tc>
        <w:tc>
          <w:tcPr>
            <w:tcW w:w="5952" w:type="dxa"/>
            <w:shd w:val="clear" w:color="auto" w:fill="auto"/>
          </w:tcPr>
          <w:p w:rsidR="00FC79B4" w:rsidRDefault="00FC79B4" w:rsidP="00FC79B4">
            <w:pPr>
              <w:pStyle w:val="tabletext"/>
              <w:rPr>
                <w:rStyle w:val="LineNumber"/>
              </w:rPr>
            </w:pPr>
          </w:p>
        </w:tc>
      </w:tr>
      <w:tr w:rsidR="00FC79B4" w:rsidTr="00FC79B4">
        <w:trPr>
          <w:cantSplit/>
        </w:trPr>
        <w:tc>
          <w:tcPr>
            <w:tcW w:w="2267" w:type="dxa"/>
            <w:shd w:val="clear" w:color="auto" w:fill="auto"/>
          </w:tcPr>
          <w:p w:rsidR="00FC79B4" w:rsidRDefault="00FC79B4" w:rsidP="00FC79B4">
            <w:pPr>
              <w:pStyle w:val="tableheader"/>
              <w:rPr>
                <w:rStyle w:val="LineNumber"/>
              </w:rPr>
            </w:pPr>
            <w:r>
              <w:rPr>
                <w:rStyle w:val="LineNumber"/>
              </w:rPr>
              <w:t>Source organisation</w:t>
            </w:r>
          </w:p>
        </w:tc>
        <w:tc>
          <w:tcPr>
            <w:tcW w:w="5952" w:type="dxa"/>
            <w:shd w:val="clear" w:color="auto" w:fill="auto"/>
          </w:tcPr>
          <w:p w:rsidR="00FC79B4" w:rsidRDefault="00FC79B4" w:rsidP="00FC79B4">
            <w:pPr>
              <w:pStyle w:val="tabletext"/>
              <w:rPr>
                <w:rStyle w:val="LineNumber"/>
              </w:rPr>
            </w:pPr>
          </w:p>
        </w:tc>
      </w:tr>
    </w:tbl>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pPr>
        <w:rPr>
          <w:rStyle w:val="LineNumber"/>
        </w:rPr>
      </w:pPr>
    </w:p>
    <w:p w:rsidR="008C57C5" w:rsidRDefault="008C57C5" w:rsidP="008C57C5">
      <w:pPr>
        <w:pStyle w:val="Heading2"/>
        <w:rPr>
          <w:rStyle w:val="LineNumber"/>
        </w:rPr>
      </w:pPr>
      <w:r>
        <w:rPr>
          <w:rStyle w:val="LineNumber"/>
        </w:rPr>
        <w:fldChar w:fldCharType="begin"/>
      </w:r>
      <w:r>
        <w:instrText xml:space="preserve"> XE "Dim clinical code key" </w:instrText>
      </w:r>
      <w:r>
        <w:rPr>
          <w:rStyle w:val="LineNumber"/>
        </w:rPr>
        <w:fldChar w:fldCharType="end"/>
      </w:r>
      <w:r>
        <w:rPr>
          <w:rStyle w:val="LineNumber"/>
        </w:rPr>
        <w:t>Dim clinical code key</w:t>
      </w:r>
    </w:p>
    <w:tbl>
      <w:tblPr>
        <w:tblW w:w="0" w:type="auto"/>
        <w:tblCellMar>
          <w:bottom w:w="170" w:type="dxa"/>
        </w:tblCellMar>
        <w:tblLook w:val="04A0" w:firstRow="1" w:lastRow="0" w:firstColumn="1" w:lastColumn="0" w:noHBand="0" w:noVBand="1"/>
      </w:tblPr>
      <w:tblGrid>
        <w:gridCol w:w="2267"/>
        <w:gridCol w:w="5952"/>
      </w:tblGrid>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Definition</w:t>
            </w:r>
          </w:p>
        </w:tc>
        <w:tc>
          <w:tcPr>
            <w:tcW w:w="5952" w:type="dxa"/>
            <w:shd w:val="clear" w:color="auto" w:fill="auto"/>
          </w:tcPr>
          <w:p w:rsidR="008C57C5" w:rsidRDefault="008C57C5" w:rsidP="008C57C5">
            <w:pPr>
              <w:pStyle w:val="tabletext"/>
              <w:rPr>
                <w:rStyle w:val="LineNumber"/>
              </w:rPr>
            </w:pPr>
            <w:r>
              <w:rPr>
                <w:rStyle w:val="LineNumber"/>
              </w:rPr>
              <w:t>SNOWMED</w:t>
            </w:r>
            <w:r w:rsidRPr="008C57C5">
              <w:rPr>
                <w:rStyle w:val="LineNumber"/>
              </w:rPr>
              <w:t xml:space="preserve"> code key, dimension view based on dim_sno_preferd_GB_description</w:t>
            </w:r>
            <w:r>
              <w:rPr>
                <w:rStyle w:val="LineNumber"/>
              </w:rPr>
              <w:t>.</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Column name</w:t>
            </w:r>
          </w:p>
        </w:tc>
        <w:tc>
          <w:tcPr>
            <w:tcW w:w="5952" w:type="dxa"/>
            <w:shd w:val="clear" w:color="auto" w:fill="auto"/>
          </w:tcPr>
          <w:p w:rsidR="008C57C5" w:rsidRDefault="008C57C5" w:rsidP="008C57C5">
            <w:pPr>
              <w:pStyle w:val="tabletext"/>
              <w:rPr>
                <w:rStyle w:val="LineNumber"/>
              </w:rPr>
            </w:pPr>
            <w:r>
              <w:rPr>
                <w:rStyle w:val="LineNumber"/>
              </w:rPr>
              <w:t>dim_clinical_code_key</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Table name</w:t>
            </w:r>
          </w:p>
        </w:tc>
        <w:tc>
          <w:tcPr>
            <w:tcW w:w="5952" w:type="dxa"/>
            <w:shd w:val="clear" w:color="auto" w:fill="auto"/>
          </w:tcPr>
          <w:p w:rsidR="008C57C5" w:rsidRDefault="008C57C5" w:rsidP="008C57C5">
            <w:pPr>
              <w:pStyle w:val="tabletext"/>
              <w:rPr>
                <w:rStyle w:val="LineNumber"/>
              </w:rPr>
            </w:pPr>
            <w:r>
              <w:rPr>
                <w:rStyle w:val="LineNumber"/>
              </w:rPr>
              <w:t>fact_nap_event_item</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Data type</w:t>
            </w:r>
          </w:p>
        </w:tc>
        <w:tc>
          <w:tcPr>
            <w:tcW w:w="5952" w:type="dxa"/>
            <w:shd w:val="clear" w:color="auto" w:fill="auto"/>
          </w:tcPr>
          <w:p w:rsidR="008C57C5" w:rsidRDefault="008C57C5" w:rsidP="008C57C5">
            <w:pPr>
              <w:pStyle w:val="tabletext"/>
              <w:rPr>
                <w:rStyle w:val="LineNumber"/>
              </w:rPr>
            </w:pPr>
            <w:r>
              <w:rPr>
                <w:rStyle w:val="LineNumber"/>
              </w:rPr>
              <w:t>integer</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Other names</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Context</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Layout</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Data domain</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Guide for use</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Verification rules</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Collection methods</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Related data</w:t>
            </w:r>
          </w:p>
        </w:tc>
        <w:tc>
          <w:tcPr>
            <w:tcW w:w="5952" w:type="dxa"/>
            <w:shd w:val="clear" w:color="auto" w:fill="auto"/>
          </w:tcPr>
          <w:p w:rsidR="008C57C5" w:rsidRDefault="008C57C5" w:rsidP="008C57C5">
            <w:pPr>
              <w:pStyle w:val="tabletext"/>
              <w:rPr>
                <w:rStyle w:val="LineNumber"/>
              </w:rPr>
            </w:pPr>
            <w:r>
              <w:rPr>
                <w:rStyle w:val="LineNumber"/>
              </w:rPr>
              <w:t xml:space="preserve">Linked to </w:t>
            </w:r>
            <w:r w:rsidRPr="008C57C5">
              <w:rPr>
                <w:rStyle w:val="LineNumber"/>
              </w:rPr>
              <w:t>dim_nap_clinical_code</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Source document</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Source organisation</w:t>
            </w:r>
          </w:p>
        </w:tc>
        <w:tc>
          <w:tcPr>
            <w:tcW w:w="5952" w:type="dxa"/>
            <w:shd w:val="clear" w:color="auto" w:fill="auto"/>
          </w:tcPr>
          <w:p w:rsidR="008C57C5" w:rsidRDefault="008C57C5" w:rsidP="008C57C5">
            <w:pPr>
              <w:pStyle w:val="tabletext"/>
              <w:rPr>
                <w:rStyle w:val="LineNumber"/>
              </w:rPr>
            </w:pPr>
          </w:p>
        </w:tc>
      </w:tr>
    </w:tbl>
    <w:p w:rsidR="00FC79B4" w:rsidRDefault="00FC79B4">
      <w:pPr>
        <w:rPr>
          <w:rStyle w:val="LineNumber"/>
          <w:rFonts w:cs="Arial"/>
          <w:b/>
          <w:bCs/>
          <w:i/>
          <w:iCs/>
          <w:sz w:val="28"/>
          <w:szCs w:val="28"/>
        </w:rPr>
      </w:pPr>
      <w:r>
        <w:rPr>
          <w:rStyle w:val="LineNumber"/>
        </w:rPr>
        <w:br w:type="page"/>
      </w:r>
    </w:p>
    <w:p w:rsidR="008C57C5" w:rsidRDefault="008C57C5" w:rsidP="008C57C5">
      <w:pPr>
        <w:pStyle w:val="Heading2"/>
        <w:rPr>
          <w:rStyle w:val="LineNumber"/>
        </w:rPr>
      </w:pPr>
      <w:r>
        <w:rPr>
          <w:rStyle w:val="LineNumber"/>
        </w:rPr>
        <w:fldChar w:fldCharType="begin"/>
      </w:r>
      <w:r>
        <w:instrText xml:space="preserve"> XE "Dim HCU identifiable key" </w:instrText>
      </w:r>
      <w:r>
        <w:rPr>
          <w:rStyle w:val="LineNumber"/>
        </w:rPr>
        <w:fldChar w:fldCharType="end"/>
      </w:r>
      <w:r>
        <w:rPr>
          <w:rStyle w:val="LineNumber"/>
        </w:rPr>
        <w:t>Dim HCU identifiable key</w:t>
      </w:r>
    </w:p>
    <w:tbl>
      <w:tblPr>
        <w:tblW w:w="0" w:type="auto"/>
        <w:tblCellMar>
          <w:bottom w:w="170" w:type="dxa"/>
        </w:tblCellMar>
        <w:tblLook w:val="04A0" w:firstRow="1" w:lastRow="0" w:firstColumn="1" w:lastColumn="0" w:noHBand="0" w:noVBand="1"/>
      </w:tblPr>
      <w:tblGrid>
        <w:gridCol w:w="2267"/>
        <w:gridCol w:w="5952"/>
      </w:tblGrid>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Definition</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Column name</w:t>
            </w:r>
          </w:p>
        </w:tc>
        <w:tc>
          <w:tcPr>
            <w:tcW w:w="5952" w:type="dxa"/>
            <w:shd w:val="clear" w:color="auto" w:fill="auto"/>
          </w:tcPr>
          <w:p w:rsidR="008C57C5" w:rsidRDefault="008C57C5" w:rsidP="008C57C5">
            <w:pPr>
              <w:pStyle w:val="tabletext"/>
              <w:rPr>
                <w:rStyle w:val="LineNumber"/>
              </w:rPr>
            </w:pPr>
            <w:r>
              <w:rPr>
                <w:rStyle w:val="LineNumber"/>
              </w:rPr>
              <w:t>dim_HCU_identifiable_key</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Table name</w:t>
            </w:r>
          </w:p>
        </w:tc>
        <w:tc>
          <w:tcPr>
            <w:tcW w:w="5952" w:type="dxa"/>
            <w:shd w:val="clear" w:color="auto" w:fill="auto"/>
          </w:tcPr>
          <w:p w:rsidR="008C57C5" w:rsidRDefault="008C57C5" w:rsidP="008C57C5">
            <w:pPr>
              <w:pStyle w:val="tabletext"/>
              <w:rPr>
                <w:rStyle w:val="LineNumber"/>
              </w:rPr>
            </w:pPr>
            <w:r>
              <w:rPr>
                <w:rStyle w:val="LineNumber"/>
              </w:rPr>
              <w:t>fact_nap_event_item</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Data type</w:t>
            </w:r>
          </w:p>
        </w:tc>
        <w:tc>
          <w:tcPr>
            <w:tcW w:w="5952" w:type="dxa"/>
            <w:shd w:val="clear" w:color="auto" w:fill="auto"/>
          </w:tcPr>
          <w:p w:rsidR="008C57C5" w:rsidRDefault="008C57C5" w:rsidP="008C57C5">
            <w:pPr>
              <w:pStyle w:val="tabletext"/>
              <w:rPr>
                <w:rStyle w:val="LineNumber"/>
              </w:rPr>
            </w:pPr>
            <w:r>
              <w:rPr>
                <w:rStyle w:val="LineNumber"/>
              </w:rPr>
              <w:t>integer</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Other names</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Context</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Layout</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Data domain</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Guide for use</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Verification rules</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Collection methods</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Related data</w:t>
            </w:r>
          </w:p>
        </w:tc>
        <w:tc>
          <w:tcPr>
            <w:tcW w:w="5952" w:type="dxa"/>
            <w:shd w:val="clear" w:color="auto" w:fill="auto"/>
          </w:tcPr>
          <w:p w:rsidR="008C57C5" w:rsidRDefault="008C57C5" w:rsidP="008C57C5">
            <w:pPr>
              <w:pStyle w:val="tabletext"/>
              <w:rPr>
                <w:rStyle w:val="LineNumber"/>
              </w:rPr>
            </w:pPr>
            <w:r>
              <w:rPr>
                <w:rStyle w:val="LineNumber"/>
              </w:rPr>
              <w:t xml:space="preserve">Linked to </w:t>
            </w:r>
            <w:r w:rsidRPr="008C57C5">
              <w:rPr>
                <w:rStyle w:val="LineNumber"/>
              </w:rPr>
              <w:t>dim_hcu</w:t>
            </w: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Source document</w:t>
            </w:r>
          </w:p>
        </w:tc>
        <w:tc>
          <w:tcPr>
            <w:tcW w:w="5952" w:type="dxa"/>
            <w:shd w:val="clear" w:color="auto" w:fill="auto"/>
          </w:tcPr>
          <w:p w:rsidR="008C57C5" w:rsidRDefault="008C57C5" w:rsidP="008C57C5">
            <w:pPr>
              <w:pStyle w:val="tabletext"/>
              <w:rPr>
                <w:rStyle w:val="LineNumber"/>
              </w:rPr>
            </w:pPr>
          </w:p>
        </w:tc>
      </w:tr>
      <w:tr w:rsidR="008C57C5" w:rsidTr="008C57C5">
        <w:trPr>
          <w:cantSplit/>
        </w:trPr>
        <w:tc>
          <w:tcPr>
            <w:tcW w:w="2267" w:type="dxa"/>
            <w:shd w:val="clear" w:color="auto" w:fill="auto"/>
          </w:tcPr>
          <w:p w:rsidR="008C57C5" w:rsidRDefault="008C57C5" w:rsidP="008C57C5">
            <w:pPr>
              <w:pStyle w:val="tableheader"/>
              <w:rPr>
                <w:rStyle w:val="LineNumber"/>
              </w:rPr>
            </w:pPr>
            <w:r>
              <w:rPr>
                <w:rStyle w:val="LineNumber"/>
              </w:rPr>
              <w:t>Source organisation</w:t>
            </w:r>
          </w:p>
        </w:tc>
        <w:tc>
          <w:tcPr>
            <w:tcW w:w="5952" w:type="dxa"/>
            <w:shd w:val="clear" w:color="auto" w:fill="auto"/>
          </w:tcPr>
          <w:p w:rsidR="008C57C5" w:rsidRDefault="008C57C5" w:rsidP="008C57C5">
            <w:pPr>
              <w:pStyle w:val="tabletext"/>
              <w:rPr>
                <w:rStyle w:val="LineNumber"/>
              </w:rPr>
            </w:pPr>
          </w:p>
        </w:tc>
      </w:tr>
    </w:tbl>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rsidP="00811332">
      <w:pPr>
        <w:pStyle w:val="Heading2"/>
        <w:rPr>
          <w:rStyle w:val="LineNumber"/>
        </w:rPr>
      </w:pPr>
      <w:r>
        <w:rPr>
          <w:rStyle w:val="LineNumber"/>
        </w:rPr>
        <w:fldChar w:fldCharType="begin"/>
      </w:r>
      <w:r>
        <w:instrText xml:space="preserve"> XE "Dim h</w:instrText>
      </w:r>
      <w:r w:rsidRPr="005309D7">
        <w:instrText>ealth care user key</w:instrText>
      </w:r>
      <w:r>
        <w:instrText xml:space="preserve">" </w:instrText>
      </w:r>
      <w:r>
        <w:rPr>
          <w:rStyle w:val="LineNumber"/>
        </w:rPr>
        <w:fldChar w:fldCharType="end"/>
      </w:r>
      <w:r>
        <w:rPr>
          <w:rStyle w:val="LineNumber"/>
        </w:rPr>
        <w:t>Dim health care user key</w:t>
      </w:r>
    </w:p>
    <w:tbl>
      <w:tblPr>
        <w:tblW w:w="0" w:type="auto"/>
        <w:tblCellMar>
          <w:bottom w:w="170" w:type="dxa"/>
        </w:tblCellMar>
        <w:tblLook w:val="04A0" w:firstRow="1" w:lastRow="0" w:firstColumn="1" w:lastColumn="0" w:noHBand="0" w:noVBand="1"/>
      </w:tblPr>
      <w:tblGrid>
        <w:gridCol w:w="2267"/>
        <w:gridCol w:w="5952"/>
      </w:tblGrid>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Definition</w:t>
            </w:r>
          </w:p>
        </w:tc>
        <w:tc>
          <w:tcPr>
            <w:tcW w:w="5952" w:type="dxa"/>
            <w:shd w:val="clear" w:color="auto" w:fill="auto"/>
          </w:tcPr>
          <w:p w:rsidR="00811332" w:rsidRDefault="00811332" w:rsidP="00811332">
            <w:pPr>
              <w:pStyle w:val="tabletext"/>
              <w:rPr>
                <w:rStyle w:val="LineNumber"/>
              </w:rPr>
            </w:pPr>
            <w:r>
              <w:rPr>
                <w:rStyle w:val="LineNumber"/>
              </w:rPr>
              <w:t>Generated artificial key for the dim_health_care_user table.</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Column name</w:t>
            </w:r>
          </w:p>
        </w:tc>
        <w:tc>
          <w:tcPr>
            <w:tcW w:w="5952" w:type="dxa"/>
            <w:shd w:val="clear" w:color="auto" w:fill="auto"/>
          </w:tcPr>
          <w:p w:rsidR="00811332" w:rsidRDefault="00811332" w:rsidP="00811332">
            <w:pPr>
              <w:pStyle w:val="tabletext"/>
              <w:rPr>
                <w:rStyle w:val="LineNumber"/>
              </w:rPr>
            </w:pPr>
            <w:r>
              <w:rPr>
                <w:rStyle w:val="LineNumber"/>
              </w:rPr>
              <w:t>dim_health_care_user_key</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Table name</w:t>
            </w:r>
          </w:p>
        </w:tc>
        <w:tc>
          <w:tcPr>
            <w:tcW w:w="5952" w:type="dxa"/>
            <w:shd w:val="clear" w:color="auto" w:fill="auto"/>
          </w:tcPr>
          <w:p w:rsidR="00811332" w:rsidRDefault="00811332" w:rsidP="00811332">
            <w:pPr>
              <w:pStyle w:val="tabletext"/>
              <w:rPr>
                <w:rStyle w:val="LineNumber"/>
              </w:rPr>
            </w:pPr>
            <w:r>
              <w:rPr>
                <w:rStyle w:val="LineNumber"/>
              </w:rPr>
              <w:t>fact_nap_event_item</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Data type</w:t>
            </w:r>
          </w:p>
        </w:tc>
        <w:tc>
          <w:tcPr>
            <w:tcW w:w="5952" w:type="dxa"/>
            <w:shd w:val="clear" w:color="auto" w:fill="auto"/>
          </w:tcPr>
          <w:p w:rsidR="00811332" w:rsidRDefault="00811332" w:rsidP="00811332">
            <w:pPr>
              <w:pStyle w:val="tabletext"/>
              <w:rPr>
                <w:rStyle w:val="LineNumber"/>
              </w:rPr>
            </w:pPr>
            <w:r>
              <w:rPr>
                <w:rStyle w:val="LineNumber"/>
              </w:rPr>
              <w:t>integer</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Other names</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Context</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Layout</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Data domain</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Guide for use</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Verification rules</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Collection methods</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Related data</w:t>
            </w:r>
          </w:p>
        </w:tc>
        <w:tc>
          <w:tcPr>
            <w:tcW w:w="5952" w:type="dxa"/>
            <w:shd w:val="clear" w:color="auto" w:fill="auto"/>
          </w:tcPr>
          <w:p w:rsidR="00811332" w:rsidRDefault="00811332" w:rsidP="00811332">
            <w:pPr>
              <w:pStyle w:val="tabletext"/>
              <w:rPr>
                <w:rStyle w:val="LineNumber"/>
              </w:rPr>
            </w:pPr>
            <w:r w:rsidRPr="00811332">
              <w:rPr>
                <w:rStyle w:val="LineNumber"/>
              </w:rPr>
              <w:t>dim_health_care_user</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Source document</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Source organisation</w:t>
            </w:r>
          </w:p>
        </w:tc>
        <w:tc>
          <w:tcPr>
            <w:tcW w:w="5952" w:type="dxa"/>
            <w:shd w:val="clear" w:color="auto" w:fill="auto"/>
          </w:tcPr>
          <w:p w:rsidR="00811332" w:rsidRDefault="00811332" w:rsidP="00811332">
            <w:pPr>
              <w:pStyle w:val="tabletext"/>
              <w:rPr>
                <w:rStyle w:val="LineNumber"/>
              </w:rPr>
            </w:pPr>
          </w:p>
        </w:tc>
      </w:tr>
    </w:tbl>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rsidP="00811332">
      <w:pPr>
        <w:pStyle w:val="Heading2"/>
        <w:rPr>
          <w:rStyle w:val="LineNumber"/>
        </w:rPr>
      </w:pPr>
      <w:r>
        <w:rPr>
          <w:rStyle w:val="LineNumber"/>
        </w:rPr>
        <w:fldChar w:fldCharType="begin"/>
      </w:r>
      <w:r>
        <w:instrText xml:space="preserve"> XE "Dim </w:instrText>
      </w:r>
      <w:r w:rsidR="009B1392">
        <w:instrText>nap</w:instrText>
      </w:r>
      <w:r>
        <w:instrText xml:space="preserve"> b</w:instrText>
      </w:r>
      <w:r w:rsidRPr="00B920DB">
        <w:instrText xml:space="preserve">atch </w:instrText>
      </w:r>
      <w:r>
        <w:instrText xml:space="preserve">key" </w:instrText>
      </w:r>
      <w:r>
        <w:rPr>
          <w:rStyle w:val="LineNumber"/>
        </w:rPr>
        <w:fldChar w:fldCharType="end"/>
      </w:r>
      <w:r>
        <w:rPr>
          <w:rStyle w:val="LineNumber"/>
        </w:rPr>
        <w:t>Dim NAP batch key</w:t>
      </w:r>
    </w:p>
    <w:tbl>
      <w:tblPr>
        <w:tblW w:w="0" w:type="auto"/>
        <w:tblCellMar>
          <w:bottom w:w="170" w:type="dxa"/>
        </w:tblCellMar>
        <w:tblLook w:val="04A0" w:firstRow="1" w:lastRow="0" w:firstColumn="1" w:lastColumn="0" w:noHBand="0" w:noVBand="1"/>
      </w:tblPr>
      <w:tblGrid>
        <w:gridCol w:w="2267"/>
        <w:gridCol w:w="5952"/>
      </w:tblGrid>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Definition</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Column name</w:t>
            </w:r>
          </w:p>
        </w:tc>
        <w:tc>
          <w:tcPr>
            <w:tcW w:w="5952" w:type="dxa"/>
            <w:shd w:val="clear" w:color="auto" w:fill="auto"/>
          </w:tcPr>
          <w:p w:rsidR="00811332" w:rsidRDefault="00811332" w:rsidP="00811332">
            <w:pPr>
              <w:pStyle w:val="tabletext"/>
              <w:rPr>
                <w:rStyle w:val="LineNumber"/>
              </w:rPr>
            </w:pPr>
            <w:r>
              <w:rPr>
                <w:rStyle w:val="LineNumber"/>
              </w:rPr>
              <w:t>Dim_NAP_batch_key</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Table name</w:t>
            </w:r>
          </w:p>
        </w:tc>
        <w:tc>
          <w:tcPr>
            <w:tcW w:w="5952" w:type="dxa"/>
            <w:shd w:val="clear" w:color="auto" w:fill="auto"/>
          </w:tcPr>
          <w:p w:rsidR="00811332" w:rsidRDefault="00811332" w:rsidP="00811332">
            <w:pPr>
              <w:pStyle w:val="tabletext"/>
              <w:rPr>
                <w:rStyle w:val="LineNumber"/>
              </w:rPr>
            </w:pPr>
            <w:r>
              <w:rPr>
                <w:rStyle w:val="LineNumber"/>
              </w:rPr>
              <w:t>fact_nap_event_item</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Data type</w:t>
            </w:r>
          </w:p>
        </w:tc>
        <w:tc>
          <w:tcPr>
            <w:tcW w:w="5952" w:type="dxa"/>
            <w:shd w:val="clear" w:color="auto" w:fill="auto"/>
          </w:tcPr>
          <w:p w:rsidR="00811332" w:rsidRDefault="00811332" w:rsidP="00811332">
            <w:pPr>
              <w:pStyle w:val="tabletext"/>
              <w:rPr>
                <w:rStyle w:val="LineNumber"/>
              </w:rPr>
            </w:pPr>
            <w:r>
              <w:rPr>
                <w:rStyle w:val="LineNumber"/>
              </w:rPr>
              <w:t>Number(38)</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Other names</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Context</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Layout</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Data domain</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Guide for use</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Verification rules</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Collection methods</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Related data</w:t>
            </w:r>
          </w:p>
        </w:tc>
        <w:tc>
          <w:tcPr>
            <w:tcW w:w="5952" w:type="dxa"/>
            <w:shd w:val="clear" w:color="auto" w:fill="auto"/>
          </w:tcPr>
          <w:p w:rsidR="00811332" w:rsidRDefault="00B60488" w:rsidP="00811332">
            <w:pPr>
              <w:pStyle w:val="tabletext"/>
              <w:rPr>
                <w:rStyle w:val="LineNumber"/>
              </w:rPr>
            </w:pPr>
            <w:r w:rsidRPr="00B60488">
              <w:rPr>
                <w:rStyle w:val="LineNumber"/>
              </w:rPr>
              <w:t>dim_nap_batch</w:t>
            </w: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Source document</w:t>
            </w:r>
          </w:p>
        </w:tc>
        <w:tc>
          <w:tcPr>
            <w:tcW w:w="5952" w:type="dxa"/>
            <w:shd w:val="clear" w:color="auto" w:fill="auto"/>
          </w:tcPr>
          <w:p w:rsidR="00811332" w:rsidRDefault="00811332" w:rsidP="00811332">
            <w:pPr>
              <w:pStyle w:val="tabletext"/>
              <w:rPr>
                <w:rStyle w:val="LineNumber"/>
              </w:rPr>
            </w:pPr>
          </w:p>
        </w:tc>
      </w:tr>
      <w:tr w:rsidR="00811332" w:rsidTr="00811332">
        <w:trPr>
          <w:cantSplit/>
        </w:trPr>
        <w:tc>
          <w:tcPr>
            <w:tcW w:w="2267" w:type="dxa"/>
            <w:shd w:val="clear" w:color="auto" w:fill="auto"/>
          </w:tcPr>
          <w:p w:rsidR="00811332" w:rsidRDefault="00811332" w:rsidP="00811332">
            <w:pPr>
              <w:pStyle w:val="tableheader"/>
              <w:rPr>
                <w:rStyle w:val="LineNumber"/>
              </w:rPr>
            </w:pPr>
            <w:r>
              <w:rPr>
                <w:rStyle w:val="LineNumber"/>
              </w:rPr>
              <w:t>Source organisation</w:t>
            </w:r>
          </w:p>
        </w:tc>
        <w:tc>
          <w:tcPr>
            <w:tcW w:w="5952" w:type="dxa"/>
            <w:shd w:val="clear" w:color="auto" w:fill="auto"/>
          </w:tcPr>
          <w:p w:rsidR="00811332" w:rsidRDefault="00811332" w:rsidP="00811332">
            <w:pPr>
              <w:pStyle w:val="tabletext"/>
              <w:rPr>
                <w:rStyle w:val="LineNumber"/>
              </w:rPr>
            </w:pPr>
          </w:p>
        </w:tc>
      </w:tr>
    </w:tbl>
    <w:p w:rsidR="00811332" w:rsidRDefault="00811332">
      <w:pPr>
        <w:rPr>
          <w:rStyle w:val="LineNumber"/>
        </w:rPr>
      </w:pPr>
    </w:p>
    <w:p w:rsidR="00811332" w:rsidRDefault="00811332">
      <w:pPr>
        <w:rPr>
          <w:rStyle w:val="LineNumber"/>
        </w:rPr>
      </w:pPr>
    </w:p>
    <w:p w:rsidR="00811332" w:rsidRDefault="00811332">
      <w:pPr>
        <w:rPr>
          <w:rStyle w:val="LineNumber"/>
        </w:rPr>
      </w:pPr>
    </w:p>
    <w:p w:rsidR="00811332" w:rsidRDefault="00811332">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pPr>
        <w:rPr>
          <w:rStyle w:val="LineNumber"/>
        </w:rPr>
      </w:pPr>
    </w:p>
    <w:p w:rsidR="00B60488" w:rsidRDefault="00B60488" w:rsidP="009A424F">
      <w:pPr>
        <w:pStyle w:val="Heading2"/>
        <w:rPr>
          <w:rStyle w:val="LineNumber"/>
        </w:rPr>
      </w:pPr>
      <w:r>
        <w:rPr>
          <w:rStyle w:val="LineNumber"/>
        </w:rPr>
        <w:fldChar w:fldCharType="begin"/>
      </w:r>
      <w:r>
        <w:instrText xml:space="preserve"> XE "Dim nap clinical disposition key" </w:instrText>
      </w:r>
      <w:r>
        <w:rPr>
          <w:rStyle w:val="LineNumber"/>
        </w:rPr>
        <w:fldChar w:fldCharType="end"/>
      </w:r>
      <w:r w:rsidRPr="00B60488">
        <w:t xml:space="preserve"> </w:t>
      </w:r>
      <w:r>
        <w:t>Dim nap clinical disposition key</w:t>
      </w:r>
    </w:p>
    <w:tbl>
      <w:tblPr>
        <w:tblW w:w="0" w:type="auto"/>
        <w:tblCellMar>
          <w:bottom w:w="170" w:type="dxa"/>
        </w:tblCellMar>
        <w:tblLook w:val="04A0" w:firstRow="1" w:lastRow="0" w:firstColumn="1" w:lastColumn="0" w:noHBand="0" w:noVBand="1"/>
      </w:tblPr>
      <w:tblGrid>
        <w:gridCol w:w="2267"/>
        <w:gridCol w:w="5952"/>
      </w:tblGrid>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Definition</w:t>
            </w:r>
          </w:p>
        </w:tc>
        <w:tc>
          <w:tcPr>
            <w:tcW w:w="5952" w:type="dxa"/>
            <w:shd w:val="clear" w:color="auto" w:fill="auto"/>
          </w:tcPr>
          <w:p w:rsidR="00B60488" w:rsidRDefault="00B60488" w:rsidP="009A424F">
            <w:pPr>
              <w:pStyle w:val="tabletext"/>
              <w:rPr>
                <w:rStyle w:val="LineNumber"/>
              </w:rPr>
            </w:pPr>
            <w:r w:rsidRPr="00B60488">
              <w:rPr>
                <w:rStyle w:val="LineNumber"/>
              </w:rPr>
              <w:t>link to dim_clinical_disp_code dimension, clinical disposition code key</w:t>
            </w: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Column name</w:t>
            </w:r>
          </w:p>
        </w:tc>
        <w:tc>
          <w:tcPr>
            <w:tcW w:w="5952" w:type="dxa"/>
            <w:shd w:val="clear" w:color="auto" w:fill="auto"/>
          </w:tcPr>
          <w:p w:rsidR="00B60488" w:rsidRDefault="00B60488" w:rsidP="009A424F">
            <w:pPr>
              <w:pStyle w:val="tabletext"/>
              <w:rPr>
                <w:rStyle w:val="LineNumber"/>
              </w:rPr>
            </w:pPr>
            <w:r>
              <w:rPr>
                <w:rStyle w:val="LineNumber"/>
              </w:rPr>
              <w:t>dim_nap_clinical_disposition_key</w:t>
            </w: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Table name</w:t>
            </w:r>
          </w:p>
        </w:tc>
        <w:tc>
          <w:tcPr>
            <w:tcW w:w="5952" w:type="dxa"/>
            <w:shd w:val="clear" w:color="auto" w:fill="auto"/>
          </w:tcPr>
          <w:p w:rsidR="00B60488" w:rsidRDefault="00B60488" w:rsidP="009A424F">
            <w:pPr>
              <w:pStyle w:val="tabletext"/>
              <w:rPr>
                <w:rStyle w:val="LineNumber"/>
              </w:rPr>
            </w:pPr>
            <w:r>
              <w:rPr>
                <w:rStyle w:val="LineNumber"/>
              </w:rPr>
              <w:t>fact_nap_event_item</w:t>
            </w: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Data type</w:t>
            </w:r>
          </w:p>
        </w:tc>
        <w:tc>
          <w:tcPr>
            <w:tcW w:w="5952" w:type="dxa"/>
            <w:shd w:val="clear" w:color="auto" w:fill="auto"/>
          </w:tcPr>
          <w:p w:rsidR="00B60488" w:rsidRDefault="00B60488" w:rsidP="009A424F">
            <w:pPr>
              <w:pStyle w:val="tabletext"/>
              <w:rPr>
                <w:rStyle w:val="LineNumber"/>
              </w:rPr>
            </w:pPr>
            <w:r>
              <w:rPr>
                <w:rStyle w:val="LineNumber"/>
              </w:rPr>
              <w:t>Integer</w:t>
            </w: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Other names</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Context</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Layout</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Data domain</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Guide for use</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Verification rules</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Collection methods</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Related data</w:t>
            </w:r>
          </w:p>
        </w:tc>
        <w:tc>
          <w:tcPr>
            <w:tcW w:w="5952" w:type="dxa"/>
            <w:shd w:val="clear" w:color="auto" w:fill="auto"/>
          </w:tcPr>
          <w:p w:rsidR="00B60488" w:rsidRDefault="00B60488" w:rsidP="009A424F">
            <w:pPr>
              <w:pStyle w:val="tabletext"/>
              <w:rPr>
                <w:rStyle w:val="LineNumber"/>
              </w:rPr>
            </w:pPr>
            <w:r w:rsidRPr="00B60488">
              <w:rPr>
                <w:rStyle w:val="LineNumber"/>
              </w:rPr>
              <w:t>link to dim_clinical_disp_code dimension, clinical disposition code key</w:t>
            </w: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Source document</w:t>
            </w:r>
          </w:p>
        </w:tc>
        <w:tc>
          <w:tcPr>
            <w:tcW w:w="5952" w:type="dxa"/>
            <w:shd w:val="clear" w:color="auto" w:fill="auto"/>
          </w:tcPr>
          <w:p w:rsidR="00B60488" w:rsidRDefault="00B60488" w:rsidP="009A424F">
            <w:pPr>
              <w:pStyle w:val="tabletext"/>
              <w:rPr>
                <w:rStyle w:val="LineNumber"/>
              </w:rPr>
            </w:pPr>
          </w:p>
        </w:tc>
      </w:tr>
      <w:tr w:rsidR="00B60488" w:rsidTr="00B60488">
        <w:trPr>
          <w:cantSplit/>
        </w:trPr>
        <w:tc>
          <w:tcPr>
            <w:tcW w:w="2267" w:type="dxa"/>
            <w:shd w:val="clear" w:color="auto" w:fill="auto"/>
          </w:tcPr>
          <w:p w:rsidR="00B60488" w:rsidRDefault="00B60488" w:rsidP="009A424F">
            <w:pPr>
              <w:pStyle w:val="tableheader"/>
              <w:rPr>
                <w:rStyle w:val="LineNumber"/>
              </w:rPr>
            </w:pPr>
            <w:r>
              <w:rPr>
                <w:rStyle w:val="LineNumber"/>
              </w:rPr>
              <w:t>Source organisation</w:t>
            </w:r>
          </w:p>
        </w:tc>
        <w:tc>
          <w:tcPr>
            <w:tcW w:w="5952" w:type="dxa"/>
            <w:shd w:val="clear" w:color="auto" w:fill="auto"/>
          </w:tcPr>
          <w:p w:rsidR="00B60488" w:rsidRDefault="00B60488" w:rsidP="009A424F">
            <w:pPr>
              <w:pStyle w:val="tabletext"/>
              <w:rPr>
                <w:rStyle w:val="LineNumber"/>
              </w:rPr>
            </w:pPr>
          </w:p>
        </w:tc>
      </w:tr>
    </w:tbl>
    <w:p w:rsidR="00B60488" w:rsidRDefault="00B60488"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11332" w:rsidRDefault="00811332" w:rsidP="009A424F">
      <w:pPr>
        <w:rPr>
          <w:rStyle w:val="LineNumber"/>
        </w:rPr>
      </w:pPr>
    </w:p>
    <w:p w:rsidR="008C57C5" w:rsidRDefault="008C57C5" w:rsidP="009A424F">
      <w:pPr>
        <w:rPr>
          <w:rStyle w:val="LineNumber"/>
          <w:rFonts w:cs="Arial"/>
          <w:b/>
          <w:bCs/>
          <w:i/>
          <w:iCs/>
          <w:sz w:val="28"/>
          <w:szCs w:val="28"/>
        </w:rPr>
      </w:pPr>
      <w:r>
        <w:rPr>
          <w:rStyle w:val="LineNumber"/>
        </w:rPr>
        <w:br w:type="page"/>
      </w:r>
    </w:p>
    <w:p w:rsidR="009B1392" w:rsidRDefault="009B1392" w:rsidP="009A424F">
      <w:pPr>
        <w:pStyle w:val="Heading3"/>
        <w:rPr>
          <w:rStyle w:val="LineNumber"/>
        </w:rPr>
      </w:pPr>
      <w:r>
        <w:rPr>
          <w:rStyle w:val="LineNumber"/>
        </w:rPr>
        <w:fldChar w:fldCharType="begin"/>
      </w:r>
      <w:r>
        <w:instrText xml:space="preserve"> XE "Dim nap date of service key" </w:instrText>
      </w:r>
      <w:r>
        <w:rPr>
          <w:rStyle w:val="LineNumber"/>
        </w:rPr>
        <w:fldChar w:fldCharType="end"/>
      </w:r>
      <w:r w:rsidRPr="00B60488">
        <w:t xml:space="preserve"> </w:t>
      </w:r>
      <w:r>
        <w:t>Dim nap date of service key</w:t>
      </w:r>
    </w:p>
    <w:tbl>
      <w:tblPr>
        <w:tblW w:w="0" w:type="auto"/>
        <w:tblCellMar>
          <w:bottom w:w="170" w:type="dxa"/>
        </w:tblCellMar>
        <w:tblLook w:val="04A0" w:firstRow="1" w:lastRow="0" w:firstColumn="1" w:lastColumn="0" w:noHBand="0" w:noVBand="1"/>
      </w:tblPr>
      <w:tblGrid>
        <w:gridCol w:w="2267"/>
        <w:gridCol w:w="5952"/>
      </w:tblGrid>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Definition</w:t>
            </w:r>
          </w:p>
        </w:tc>
        <w:tc>
          <w:tcPr>
            <w:tcW w:w="5952" w:type="dxa"/>
            <w:shd w:val="clear" w:color="auto" w:fill="auto"/>
          </w:tcPr>
          <w:p w:rsidR="009B1392" w:rsidRDefault="009B1392" w:rsidP="009A424F">
            <w:pPr>
              <w:pStyle w:val="tabletext"/>
              <w:rPr>
                <w:rStyle w:val="LineNumber"/>
              </w:rPr>
            </w:pPr>
            <w:r w:rsidRPr="00B60488">
              <w:rPr>
                <w:rStyle w:val="LineNumber"/>
              </w:rPr>
              <w:t xml:space="preserve">link to </w:t>
            </w:r>
            <w:r w:rsidRPr="009B1392">
              <w:rPr>
                <w:rStyle w:val="LineNumber"/>
              </w:rPr>
              <w:t>dim_nap_date_of_service</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Column name</w:t>
            </w:r>
          </w:p>
        </w:tc>
        <w:tc>
          <w:tcPr>
            <w:tcW w:w="5952" w:type="dxa"/>
            <w:shd w:val="clear" w:color="auto" w:fill="auto"/>
          </w:tcPr>
          <w:p w:rsidR="009B1392" w:rsidRDefault="009B1392" w:rsidP="009A424F">
            <w:pPr>
              <w:pStyle w:val="tabletext"/>
              <w:rPr>
                <w:rStyle w:val="LineNumber"/>
              </w:rPr>
            </w:pPr>
            <w:r>
              <w:rPr>
                <w:rStyle w:val="LineNumber"/>
              </w:rPr>
              <w:t>dim_nap_date_of_service_key</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Table name</w:t>
            </w:r>
          </w:p>
        </w:tc>
        <w:tc>
          <w:tcPr>
            <w:tcW w:w="5952" w:type="dxa"/>
            <w:shd w:val="clear" w:color="auto" w:fill="auto"/>
          </w:tcPr>
          <w:p w:rsidR="009B1392" w:rsidRDefault="009B1392" w:rsidP="009A424F">
            <w:pPr>
              <w:pStyle w:val="tabletext"/>
              <w:rPr>
                <w:rStyle w:val="LineNumber"/>
              </w:rPr>
            </w:pPr>
            <w:r>
              <w:rPr>
                <w:rStyle w:val="LineNumber"/>
              </w:rPr>
              <w:t>fact_nap_event_item</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Data type</w:t>
            </w:r>
          </w:p>
        </w:tc>
        <w:tc>
          <w:tcPr>
            <w:tcW w:w="5952" w:type="dxa"/>
            <w:shd w:val="clear" w:color="auto" w:fill="auto"/>
          </w:tcPr>
          <w:p w:rsidR="009B1392" w:rsidRDefault="009B1392" w:rsidP="009A424F">
            <w:pPr>
              <w:pStyle w:val="tabletext"/>
              <w:rPr>
                <w:rStyle w:val="LineNumber"/>
              </w:rPr>
            </w:pPr>
            <w:r>
              <w:rPr>
                <w:rStyle w:val="LineNumber"/>
              </w:rPr>
              <w:t>Integer</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Other names</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Context</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Layout</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Data domain</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Guide for use</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Verification rules</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Collection methods</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Related data</w:t>
            </w:r>
          </w:p>
        </w:tc>
        <w:tc>
          <w:tcPr>
            <w:tcW w:w="5952" w:type="dxa"/>
            <w:shd w:val="clear" w:color="auto" w:fill="auto"/>
          </w:tcPr>
          <w:p w:rsidR="009B1392" w:rsidRDefault="009B1392" w:rsidP="009A424F">
            <w:pPr>
              <w:pStyle w:val="tabletext"/>
              <w:rPr>
                <w:rStyle w:val="LineNumber"/>
              </w:rPr>
            </w:pPr>
            <w:r w:rsidRPr="009B1392">
              <w:rPr>
                <w:rStyle w:val="LineNumber"/>
              </w:rPr>
              <w:t>dim_nap_date_of_service</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Source document</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Source organisation</w:t>
            </w:r>
          </w:p>
        </w:tc>
        <w:tc>
          <w:tcPr>
            <w:tcW w:w="5952" w:type="dxa"/>
            <w:shd w:val="clear" w:color="auto" w:fill="auto"/>
          </w:tcPr>
          <w:p w:rsidR="009B1392" w:rsidRDefault="009B1392" w:rsidP="009A424F">
            <w:pPr>
              <w:pStyle w:val="tabletext"/>
              <w:rPr>
                <w:rStyle w:val="LineNumber"/>
              </w:rPr>
            </w:pPr>
          </w:p>
        </w:tc>
      </w:tr>
    </w:tbl>
    <w:p w:rsidR="009B1392" w:rsidRDefault="009B1392" w:rsidP="009A424F">
      <w:pPr>
        <w:rPr>
          <w:rStyle w:val="LineNumber"/>
          <w:rFonts w:cs="Arial"/>
          <w:b/>
          <w:bCs/>
          <w:i/>
          <w:iCs/>
          <w:sz w:val="28"/>
          <w:szCs w:val="28"/>
        </w:rPr>
      </w:pPr>
      <w:r>
        <w:rPr>
          <w:rStyle w:val="LineNumber"/>
        </w:rPr>
        <w:br w:type="page"/>
      </w:r>
    </w:p>
    <w:p w:rsidR="009B1392" w:rsidRDefault="009B1392" w:rsidP="009A424F">
      <w:pPr>
        <w:pStyle w:val="Heading3"/>
        <w:rPr>
          <w:rStyle w:val="LineNumber"/>
        </w:rPr>
      </w:pPr>
      <w:r>
        <w:rPr>
          <w:rStyle w:val="LineNumber"/>
        </w:rPr>
        <w:fldChar w:fldCharType="begin"/>
      </w:r>
      <w:r>
        <w:instrText xml:space="preserve"> XE "Dim nap event item type key" </w:instrText>
      </w:r>
      <w:r>
        <w:rPr>
          <w:rStyle w:val="LineNumber"/>
        </w:rPr>
        <w:fldChar w:fldCharType="end"/>
      </w:r>
      <w:r w:rsidRPr="00B60488">
        <w:t xml:space="preserve"> </w:t>
      </w:r>
      <w:r>
        <w:t>Dim nap event item type key</w:t>
      </w:r>
    </w:p>
    <w:tbl>
      <w:tblPr>
        <w:tblW w:w="0" w:type="auto"/>
        <w:tblCellMar>
          <w:bottom w:w="170" w:type="dxa"/>
        </w:tblCellMar>
        <w:tblLook w:val="04A0" w:firstRow="1" w:lastRow="0" w:firstColumn="1" w:lastColumn="0" w:noHBand="0" w:noVBand="1"/>
      </w:tblPr>
      <w:tblGrid>
        <w:gridCol w:w="2267"/>
        <w:gridCol w:w="5952"/>
      </w:tblGrid>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Definition</w:t>
            </w:r>
          </w:p>
        </w:tc>
        <w:tc>
          <w:tcPr>
            <w:tcW w:w="5952" w:type="dxa"/>
            <w:shd w:val="clear" w:color="auto" w:fill="auto"/>
          </w:tcPr>
          <w:p w:rsidR="009B1392" w:rsidRDefault="009B1392" w:rsidP="009A424F">
            <w:pPr>
              <w:rPr>
                <w:rStyle w:val="LineNumber"/>
              </w:rPr>
            </w:pPr>
            <w:r>
              <w:rPr>
                <w:rFonts w:cs="Arial"/>
                <w:color w:val="000000"/>
                <w:szCs w:val="18"/>
              </w:rPr>
              <w:t>event item type code</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Column name</w:t>
            </w:r>
          </w:p>
        </w:tc>
        <w:tc>
          <w:tcPr>
            <w:tcW w:w="5952" w:type="dxa"/>
            <w:shd w:val="clear" w:color="auto" w:fill="auto"/>
          </w:tcPr>
          <w:p w:rsidR="009B1392" w:rsidRDefault="009B1392" w:rsidP="009A424F">
            <w:pPr>
              <w:pStyle w:val="tabletext"/>
              <w:rPr>
                <w:rStyle w:val="LineNumber"/>
              </w:rPr>
            </w:pPr>
            <w:r>
              <w:rPr>
                <w:rStyle w:val="LineNumber"/>
              </w:rPr>
              <w:t>dim_nap_event_item_type_key</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Table name</w:t>
            </w:r>
          </w:p>
        </w:tc>
        <w:tc>
          <w:tcPr>
            <w:tcW w:w="5952" w:type="dxa"/>
            <w:shd w:val="clear" w:color="auto" w:fill="auto"/>
          </w:tcPr>
          <w:p w:rsidR="009B1392" w:rsidRDefault="009B1392" w:rsidP="009A424F">
            <w:pPr>
              <w:pStyle w:val="tabletext"/>
              <w:rPr>
                <w:rStyle w:val="LineNumber"/>
              </w:rPr>
            </w:pPr>
            <w:r>
              <w:rPr>
                <w:rStyle w:val="LineNumber"/>
              </w:rPr>
              <w:t>fact_nap_event_item</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Data type</w:t>
            </w:r>
          </w:p>
        </w:tc>
        <w:tc>
          <w:tcPr>
            <w:tcW w:w="5952" w:type="dxa"/>
            <w:shd w:val="clear" w:color="auto" w:fill="auto"/>
          </w:tcPr>
          <w:p w:rsidR="009B1392" w:rsidRDefault="009B1392" w:rsidP="009A424F">
            <w:pPr>
              <w:pStyle w:val="tabletext"/>
              <w:rPr>
                <w:rStyle w:val="LineNumber"/>
              </w:rPr>
            </w:pPr>
            <w:r>
              <w:rPr>
                <w:rStyle w:val="LineNumber"/>
              </w:rPr>
              <w:t>Integer</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Other names</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Context</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Layout</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Data domain</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Guide for use</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Verification rules</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Collection methods</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Related data</w:t>
            </w:r>
          </w:p>
        </w:tc>
        <w:tc>
          <w:tcPr>
            <w:tcW w:w="5952" w:type="dxa"/>
            <w:shd w:val="clear" w:color="auto" w:fill="auto"/>
          </w:tcPr>
          <w:p w:rsidR="009B1392" w:rsidRDefault="009B1392" w:rsidP="009A424F">
            <w:pPr>
              <w:rPr>
                <w:rStyle w:val="LineNumber"/>
              </w:rPr>
            </w:pPr>
            <w:r>
              <w:rPr>
                <w:rFonts w:cs="Arial"/>
                <w:color w:val="000000"/>
                <w:szCs w:val="18"/>
              </w:rPr>
              <w:t>dim_nap_event_item_type</w:t>
            </w: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Source document</w:t>
            </w:r>
          </w:p>
        </w:tc>
        <w:tc>
          <w:tcPr>
            <w:tcW w:w="5952" w:type="dxa"/>
            <w:shd w:val="clear" w:color="auto" w:fill="auto"/>
          </w:tcPr>
          <w:p w:rsidR="009B1392" w:rsidRDefault="009B1392" w:rsidP="009A424F">
            <w:pPr>
              <w:pStyle w:val="tabletext"/>
              <w:rPr>
                <w:rStyle w:val="LineNumber"/>
              </w:rPr>
            </w:pPr>
          </w:p>
        </w:tc>
      </w:tr>
      <w:tr w:rsidR="009B1392" w:rsidTr="009B1392">
        <w:trPr>
          <w:cantSplit/>
        </w:trPr>
        <w:tc>
          <w:tcPr>
            <w:tcW w:w="2267" w:type="dxa"/>
            <w:shd w:val="clear" w:color="auto" w:fill="auto"/>
          </w:tcPr>
          <w:p w:rsidR="009B1392" w:rsidRDefault="009B1392" w:rsidP="009A424F">
            <w:pPr>
              <w:pStyle w:val="tableheader"/>
              <w:rPr>
                <w:rStyle w:val="LineNumber"/>
              </w:rPr>
            </w:pPr>
            <w:r>
              <w:rPr>
                <w:rStyle w:val="LineNumber"/>
              </w:rPr>
              <w:t>Source organisation</w:t>
            </w:r>
          </w:p>
        </w:tc>
        <w:tc>
          <w:tcPr>
            <w:tcW w:w="5952" w:type="dxa"/>
            <w:shd w:val="clear" w:color="auto" w:fill="auto"/>
          </w:tcPr>
          <w:p w:rsidR="009B1392" w:rsidRDefault="009B1392" w:rsidP="009A424F">
            <w:pPr>
              <w:pStyle w:val="tabletext"/>
              <w:rPr>
                <w:rStyle w:val="LineNumber"/>
              </w:rPr>
            </w:pPr>
          </w:p>
        </w:tc>
      </w:tr>
    </w:tbl>
    <w:p w:rsidR="009B1392" w:rsidRDefault="009B1392" w:rsidP="009A424F">
      <w:pPr>
        <w:rPr>
          <w:rStyle w:val="LineNumber"/>
          <w:rFonts w:cs="Arial"/>
          <w:b/>
          <w:bCs/>
          <w:i/>
          <w:iCs/>
          <w:sz w:val="28"/>
          <w:szCs w:val="28"/>
        </w:rPr>
      </w:pPr>
      <w:r>
        <w:rPr>
          <w:rStyle w:val="LineNumber"/>
        </w:rPr>
        <w:br w:type="page"/>
      </w:r>
    </w:p>
    <w:p w:rsidR="003677AA" w:rsidRDefault="003677AA" w:rsidP="009A424F">
      <w:pPr>
        <w:pStyle w:val="Heading3"/>
        <w:rPr>
          <w:rStyle w:val="LineNumber"/>
        </w:rPr>
      </w:pPr>
      <w:r>
        <w:rPr>
          <w:rStyle w:val="LineNumber"/>
        </w:rPr>
        <w:fldChar w:fldCharType="begin"/>
      </w:r>
      <w:r>
        <w:instrText xml:space="preserve"> XE "Dim nap event keys key" </w:instrText>
      </w:r>
      <w:r>
        <w:rPr>
          <w:rStyle w:val="LineNumber"/>
        </w:rPr>
        <w:fldChar w:fldCharType="end"/>
      </w:r>
      <w:r w:rsidRPr="00B60488">
        <w:t xml:space="preserve"> </w:t>
      </w:r>
      <w:r>
        <w:t>Dim nap event keys key</w:t>
      </w:r>
    </w:p>
    <w:tbl>
      <w:tblPr>
        <w:tblW w:w="0" w:type="auto"/>
        <w:tblCellMar>
          <w:bottom w:w="170" w:type="dxa"/>
        </w:tblCellMar>
        <w:tblLook w:val="04A0" w:firstRow="1" w:lastRow="0" w:firstColumn="1" w:lastColumn="0" w:noHBand="0" w:noVBand="1"/>
      </w:tblPr>
      <w:tblGrid>
        <w:gridCol w:w="2267"/>
        <w:gridCol w:w="5952"/>
      </w:tblGrid>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Definition</w:t>
            </w:r>
          </w:p>
        </w:tc>
        <w:tc>
          <w:tcPr>
            <w:tcW w:w="5952" w:type="dxa"/>
            <w:shd w:val="clear" w:color="auto" w:fill="auto"/>
          </w:tcPr>
          <w:p w:rsidR="003677AA" w:rsidRPr="003677AA" w:rsidRDefault="003677AA" w:rsidP="009A424F">
            <w:pPr>
              <w:rPr>
                <w:rStyle w:val="LineNumber"/>
              </w:rPr>
            </w:pPr>
            <w:r>
              <w:rPr>
                <w:rStyle w:val="LineNumber"/>
              </w:rPr>
              <w:t>K</w:t>
            </w:r>
            <w:r w:rsidRPr="003677AA">
              <w:rPr>
                <w:rStyle w:val="LineNumber"/>
              </w:rPr>
              <w:t>ey used to link up parent record fact_nap_event and child record in fact_nap_event_item; contains unique event identifier defined as combination</w:t>
            </w:r>
          </w:p>
          <w:p w:rsidR="003677AA" w:rsidRDefault="003677AA" w:rsidP="009A424F">
            <w:pPr>
              <w:rPr>
                <w:rStyle w:val="LineNumber"/>
              </w:rPr>
            </w:pPr>
            <w:r w:rsidRPr="003677AA">
              <w:rPr>
                <w:rStyle w:val="LineNumber"/>
              </w:rPr>
              <w:t>(client_system_identifier, pms_unique_identifier)</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Column name</w:t>
            </w:r>
          </w:p>
        </w:tc>
        <w:tc>
          <w:tcPr>
            <w:tcW w:w="5952" w:type="dxa"/>
            <w:shd w:val="clear" w:color="auto" w:fill="auto"/>
          </w:tcPr>
          <w:p w:rsidR="003677AA" w:rsidRDefault="003677AA" w:rsidP="009A424F">
            <w:pPr>
              <w:pStyle w:val="tabletext"/>
              <w:rPr>
                <w:rStyle w:val="LineNumber"/>
              </w:rPr>
            </w:pPr>
            <w:r>
              <w:rPr>
                <w:rStyle w:val="LineNumber"/>
              </w:rPr>
              <w:t>dim_nap_event_keys_key</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Table name</w:t>
            </w:r>
          </w:p>
        </w:tc>
        <w:tc>
          <w:tcPr>
            <w:tcW w:w="5952" w:type="dxa"/>
            <w:shd w:val="clear" w:color="auto" w:fill="auto"/>
          </w:tcPr>
          <w:p w:rsidR="003677AA" w:rsidRDefault="003677AA" w:rsidP="009A424F">
            <w:pPr>
              <w:pStyle w:val="tabletext"/>
              <w:rPr>
                <w:rStyle w:val="LineNumber"/>
              </w:rPr>
            </w:pPr>
            <w:r>
              <w:rPr>
                <w:rStyle w:val="LineNumber"/>
              </w:rPr>
              <w:t>fact_nap_event_item</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Data type</w:t>
            </w:r>
          </w:p>
        </w:tc>
        <w:tc>
          <w:tcPr>
            <w:tcW w:w="5952" w:type="dxa"/>
            <w:shd w:val="clear" w:color="auto" w:fill="auto"/>
          </w:tcPr>
          <w:p w:rsidR="003677AA" w:rsidRDefault="003677AA" w:rsidP="009A424F">
            <w:pPr>
              <w:pStyle w:val="tabletext"/>
              <w:rPr>
                <w:rStyle w:val="LineNumber"/>
              </w:rPr>
            </w:pPr>
            <w:r>
              <w:rPr>
                <w:rStyle w:val="LineNumber"/>
              </w:rPr>
              <w:t>Integer</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Other names</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Context</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Layout</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Data domain</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Guide for use</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Verification rules</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Collection methods</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Related data</w:t>
            </w:r>
          </w:p>
        </w:tc>
        <w:tc>
          <w:tcPr>
            <w:tcW w:w="5952" w:type="dxa"/>
            <w:shd w:val="clear" w:color="auto" w:fill="auto"/>
          </w:tcPr>
          <w:p w:rsidR="003677AA" w:rsidRDefault="003677AA" w:rsidP="009A424F">
            <w:pPr>
              <w:rPr>
                <w:rStyle w:val="LineNumber"/>
              </w:rPr>
            </w:pPr>
            <w:r w:rsidRPr="003677AA">
              <w:rPr>
                <w:rFonts w:cs="Arial"/>
                <w:color w:val="000000"/>
                <w:szCs w:val="18"/>
              </w:rPr>
              <w:t>dim_nap_event_keys</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Source document</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Source organisation</w:t>
            </w:r>
          </w:p>
        </w:tc>
        <w:tc>
          <w:tcPr>
            <w:tcW w:w="5952" w:type="dxa"/>
            <w:shd w:val="clear" w:color="auto" w:fill="auto"/>
          </w:tcPr>
          <w:p w:rsidR="003677AA" w:rsidRDefault="003677AA" w:rsidP="009A424F">
            <w:pPr>
              <w:pStyle w:val="tabletext"/>
              <w:rPr>
                <w:rStyle w:val="LineNumber"/>
              </w:rPr>
            </w:pPr>
          </w:p>
        </w:tc>
      </w:tr>
    </w:tbl>
    <w:p w:rsidR="00013843" w:rsidRDefault="00013843" w:rsidP="009A424F">
      <w:pPr>
        <w:rPr>
          <w:rStyle w:val="LineNumber"/>
          <w:rFonts w:cs="Arial"/>
          <w:b/>
          <w:bCs/>
          <w:i/>
          <w:iCs/>
          <w:sz w:val="28"/>
          <w:szCs w:val="28"/>
        </w:rPr>
      </w:pPr>
      <w:r>
        <w:rPr>
          <w:rStyle w:val="LineNumber"/>
        </w:rPr>
        <w:br w:type="page"/>
      </w:r>
    </w:p>
    <w:p w:rsidR="003677AA" w:rsidRDefault="003677AA" w:rsidP="009A424F">
      <w:pPr>
        <w:pStyle w:val="Heading3"/>
        <w:rPr>
          <w:rStyle w:val="LineNumber"/>
        </w:rPr>
      </w:pPr>
      <w:r>
        <w:rPr>
          <w:rStyle w:val="LineNumber"/>
        </w:rPr>
        <w:fldChar w:fldCharType="begin"/>
      </w:r>
      <w:r>
        <w:instrText xml:space="preserve"> XE "Dim nap </w:instrText>
      </w:r>
      <w:r w:rsidR="00013843">
        <w:instrText>time of service</w:instrText>
      </w:r>
      <w:r>
        <w:instrText xml:space="preserve"> key" </w:instrText>
      </w:r>
      <w:r>
        <w:rPr>
          <w:rStyle w:val="LineNumber"/>
        </w:rPr>
        <w:fldChar w:fldCharType="end"/>
      </w:r>
      <w:r w:rsidRPr="00B60488">
        <w:t xml:space="preserve"> </w:t>
      </w:r>
      <w:r>
        <w:t xml:space="preserve">Dim nap </w:t>
      </w:r>
      <w:r w:rsidR="00013843">
        <w:t>time of service key</w:t>
      </w:r>
    </w:p>
    <w:tbl>
      <w:tblPr>
        <w:tblW w:w="0" w:type="auto"/>
        <w:tblCellMar>
          <w:bottom w:w="170" w:type="dxa"/>
        </w:tblCellMar>
        <w:tblLook w:val="04A0" w:firstRow="1" w:lastRow="0" w:firstColumn="1" w:lastColumn="0" w:noHBand="0" w:noVBand="1"/>
      </w:tblPr>
      <w:tblGrid>
        <w:gridCol w:w="2267"/>
        <w:gridCol w:w="5952"/>
      </w:tblGrid>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Definition</w:t>
            </w:r>
          </w:p>
        </w:tc>
        <w:tc>
          <w:tcPr>
            <w:tcW w:w="5952" w:type="dxa"/>
            <w:shd w:val="clear" w:color="auto" w:fill="auto"/>
          </w:tcPr>
          <w:p w:rsidR="003677AA" w:rsidRDefault="00013843" w:rsidP="009A424F">
            <w:pPr>
              <w:rPr>
                <w:rStyle w:val="LineNumber"/>
              </w:rPr>
            </w:pPr>
            <w:r>
              <w:rPr>
                <w:rStyle w:val="LineNumber"/>
              </w:rPr>
              <w:t>T</w:t>
            </w:r>
            <w:r w:rsidRPr="00013843">
              <w:rPr>
                <w:rStyle w:val="LineNumber"/>
              </w:rPr>
              <w:t>he same as for the parent record in fact_nap_event</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Column name</w:t>
            </w:r>
          </w:p>
        </w:tc>
        <w:tc>
          <w:tcPr>
            <w:tcW w:w="5952" w:type="dxa"/>
            <w:shd w:val="clear" w:color="auto" w:fill="auto"/>
          </w:tcPr>
          <w:p w:rsidR="003677AA" w:rsidRDefault="003677AA" w:rsidP="009A424F">
            <w:pPr>
              <w:pStyle w:val="tabletext"/>
              <w:rPr>
                <w:rStyle w:val="LineNumber"/>
              </w:rPr>
            </w:pPr>
            <w:r>
              <w:rPr>
                <w:rStyle w:val="LineNumber"/>
              </w:rPr>
              <w:t>dim_nap_</w:t>
            </w:r>
            <w:r w:rsidR="00013843">
              <w:rPr>
                <w:rStyle w:val="LineNumber"/>
              </w:rPr>
              <w:t>time</w:t>
            </w:r>
            <w:r>
              <w:rPr>
                <w:rStyle w:val="LineNumber"/>
              </w:rPr>
              <w:t>_</w:t>
            </w:r>
            <w:r w:rsidR="00013843">
              <w:rPr>
                <w:rStyle w:val="LineNumber"/>
              </w:rPr>
              <w:t>of</w:t>
            </w:r>
            <w:r>
              <w:rPr>
                <w:rStyle w:val="LineNumber"/>
              </w:rPr>
              <w:t>_</w:t>
            </w:r>
            <w:r w:rsidR="00013843">
              <w:rPr>
                <w:rStyle w:val="LineNumber"/>
              </w:rPr>
              <w:t>service_</w:t>
            </w:r>
            <w:r>
              <w:rPr>
                <w:rStyle w:val="LineNumber"/>
              </w:rPr>
              <w:t>key</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Table name</w:t>
            </w:r>
          </w:p>
        </w:tc>
        <w:tc>
          <w:tcPr>
            <w:tcW w:w="5952" w:type="dxa"/>
            <w:shd w:val="clear" w:color="auto" w:fill="auto"/>
          </w:tcPr>
          <w:p w:rsidR="003677AA" w:rsidRDefault="003677AA" w:rsidP="009A424F">
            <w:pPr>
              <w:pStyle w:val="tabletext"/>
              <w:rPr>
                <w:rStyle w:val="LineNumber"/>
              </w:rPr>
            </w:pPr>
            <w:r>
              <w:rPr>
                <w:rStyle w:val="LineNumber"/>
              </w:rPr>
              <w:t>fact_nap_event_item</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Data type</w:t>
            </w:r>
          </w:p>
        </w:tc>
        <w:tc>
          <w:tcPr>
            <w:tcW w:w="5952" w:type="dxa"/>
            <w:shd w:val="clear" w:color="auto" w:fill="auto"/>
          </w:tcPr>
          <w:p w:rsidR="003677AA" w:rsidRDefault="003677AA" w:rsidP="009A424F">
            <w:pPr>
              <w:pStyle w:val="tabletext"/>
              <w:rPr>
                <w:rStyle w:val="LineNumber"/>
              </w:rPr>
            </w:pPr>
            <w:r>
              <w:rPr>
                <w:rStyle w:val="LineNumber"/>
              </w:rPr>
              <w:t>Integer</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Other names</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Context</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Layout</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Data domain</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Guide for use</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Verification rules</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Collection methods</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Related data</w:t>
            </w:r>
          </w:p>
        </w:tc>
        <w:tc>
          <w:tcPr>
            <w:tcW w:w="5952" w:type="dxa"/>
            <w:shd w:val="clear" w:color="auto" w:fill="auto"/>
          </w:tcPr>
          <w:p w:rsidR="003677AA" w:rsidRDefault="00013843" w:rsidP="009A424F">
            <w:pPr>
              <w:rPr>
                <w:rStyle w:val="LineNumber"/>
              </w:rPr>
            </w:pPr>
            <w:r>
              <w:rPr>
                <w:rFonts w:cs="Arial"/>
                <w:color w:val="000000"/>
                <w:szCs w:val="18"/>
              </w:rPr>
              <w:t xml:space="preserve"> d</w:t>
            </w:r>
            <w:r w:rsidRPr="00013843">
              <w:rPr>
                <w:rFonts w:cs="Arial"/>
                <w:color w:val="000000"/>
                <w:szCs w:val="18"/>
              </w:rPr>
              <w:t>im_nap_time_of_service</w:t>
            </w: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Source document</w:t>
            </w:r>
          </w:p>
        </w:tc>
        <w:tc>
          <w:tcPr>
            <w:tcW w:w="5952" w:type="dxa"/>
            <w:shd w:val="clear" w:color="auto" w:fill="auto"/>
          </w:tcPr>
          <w:p w:rsidR="003677AA" w:rsidRDefault="003677AA" w:rsidP="009A424F">
            <w:pPr>
              <w:pStyle w:val="tabletext"/>
              <w:rPr>
                <w:rStyle w:val="LineNumber"/>
              </w:rPr>
            </w:pPr>
          </w:p>
        </w:tc>
      </w:tr>
      <w:tr w:rsidR="003677AA" w:rsidTr="003677AA">
        <w:trPr>
          <w:cantSplit/>
        </w:trPr>
        <w:tc>
          <w:tcPr>
            <w:tcW w:w="2267" w:type="dxa"/>
            <w:shd w:val="clear" w:color="auto" w:fill="auto"/>
          </w:tcPr>
          <w:p w:rsidR="003677AA" w:rsidRDefault="003677AA" w:rsidP="009A424F">
            <w:pPr>
              <w:pStyle w:val="tableheader"/>
              <w:rPr>
                <w:rStyle w:val="LineNumber"/>
              </w:rPr>
            </w:pPr>
            <w:r>
              <w:rPr>
                <w:rStyle w:val="LineNumber"/>
              </w:rPr>
              <w:t>Source organisation</w:t>
            </w:r>
          </w:p>
        </w:tc>
        <w:tc>
          <w:tcPr>
            <w:tcW w:w="5952" w:type="dxa"/>
            <w:shd w:val="clear" w:color="auto" w:fill="auto"/>
          </w:tcPr>
          <w:p w:rsidR="003677AA" w:rsidRDefault="003677AA" w:rsidP="009A424F">
            <w:pPr>
              <w:pStyle w:val="tabletext"/>
              <w:rPr>
                <w:rStyle w:val="LineNumber"/>
              </w:rPr>
            </w:pPr>
          </w:p>
        </w:tc>
      </w:tr>
    </w:tbl>
    <w:p w:rsidR="00013843" w:rsidRDefault="00013843" w:rsidP="009A424F">
      <w:pPr>
        <w:rPr>
          <w:rStyle w:val="LineNumber"/>
          <w:rFonts w:cs="Arial"/>
          <w:b/>
          <w:bCs/>
          <w:i/>
          <w:iCs/>
          <w:sz w:val="28"/>
          <w:szCs w:val="28"/>
        </w:rPr>
      </w:pPr>
      <w:r>
        <w:rPr>
          <w:rStyle w:val="LineNumber"/>
        </w:rPr>
        <w:br w:type="page"/>
      </w:r>
    </w:p>
    <w:p w:rsidR="00013843" w:rsidRDefault="00013843" w:rsidP="009A424F">
      <w:pPr>
        <w:pStyle w:val="Heading3"/>
        <w:rPr>
          <w:rStyle w:val="LineNumber"/>
        </w:rPr>
      </w:pPr>
      <w:r>
        <w:rPr>
          <w:rStyle w:val="LineNumber"/>
        </w:rPr>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Definition</w:t>
            </w:r>
          </w:p>
        </w:tc>
        <w:tc>
          <w:tcPr>
            <w:tcW w:w="5952" w:type="dxa"/>
            <w:shd w:val="clear" w:color="auto" w:fill="auto"/>
          </w:tcPr>
          <w:p w:rsidR="00013843" w:rsidRDefault="00013843" w:rsidP="009A424F">
            <w:pPr>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Column name</w:t>
            </w:r>
          </w:p>
        </w:tc>
        <w:tc>
          <w:tcPr>
            <w:tcW w:w="5952" w:type="dxa"/>
            <w:shd w:val="clear" w:color="auto" w:fill="auto"/>
          </w:tcPr>
          <w:p w:rsidR="00013843" w:rsidRDefault="00013843" w:rsidP="009A424F">
            <w:pPr>
              <w:pStyle w:val="tabletext"/>
              <w:rPr>
                <w:rStyle w:val="LineNumber"/>
              </w:rPr>
            </w:pPr>
            <w:r>
              <w:rPr>
                <w:rStyle w:val="LineNumber"/>
              </w:rPr>
              <w:t>Ddd_update_time</w:t>
            </w: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Table name</w:t>
            </w:r>
          </w:p>
        </w:tc>
        <w:tc>
          <w:tcPr>
            <w:tcW w:w="5952" w:type="dxa"/>
            <w:shd w:val="clear" w:color="auto" w:fill="auto"/>
          </w:tcPr>
          <w:p w:rsidR="00013843" w:rsidRDefault="00013843" w:rsidP="009A424F">
            <w:pPr>
              <w:pStyle w:val="tabletext"/>
              <w:rPr>
                <w:rStyle w:val="LineNumber"/>
              </w:rPr>
            </w:pPr>
            <w:r>
              <w:rPr>
                <w:rStyle w:val="LineNumber"/>
              </w:rPr>
              <w:t>fact_nap_event_item</w:t>
            </w: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Data type</w:t>
            </w:r>
          </w:p>
        </w:tc>
        <w:tc>
          <w:tcPr>
            <w:tcW w:w="5952" w:type="dxa"/>
            <w:shd w:val="clear" w:color="auto" w:fill="auto"/>
          </w:tcPr>
          <w:p w:rsidR="00013843" w:rsidRDefault="00013843" w:rsidP="009A424F">
            <w:pPr>
              <w:pStyle w:val="tabletext"/>
              <w:rPr>
                <w:rStyle w:val="LineNumber"/>
              </w:rPr>
            </w:pPr>
            <w:r>
              <w:rPr>
                <w:rStyle w:val="LineNumber"/>
              </w:rPr>
              <w:t>Date</w:t>
            </w: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Other names</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Context</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Layout</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Data domain</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Guide for use</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Verification rules</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Collection methods</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Related data</w:t>
            </w:r>
          </w:p>
        </w:tc>
        <w:tc>
          <w:tcPr>
            <w:tcW w:w="5952" w:type="dxa"/>
            <w:shd w:val="clear" w:color="auto" w:fill="auto"/>
          </w:tcPr>
          <w:p w:rsidR="00013843" w:rsidRDefault="00013843" w:rsidP="009A424F">
            <w:pPr>
              <w:rPr>
                <w:rStyle w:val="LineNumber"/>
              </w:rPr>
            </w:pPr>
            <w:r>
              <w:rPr>
                <w:rFonts w:cs="Arial"/>
                <w:color w:val="000000"/>
                <w:szCs w:val="18"/>
              </w:rPr>
              <w:t xml:space="preserve"> d</w:t>
            </w:r>
            <w:r w:rsidRPr="00013843">
              <w:rPr>
                <w:rFonts w:cs="Arial"/>
                <w:color w:val="000000"/>
                <w:szCs w:val="18"/>
              </w:rPr>
              <w:t>im_nap_time_of_service</w:t>
            </w: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Source document</w:t>
            </w:r>
          </w:p>
        </w:tc>
        <w:tc>
          <w:tcPr>
            <w:tcW w:w="5952" w:type="dxa"/>
            <w:shd w:val="clear" w:color="auto" w:fill="auto"/>
          </w:tcPr>
          <w:p w:rsidR="00013843" w:rsidRDefault="00013843" w:rsidP="009A424F">
            <w:pPr>
              <w:pStyle w:val="tabletext"/>
              <w:rPr>
                <w:rStyle w:val="LineNumber"/>
              </w:rPr>
            </w:pPr>
          </w:p>
        </w:tc>
      </w:tr>
      <w:tr w:rsidR="00013843" w:rsidTr="008833F5">
        <w:trPr>
          <w:cantSplit/>
        </w:trPr>
        <w:tc>
          <w:tcPr>
            <w:tcW w:w="2267" w:type="dxa"/>
            <w:shd w:val="clear" w:color="auto" w:fill="auto"/>
          </w:tcPr>
          <w:p w:rsidR="00013843" w:rsidRDefault="00013843" w:rsidP="009A424F">
            <w:pPr>
              <w:pStyle w:val="tableheader"/>
              <w:rPr>
                <w:rStyle w:val="LineNumber"/>
              </w:rPr>
            </w:pPr>
            <w:r>
              <w:rPr>
                <w:rStyle w:val="LineNumber"/>
              </w:rPr>
              <w:t>Source organisation</w:t>
            </w:r>
          </w:p>
        </w:tc>
        <w:tc>
          <w:tcPr>
            <w:tcW w:w="5952" w:type="dxa"/>
            <w:shd w:val="clear" w:color="auto" w:fill="auto"/>
          </w:tcPr>
          <w:p w:rsidR="00013843" w:rsidRDefault="00013843" w:rsidP="009A424F">
            <w:pPr>
              <w:pStyle w:val="tabletext"/>
              <w:rPr>
                <w:rStyle w:val="LineNumber"/>
              </w:rPr>
            </w:pPr>
          </w:p>
        </w:tc>
      </w:tr>
    </w:tbl>
    <w:p w:rsidR="00013843" w:rsidRDefault="00013843" w:rsidP="009A424F">
      <w:pPr>
        <w:rPr>
          <w:rStyle w:val="LineNumber"/>
          <w:rFonts w:cs="Arial"/>
          <w:b/>
          <w:bCs/>
          <w:i/>
          <w:iCs/>
          <w:sz w:val="28"/>
          <w:szCs w:val="28"/>
        </w:rPr>
      </w:pPr>
      <w:r>
        <w:rPr>
          <w:rStyle w:val="LineNumber"/>
        </w:rPr>
        <w:br w:type="page"/>
      </w:r>
    </w:p>
    <w:p w:rsidR="008833F5" w:rsidRDefault="008833F5" w:rsidP="009A424F">
      <w:pPr>
        <w:pStyle w:val="Heading3"/>
        <w:rPr>
          <w:rStyle w:val="LineNumber"/>
        </w:rPr>
      </w:pPr>
      <w:r>
        <w:rPr>
          <w:rStyle w:val="LineNumber"/>
        </w:rPr>
        <w:fldChar w:fldCharType="begin"/>
      </w:r>
      <w:r>
        <w:instrText xml:space="preserve"> XE "Extract system identifier" </w:instrText>
      </w:r>
      <w:r>
        <w:rPr>
          <w:rStyle w:val="LineNumber"/>
        </w:rPr>
        <w:fldChar w:fldCharType="end"/>
      </w:r>
      <w:r w:rsidRPr="00B60488">
        <w:t xml:space="preserve"> </w:t>
      </w:r>
      <w:r>
        <w:t>Extract system identifier</w:t>
      </w:r>
    </w:p>
    <w:tbl>
      <w:tblPr>
        <w:tblW w:w="0" w:type="auto"/>
        <w:tblCellMar>
          <w:bottom w:w="170" w:type="dxa"/>
        </w:tblCellMar>
        <w:tblLook w:val="04A0" w:firstRow="1" w:lastRow="0" w:firstColumn="1" w:lastColumn="0" w:noHBand="0" w:noVBand="1"/>
      </w:tblPr>
      <w:tblGrid>
        <w:gridCol w:w="2267"/>
        <w:gridCol w:w="5952"/>
      </w:tblGrid>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Definition</w:t>
            </w:r>
          </w:p>
        </w:tc>
        <w:tc>
          <w:tcPr>
            <w:tcW w:w="5952" w:type="dxa"/>
            <w:shd w:val="clear" w:color="auto" w:fill="auto"/>
          </w:tcPr>
          <w:p w:rsidR="008833F5" w:rsidRDefault="008833F5" w:rsidP="008833F5">
            <w:pPr>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Column name</w:t>
            </w:r>
          </w:p>
        </w:tc>
        <w:tc>
          <w:tcPr>
            <w:tcW w:w="5952" w:type="dxa"/>
            <w:shd w:val="clear" w:color="auto" w:fill="auto"/>
          </w:tcPr>
          <w:p w:rsidR="008833F5" w:rsidRDefault="008833F5" w:rsidP="008833F5">
            <w:pPr>
              <w:pStyle w:val="tabletext"/>
              <w:rPr>
                <w:rStyle w:val="LineNumber"/>
              </w:rPr>
            </w:pPr>
            <w:r>
              <w:rPr>
                <w:rStyle w:val="LineNumber"/>
              </w:rPr>
              <w:t>Extract_system_edentifier</w:t>
            </w: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Table name</w:t>
            </w:r>
          </w:p>
        </w:tc>
        <w:tc>
          <w:tcPr>
            <w:tcW w:w="5952" w:type="dxa"/>
            <w:shd w:val="clear" w:color="auto" w:fill="auto"/>
          </w:tcPr>
          <w:p w:rsidR="008833F5" w:rsidRDefault="008833F5" w:rsidP="008833F5">
            <w:pPr>
              <w:pStyle w:val="tabletext"/>
              <w:rPr>
                <w:rStyle w:val="LineNumber"/>
              </w:rPr>
            </w:pPr>
            <w:r>
              <w:rPr>
                <w:rStyle w:val="LineNumber"/>
              </w:rPr>
              <w:t>fact_nap_event_item</w:t>
            </w: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Data type</w:t>
            </w:r>
          </w:p>
        </w:tc>
        <w:tc>
          <w:tcPr>
            <w:tcW w:w="5952" w:type="dxa"/>
            <w:shd w:val="clear" w:color="auto" w:fill="auto"/>
          </w:tcPr>
          <w:p w:rsidR="008833F5" w:rsidRDefault="008833F5" w:rsidP="008833F5">
            <w:pPr>
              <w:pStyle w:val="tabletext"/>
              <w:rPr>
                <w:rStyle w:val="LineNumber"/>
              </w:rPr>
            </w:pPr>
            <w:r>
              <w:rPr>
                <w:rStyle w:val="LineNumber"/>
              </w:rPr>
              <w:t>Varchar2(64)</w:t>
            </w: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Other names</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Context</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Layout</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Data domain</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Guide for use</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Verification rules</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Collection methods</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Related data</w:t>
            </w:r>
          </w:p>
        </w:tc>
        <w:tc>
          <w:tcPr>
            <w:tcW w:w="5952" w:type="dxa"/>
            <w:shd w:val="clear" w:color="auto" w:fill="auto"/>
          </w:tcPr>
          <w:p w:rsidR="008833F5" w:rsidRDefault="008833F5" w:rsidP="008833F5">
            <w:pPr>
              <w:rPr>
                <w:rStyle w:val="LineNumber"/>
              </w:rPr>
            </w:pPr>
            <w:r>
              <w:rPr>
                <w:rFonts w:cs="Arial"/>
                <w:color w:val="000000"/>
                <w:szCs w:val="18"/>
              </w:rPr>
              <w:t xml:space="preserve"> </w:t>
            </w: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Source document</w:t>
            </w:r>
          </w:p>
        </w:tc>
        <w:tc>
          <w:tcPr>
            <w:tcW w:w="5952" w:type="dxa"/>
            <w:shd w:val="clear" w:color="auto" w:fill="auto"/>
          </w:tcPr>
          <w:p w:rsidR="008833F5" w:rsidRDefault="008833F5" w:rsidP="008833F5">
            <w:pPr>
              <w:pStyle w:val="tabletext"/>
              <w:rPr>
                <w:rStyle w:val="LineNumber"/>
              </w:rPr>
            </w:pPr>
          </w:p>
        </w:tc>
      </w:tr>
      <w:tr w:rsidR="008833F5" w:rsidTr="008833F5">
        <w:trPr>
          <w:cantSplit/>
        </w:trPr>
        <w:tc>
          <w:tcPr>
            <w:tcW w:w="2267" w:type="dxa"/>
            <w:shd w:val="clear" w:color="auto" w:fill="auto"/>
          </w:tcPr>
          <w:p w:rsidR="008833F5" w:rsidRDefault="008833F5" w:rsidP="008833F5">
            <w:pPr>
              <w:pStyle w:val="tableheader"/>
              <w:rPr>
                <w:rStyle w:val="LineNumber"/>
              </w:rPr>
            </w:pPr>
            <w:r>
              <w:rPr>
                <w:rStyle w:val="LineNumber"/>
              </w:rPr>
              <w:t>Source organisation</w:t>
            </w:r>
          </w:p>
        </w:tc>
        <w:tc>
          <w:tcPr>
            <w:tcW w:w="5952" w:type="dxa"/>
            <w:shd w:val="clear" w:color="auto" w:fill="auto"/>
          </w:tcPr>
          <w:p w:rsidR="008833F5" w:rsidRDefault="008833F5" w:rsidP="008833F5">
            <w:pPr>
              <w:pStyle w:val="tabletext"/>
              <w:rPr>
                <w:rStyle w:val="LineNumber"/>
              </w:rPr>
            </w:pPr>
          </w:p>
        </w:tc>
      </w:tr>
    </w:tbl>
    <w:p w:rsidR="008833F5" w:rsidRDefault="008833F5">
      <w:pPr>
        <w:rPr>
          <w:rStyle w:val="LineNumber"/>
          <w:rFonts w:cs="Arial"/>
          <w:b/>
          <w:bCs/>
          <w:i/>
          <w:iCs/>
          <w:sz w:val="28"/>
          <w:szCs w:val="28"/>
        </w:rPr>
      </w:pPr>
      <w:r>
        <w:rPr>
          <w:rStyle w:val="LineNumber"/>
        </w:rPr>
        <w:br w:type="page"/>
      </w:r>
    </w:p>
    <w:p w:rsidR="008833F5" w:rsidRDefault="008833F5" w:rsidP="008833F5">
      <w:pPr>
        <w:pStyle w:val="Heading1"/>
        <w:rPr>
          <w:rStyle w:val="LineNumber"/>
        </w:rPr>
      </w:pPr>
      <w:bookmarkStart w:id="90" w:name="_Toc530987276"/>
      <w:r>
        <w:rPr>
          <w:rStyle w:val="LineNumber"/>
        </w:rPr>
        <w:t xml:space="preserve">NNPAC dim </w:t>
      </w:r>
      <w:r w:rsidR="0080188F">
        <w:rPr>
          <w:rStyle w:val="LineNumber"/>
        </w:rPr>
        <w:t>nap</w:t>
      </w:r>
      <w:r>
        <w:rPr>
          <w:rStyle w:val="LineNumber"/>
        </w:rPr>
        <w:t xml:space="preserve"> clinical code</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8833F5" w:rsidTr="008833F5">
        <w:tc>
          <w:tcPr>
            <w:tcW w:w="2267" w:type="dxa"/>
            <w:shd w:val="clear" w:color="auto" w:fill="auto"/>
          </w:tcPr>
          <w:p w:rsidR="008833F5" w:rsidRDefault="008833F5" w:rsidP="008833F5">
            <w:pPr>
              <w:pStyle w:val="tableheader"/>
              <w:rPr>
                <w:rStyle w:val="LineNumber"/>
              </w:rPr>
            </w:pPr>
            <w:r>
              <w:rPr>
                <w:rStyle w:val="LineNumber"/>
              </w:rPr>
              <w:t>Table name</w:t>
            </w:r>
          </w:p>
        </w:tc>
        <w:tc>
          <w:tcPr>
            <w:tcW w:w="5952" w:type="dxa"/>
            <w:shd w:val="clear" w:color="auto" w:fill="auto"/>
          </w:tcPr>
          <w:p w:rsidR="008833F5" w:rsidRDefault="0080188F" w:rsidP="008833F5">
            <w:pPr>
              <w:pStyle w:val="tabletext"/>
              <w:rPr>
                <w:rStyle w:val="LineNumber"/>
              </w:rPr>
            </w:pPr>
            <w:r>
              <w:rPr>
                <w:rStyle w:val="LineNumber"/>
              </w:rPr>
              <w:t>dim_nap_clinical_code</w:t>
            </w:r>
          </w:p>
          <w:p w:rsidR="0080188F" w:rsidRDefault="0080188F" w:rsidP="008833F5">
            <w:pPr>
              <w:pStyle w:val="tabletext"/>
              <w:rPr>
                <w:rStyle w:val="LineNumber"/>
              </w:rPr>
            </w:pPr>
          </w:p>
        </w:tc>
      </w:tr>
      <w:tr w:rsidR="008833F5" w:rsidTr="008833F5">
        <w:tc>
          <w:tcPr>
            <w:tcW w:w="2267" w:type="dxa"/>
            <w:shd w:val="clear" w:color="auto" w:fill="auto"/>
          </w:tcPr>
          <w:p w:rsidR="008833F5" w:rsidRDefault="008833F5" w:rsidP="008833F5">
            <w:pPr>
              <w:pStyle w:val="tableheader"/>
              <w:rPr>
                <w:rStyle w:val="LineNumber"/>
              </w:rPr>
            </w:pPr>
            <w:r>
              <w:rPr>
                <w:rStyle w:val="LineNumber"/>
              </w:rPr>
              <w:t>Definition</w:t>
            </w:r>
          </w:p>
        </w:tc>
        <w:tc>
          <w:tcPr>
            <w:tcW w:w="5952" w:type="dxa"/>
            <w:shd w:val="clear" w:color="auto" w:fill="auto"/>
          </w:tcPr>
          <w:p w:rsidR="008833F5" w:rsidRDefault="0080188F" w:rsidP="008833F5">
            <w:pPr>
              <w:pStyle w:val="tabletext"/>
              <w:rPr>
                <w:rStyle w:val="LineNumber"/>
              </w:rPr>
            </w:pPr>
            <w:r>
              <w:rPr>
                <w:rStyle w:val="LineNumber"/>
              </w:rPr>
              <w:t>D</w:t>
            </w:r>
            <w:r w:rsidRPr="0080188F">
              <w:rPr>
                <w:rStyle w:val="LineNumber"/>
              </w:rPr>
              <w:t>imension view based on dim_sno_preferd_GB_description</w:t>
            </w:r>
          </w:p>
        </w:tc>
      </w:tr>
      <w:tr w:rsidR="008833F5" w:rsidTr="008833F5">
        <w:tc>
          <w:tcPr>
            <w:tcW w:w="2267" w:type="dxa"/>
            <w:shd w:val="clear" w:color="auto" w:fill="auto"/>
          </w:tcPr>
          <w:p w:rsidR="008833F5" w:rsidRDefault="008833F5" w:rsidP="008833F5">
            <w:pPr>
              <w:pStyle w:val="tableheader"/>
              <w:rPr>
                <w:rStyle w:val="LineNumber"/>
              </w:rPr>
            </w:pPr>
            <w:r>
              <w:rPr>
                <w:rStyle w:val="LineNumber"/>
              </w:rPr>
              <w:t>Primary key</w:t>
            </w:r>
          </w:p>
        </w:tc>
        <w:tc>
          <w:tcPr>
            <w:tcW w:w="5952" w:type="dxa"/>
            <w:shd w:val="clear" w:color="auto" w:fill="auto"/>
          </w:tcPr>
          <w:p w:rsidR="008833F5" w:rsidRDefault="008833F5" w:rsidP="008833F5">
            <w:pPr>
              <w:pStyle w:val="tabletext"/>
              <w:rPr>
                <w:rStyle w:val="LineNumber"/>
              </w:rPr>
            </w:pPr>
          </w:p>
        </w:tc>
      </w:tr>
      <w:tr w:rsidR="008833F5" w:rsidTr="008833F5">
        <w:tc>
          <w:tcPr>
            <w:tcW w:w="2267" w:type="dxa"/>
            <w:shd w:val="clear" w:color="auto" w:fill="auto"/>
          </w:tcPr>
          <w:p w:rsidR="008833F5" w:rsidRDefault="008833F5" w:rsidP="008833F5">
            <w:pPr>
              <w:pStyle w:val="tableheader"/>
              <w:rPr>
                <w:rStyle w:val="LineNumber"/>
              </w:rPr>
            </w:pPr>
            <w:r>
              <w:rPr>
                <w:rStyle w:val="LineNumber"/>
              </w:rPr>
              <w:t>Business key</w:t>
            </w:r>
          </w:p>
        </w:tc>
        <w:tc>
          <w:tcPr>
            <w:tcW w:w="5952" w:type="dxa"/>
            <w:shd w:val="clear" w:color="auto" w:fill="auto"/>
          </w:tcPr>
          <w:p w:rsidR="008833F5" w:rsidRDefault="008833F5" w:rsidP="008833F5">
            <w:pPr>
              <w:pStyle w:val="tabletext"/>
              <w:rPr>
                <w:rStyle w:val="LineNumber"/>
              </w:rPr>
            </w:pPr>
            <w:r>
              <w:rPr>
                <w:rStyle w:val="LineNumber"/>
              </w:rPr>
              <w:t>client_system_identifier, pms_unique_identifier, NHI</w:t>
            </w:r>
          </w:p>
          <w:p w:rsidR="008833F5" w:rsidRDefault="008833F5" w:rsidP="008833F5">
            <w:pPr>
              <w:pStyle w:val="tabletext"/>
              <w:rPr>
                <w:rStyle w:val="LineNumber"/>
              </w:rPr>
            </w:pPr>
          </w:p>
        </w:tc>
      </w:tr>
      <w:tr w:rsidR="008833F5" w:rsidTr="008833F5">
        <w:tc>
          <w:tcPr>
            <w:tcW w:w="2267" w:type="dxa"/>
            <w:shd w:val="clear" w:color="auto" w:fill="auto"/>
          </w:tcPr>
          <w:p w:rsidR="008833F5" w:rsidRDefault="008833F5" w:rsidP="008833F5">
            <w:pPr>
              <w:pStyle w:val="tableheader"/>
              <w:rPr>
                <w:rStyle w:val="LineNumber"/>
              </w:rPr>
            </w:pPr>
            <w:r>
              <w:rPr>
                <w:rStyle w:val="LineNumber"/>
              </w:rPr>
              <w:t>Guide for use</w:t>
            </w:r>
          </w:p>
        </w:tc>
        <w:tc>
          <w:tcPr>
            <w:tcW w:w="5952" w:type="dxa"/>
            <w:shd w:val="clear" w:color="auto" w:fill="auto"/>
          </w:tcPr>
          <w:p w:rsidR="008833F5" w:rsidRDefault="008833F5" w:rsidP="008833F5">
            <w:pPr>
              <w:pStyle w:val="tabletext"/>
              <w:rPr>
                <w:rStyle w:val="LineNumber"/>
              </w:rPr>
            </w:pPr>
            <w:r>
              <w:rPr>
                <w:rStyle w:val="LineNumber"/>
              </w:rPr>
              <w:t>D</w:t>
            </w:r>
            <w:r w:rsidRPr="008833F5">
              <w:rPr>
                <w:rStyle w:val="LineNumber"/>
              </w:rPr>
              <w:t>imension view based on dim_sno_preferd_GB_description</w:t>
            </w:r>
          </w:p>
          <w:p w:rsidR="008833F5" w:rsidRDefault="008833F5" w:rsidP="008833F5">
            <w:pPr>
              <w:pStyle w:val="tabletext"/>
              <w:rPr>
                <w:rStyle w:val="LineNumber"/>
              </w:rPr>
            </w:pPr>
          </w:p>
        </w:tc>
      </w:tr>
      <w:tr w:rsidR="008833F5" w:rsidTr="008833F5">
        <w:tc>
          <w:tcPr>
            <w:tcW w:w="2267" w:type="dxa"/>
            <w:shd w:val="clear" w:color="auto" w:fill="auto"/>
          </w:tcPr>
          <w:p w:rsidR="008833F5" w:rsidRDefault="008833F5" w:rsidP="008833F5">
            <w:pPr>
              <w:pStyle w:val="tableheader"/>
              <w:rPr>
                <w:rStyle w:val="LineNumber"/>
              </w:rPr>
            </w:pPr>
            <w:r>
              <w:rPr>
                <w:rStyle w:val="LineNumber"/>
              </w:rPr>
              <w:t>Relational rules</w:t>
            </w:r>
          </w:p>
        </w:tc>
        <w:tc>
          <w:tcPr>
            <w:tcW w:w="5952" w:type="dxa"/>
            <w:shd w:val="clear" w:color="auto" w:fill="auto"/>
          </w:tcPr>
          <w:p w:rsidR="008833F5" w:rsidRDefault="008833F5" w:rsidP="008833F5">
            <w:pPr>
              <w:pStyle w:val="tabletext"/>
              <w:rPr>
                <w:rStyle w:val="LineNumber"/>
              </w:rPr>
            </w:pPr>
          </w:p>
        </w:tc>
      </w:tr>
      <w:tr w:rsidR="008833F5" w:rsidTr="008833F5">
        <w:tc>
          <w:tcPr>
            <w:tcW w:w="2267" w:type="dxa"/>
            <w:shd w:val="clear" w:color="auto" w:fill="auto"/>
          </w:tcPr>
          <w:p w:rsidR="008833F5" w:rsidRDefault="008833F5" w:rsidP="008833F5">
            <w:pPr>
              <w:pStyle w:val="tableheader"/>
              <w:rPr>
                <w:rStyle w:val="LineNumber"/>
              </w:rPr>
            </w:pPr>
            <w:r>
              <w:rPr>
                <w:rStyle w:val="LineNumber"/>
              </w:rPr>
              <w:t>Data content</w:t>
            </w:r>
          </w:p>
        </w:tc>
        <w:tc>
          <w:tcPr>
            <w:tcW w:w="5952" w:type="dxa"/>
            <w:shd w:val="clear" w:color="auto" w:fill="auto"/>
          </w:tcPr>
          <w:p w:rsidR="008833F5" w:rsidRDefault="008833F5" w:rsidP="008833F5">
            <w:pPr>
              <w:pStyle w:val="tabletext"/>
              <w:rPr>
                <w:rStyle w:val="LineNumber"/>
              </w:rPr>
            </w:pPr>
          </w:p>
        </w:tc>
      </w:tr>
    </w:tbl>
    <w:p w:rsidR="008833F5" w:rsidRDefault="008833F5" w:rsidP="008833F5">
      <w:pPr>
        <w:rPr>
          <w:rStyle w:val="LineNumber"/>
        </w:rPr>
      </w:pPr>
      <w:r>
        <w:rPr>
          <w:rStyle w:val="LineNumber"/>
        </w:rPr>
        <w:br w:type="page"/>
      </w:r>
    </w:p>
    <w:p w:rsidR="00614A3D" w:rsidRDefault="00614A3D" w:rsidP="00614A3D">
      <w:pPr>
        <w:pStyle w:val="Heading2"/>
        <w:rPr>
          <w:rStyle w:val="LineNumber"/>
        </w:rPr>
      </w:pPr>
      <w:r>
        <w:rPr>
          <w:rStyle w:val="LineNumber"/>
        </w:rPr>
        <w:fldChar w:fldCharType="begin"/>
      </w:r>
      <w:r>
        <w:instrText xml:space="preserve"> XE "Acceptability ID" </w:instrText>
      </w:r>
      <w:r>
        <w:rPr>
          <w:rStyle w:val="LineNumber"/>
        </w:rPr>
        <w:fldChar w:fldCharType="end"/>
      </w:r>
      <w:r w:rsidRPr="00B60488">
        <w:t xml:space="preserve"> </w:t>
      </w:r>
      <w:r>
        <w:t>Acceptability ID</w:t>
      </w:r>
    </w:p>
    <w:tbl>
      <w:tblPr>
        <w:tblW w:w="0" w:type="auto"/>
        <w:tblCellMar>
          <w:bottom w:w="170" w:type="dxa"/>
        </w:tblCellMar>
        <w:tblLook w:val="04A0" w:firstRow="1" w:lastRow="0" w:firstColumn="1" w:lastColumn="0" w:noHBand="0" w:noVBand="1"/>
      </w:tblPr>
      <w:tblGrid>
        <w:gridCol w:w="2267"/>
        <w:gridCol w:w="5952"/>
      </w:tblGrid>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Definition</w:t>
            </w:r>
          </w:p>
        </w:tc>
        <w:tc>
          <w:tcPr>
            <w:tcW w:w="5952" w:type="dxa"/>
            <w:shd w:val="clear" w:color="auto" w:fill="auto"/>
          </w:tcPr>
          <w:p w:rsidR="00614A3D" w:rsidRDefault="00614A3D" w:rsidP="00614A3D">
            <w:pPr>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Column name</w:t>
            </w:r>
          </w:p>
        </w:tc>
        <w:tc>
          <w:tcPr>
            <w:tcW w:w="5952" w:type="dxa"/>
            <w:shd w:val="clear" w:color="auto" w:fill="auto"/>
          </w:tcPr>
          <w:p w:rsidR="00614A3D" w:rsidRDefault="00614A3D" w:rsidP="00614A3D">
            <w:pPr>
              <w:pStyle w:val="tabletext"/>
              <w:rPr>
                <w:rStyle w:val="LineNumber"/>
              </w:rPr>
            </w:pPr>
            <w:r>
              <w:rPr>
                <w:rStyle w:val="LineNumber"/>
              </w:rPr>
              <w:t>Acceptability_id</w:t>
            </w: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Table name</w:t>
            </w:r>
          </w:p>
        </w:tc>
        <w:tc>
          <w:tcPr>
            <w:tcW w:w="5952" w:type="dxa"/>
            <w:shd w:val="clear" w:color="auto" w:fill="auto"/>
          </w:tcPr>
          <w:p w:rsidR="00614A3D" w:rsidRDefault="00614A3D" w:rsidP="00614A3D">
            <w:pPr>
              <w:pStyle w:val="tabletext"/>
              <w:rPr>
                <w:rStyle w:val="LineNumber"/>
              </w:rPr>
            </w:pPr>
            <w:r>
              <w:rPr>
                <w:rStyle w:val="LineNumber"/>
              </w:rPr>
              <w:t>dim_nap_clinical_code</w:t>
            </w:r>
          </w:p>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Data type</w:t>
            </w:r>
          </w:p>
        </w:tc>
        <w:tc>
          <w:tcPr>
            <w:tcW w:w="5952" w:type="dxa"/>
            <w:shd w:val="clear" w:color="auto" w:fill="auto"/>
          </w:tcPr>
          <w:p w:rsidR="00614A3D" w:rsidRDefault="00614A3D" w:rsidP="00614A3D">
            <w:pPr>
              <w:pStyle w:val="tabletext"/>
              <w:rPr>
                <w:rStyle w:val="LineNumber"/>
              </w:rPr>
            </w:pPr>
            <w:r>
              <w:rPr>
                <w:rStyle w:val="LineNumber"/>
              </w:rPr>
              <w:t>Number (18)</w:t>
            </w: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Other names</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Context</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Layout</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Data domain</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Guide for use</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Verification rules</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Collection methods</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Related data</w:t>
            </w:r>
          </w:p>
        </w:tc>
        <w:tc>
          <w:tcPr>
            <w:tcW w:w="5952" w:type="dxa"/>
            <w:shd w:val="clear" w:color="auto" w:fill="auto"/>
          </w:tcPr>
          <w:p w:rsidR="00614A3D" w:rsidRDefault="00614A3D" w:rsidP="00614A3D">
            <w:pPr>
              <w:rPr>
                <w:rStyle w:val="LineNumber"/>
              </w:rPr>
            </w:pPr>
            <w:r>
              <w:rPr>
                <w:rFonts w:cs="Arial"/>
                <w:color w:val="000000"/>
                <w:szCs w:val="18"/>
              </w:rPr>
              <w:t xml:space="preserve"> </w:t>
            </w: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Source document</w:t>
            </w:r>
          </w:p>
          <w:p w:rsidR="00532A45" w:rsidRDefault="00532A45" w:rsidP="00614A3D">
            <w:pPr>
              <w:pStyle w:val="tableheader"/>
              <w:rPr>
                <w:rStyle w:val="LineNumber"/>
              </w:rPr>
            </w:pPr>
          </w:p>
          <w:p w:rsidR="00532A45" w:rsidRDefault="00532A45" w:rsidP="00614A3D">
            <w:pPr>
              <w:pStyle w:val="tableheader"/>
              <w:rPr>
                <w:rStyle w:val="LineNumber"/>
              </w:rPr>
            </w:pPr>
            <w:r>
              <w:rPr>
                <w:rStyle w:val="LineNumber"/>
              </w:rPr>
              <w:t>Source-organisation</w:t>
            </w:r>
          </w:p>
        </w:tc>
        <w:tc>
          <w:tcPr>
            <w:tcW w:w="5952" w:type="dxa"/>
            <w:shd w:val="clear" w:color="auto" w:fill="auto"/>
          </w:tcPr>
          <w:p w:rsidR="00614A3D" w:rsidRDefault="00614A3D" w:rsidP="00614A3D">
            <w:pPr>
              <w:pStyle w:val="tabletext"/>
              <w:rPr>
                <w:rStyle w:val="LineNumber"/>
              </w:rPr>
            </w:pPr>
          </w:p>
        </w:tc>
      </w:tr>
    </w:tbl>
    <w:p w:rsidR="00532A45" w:rsidRDefault="00532A45"/>
    <w:p w:rsidR="00532A45" w:rsidRDefault="00532A45">
      <w:r>
        <w:br w:type="page"/>
      </w:r>
    </w:p>
    <w:p w:rsidR="00614A3D" w:rsidRDefault="00614A3D" w:rsidP="00614A3D">
      <w:pPr>
        <w:pStyle w:val="Heading2"/>
        <w:rPr>
          <w:rStyle w:val="LineNumber"/>
        </w:rPr>
      </w:pPr>
      <w:r>
        <w:rPr>
          <w:rStyle w:val="LineNumber"/>
        </w:rPr>
        <w:fldChar w:fldCharType="begin"/>
      </w:r>
      <w:r>
        <w:instrText xml:space="preserve"> XE "Active" </w:instrText>
      </w:r>
      <w:r>
        <w:rPr>
          <w:rStyle w:val="LineNumber"/>
        </w:rPr>
        <w:fldChar w:fldCharType="end"/>
      </w:r>
      <w:r w:rsidRPr="00B60488">
        <w:t xml:space="preserve"> </w:t>
      </w:r>
      <w:r>
        <w:t>Active</w:t>
      </w:r>
    </w:p>
    <w:tbl>
      <w:tblPr>
        <w:tblW w:w="0" w:type="auto"/>
        <w:tblCellMar>
          <w:bottom w:w="170" w:type="dxa"/>
        </w:tblCellMar>
        <w:tblLook w:val="04A0" w:firstRow="1" w:lastRow="0" w:firstColumn="1" w:lastColumn="0" w:noHBand="0" w:noVBand="1"/>
      </w:tblPr>
      <w:tblGrid>
        <w:gridCol w:w="2267"/>
        <w:gridCol w:w="5952"/>
      </w:tblGrid>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Definition</w:t>
            </w:r>
          </w:p>
        </w:tc>
        <w:tc>
          <w:tcPr>
            <w:tcW w:w="5952" w:type="dxa"/>
            <w:shd w:val="clear" w:color="auto" w:fill="auto"/>
          </w:tcPr>
          <w:p w:rsidR="00614A3D" w:rsidRDefault="00614A3D" w:rsidP="00614A3D">
            <w:pPr>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Column name</w:t>
            </w:r>
          </w:p>
        </w:tc>
        <w:tc>
          <w:tcPr>
            <w:tcW w:w="5952" w:type="dxa"/>
            <w:shd w:val="clear" w:color="auto" w:fill="auto"/>
          </w:tcPr>
          <w:p w:rsidR="00614A3D" w:rsidRDefault="00614A3D" w:rsidP="00614A3D">
            <w:pPr>
              <w:pStyle w:val="tabletext"/>
              <w:rPr>
                <w:rStyle w:val="LineNumber"/>
              </w:rPr>
            </w:pPr>
            <w:r>
              <w:rPr>
                <w:rStyle w:val="LineNumber"/>
              </w:rPr>
              <w:t>acitive</w:t>
            </w: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Table name</w:t>
            </w:r>
          </w:p>
        </w:tc>
        <w:tc>
          <w:tcPr>
            <w:tcW w:w="5952" w:type="dxa"/>
            <w:shd w:val="clear" w:color="auto" w:fill="auto"/>
          </w:tcPr>
          <w:p w:rsidR="00614A3D" w:rsidRDefault="00614A3D" w:rsidP="00614A3D">
            <w:pPr>
              <w:pStyle w:val="tabletext"/>
              <w:rPr>
                <w:rStyle w:val="LineNumber"/>
              </w:rPr>
            </w:pPr>
            <w:r>
              <w:rPr>
                <w:rStyle w:val="LineNumber"/>
              </w:rPr>
              <w:t>dim_nap_clinical_code</w:t>
            </w:r>
          </w:p>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Data type</w:t>
            </w:r>
          </w:p>
        </w:tc>
        <w:tc>
          <w:tcPr>
            <w:tcW w:w="5952" w:type="dxa"/>
            <w:shd w:val="clear" w:color="auto" w:fill="auto"/>
          </w:tcPr>
          <w:p w:rsidR="00614A3D" w:rsidRDefault="00614A3D" w:rsidP="00614A3D">
            <w:pPr>
              <w:pStyle w:val="tabletext"/>
              <w:rPr>
                <w:rStyle w:val="LineNumber"/>
              </w:rPr>
            </w:pPr>
            <w:r>
              <w:rPr>
                <w:rStyle w:val="LineNumber"/>
              </w:rPr>
              <w:t>Number (1)</w:t>
            </w: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Other names</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Context</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Layout</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Data domain</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Guide for use</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Verification rules</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Collection methods</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Related data</w:t>
            </w:r>
          </w:p>
        </w:tc>
        <w:tc>
          <w:tcPr>
            <w:tcW w:w="5952" w:type="dxa"/>
            <w:shd w:val="clear" w:color="auto" w:fill="auto"/>
          </w:tcPr>
          <w:p w:rsidR="00614A3D" w:rsidRDefault="00614A3D" w:rsidP="00614A3D">
            <w:pPr>
              <w:rPr>
                <w:rStyle w:val="LineNumber"/>
              </w:rPr>
            </w:pPr>
            <w:r>
              <w:rPr>
                <w:rFonts w:cs="Arial"/>
                <w:color w:val="000000"/>
                <w:szCs w:val="18"/>
              </w:rPr>
              <w:t xml:space="preserve"> </w:t>
            </w: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Source document</w:t>
            </w:r>
          </w:p>
        </w:tc>
        <w:tc>
          <w:tcPr>
            <w:tcW w:w="5952" w:type="dxa"/>
            <w:shd w:val="clear" w:color="auto" w:fill="auto"/>
          </w:tcPr>
          <w:p w:rsidR="00614A3D" w:rsidRDefault="00614A3D" w:rsidP="00614A3D">
            <w:pPr>
              <w:pStyle w:val="tabletext"/>
              <w:rPr>
                <w:rStyle w:val="LineNumber"/>
              </w:rPr>
            </w:pPr>
          </w:p>
        </w:tc>
      </w:tr>
      <w:tr w:rsidR="00614A3D" w:rsidTr="00614A3D">
        <w:trPr>
          <w:cantSplit/>
        </w:trPr>
        <w:tc>
          <w:tcPr>
            <w:tcW w:w="2267" w:type="dxa"/>
            <w:shd w:val="clear" w:color="auto" w:fill="auto"/>
          </w:tcPr>
          <w:p w:rsidR="00614A3D" w:rsidRDefault="00614A3D" w:rsidP="00614A3D">
            <w:pPr>
              <w:pStyle w:val="tableheader"/>
              <w:rPr>
                <w:rStyle w:val="LineNumber"/>
              </w:rPr>
            </w:pPr>
            <w:r>
              <w:rPr>
                <w:rStyle w:val="LineNumber"/>
              </w:rPr>
              <w:t>Source organisation</w:t>
            </w:r>
          </w:p>
        </w:tc>
        <w:tc>
          <w:tcPr>
            <w:tcW w:w="5952" w:type="dxa"/>
            <w:shd w:val="clear" w:color="auto" w:fill="auto"/>
          </w:tcPr>
          <w:p w:rsidR="00614A3D" w:rsidRDefault="00614A3D" w:rsidP="00614A3D">
            <w:pPr>
              <w:pStyle w:val="tabletext"/>
              <w:rPr>
                <w:rStyle w:val="LineNumber"/>
              </w:rPr>
            </w:pPr>
          </w:p>
        </w:tc>
      </w:tr>
    </w:tbl>
    <w:p w:rsidR="00614A3D" w:rsidRDefault="00614A3D">
      <w:pPr>
        <w:rPr>
          <w:rStyle w:val="LineNumber"/>
          <w:rFonts w:cs="Arial"/>
          <w:b/>
          <w:bCs/>
          <w:i/>
          <w:iCs/>
          <w:sz w:val="28"/>
          <w:szCs w:val="28"/>
        </w:rPr>
      </w:pPr>
      <w:r>
        <w:rPr>
          <w:rStyle w:val="LineNumber"/>
        </w:rPr>
        <w:br w:type="page"/>
      </w:r>
    </w:p>
    <w:p w:rsidR="0080188F" w:rsidRDefault="0080188F" w:rsidP="0080188F">
      <w:pPr>
        <w:pStyle w:val="Heading2"/>
        <w:rPr>
          <w:rStyle w:val="LineNumber"/>
        </w:rPr>
      </w:pPr>
      <w:r>
        <w:rPr>
          <w:rStyle w:val="LineNumber"/>
        </w:rPr>
        <w:fldChar w:fldCharType="begin"/>
      </w:r>
      <w:r>
        <w:instrText xml:space="preserve"> XE "Concept ID" </w:instrText>
      </w:r>
      <w:r>
        <w:rPr>
          <w:rStyle w:val="LineNumber"/>
        </w:rPr>
        <w:fldChar w:fldCharType="end"/>
      </w:r>
      <w:r w:rsidRPr="00B60488">
        <w:t xml:space="preserve"> </w:t>
      </w:r>
      <w:r>
        <w:t>Concept ID</w:t>
      </w:r>
    </w:p>
    <w:tbl>
      <w:tblPr>
        <w:tblW w:w="0" w:type="auto"/>
        <w:tblCellMar>
          <w:bottom w:w="170" w:type="dxa"/>
        </w:tblCellMar>
        <w:tblLook w:val="04A0" w:firstRow="1" w:lastRow="0" w:firstColumn="1" w:lastColumn="0" w:noHBand="0" w:noVBand="1"/>
      </w:tblPr>
      <w:tblGrid>
        <w:gridCol w:w="2267"/>
        <w:gridCol w:w="5952"/>
      </w:tblGrid>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Definition</w:t>
            </w:r>
          </w:p>
        </w:tc>
        <w:tc>
          <w:tcPr>
            <w:tcW w:w="5952" w:type="dxa"/>
            <w:shd w:val="clear" w:color="auto" w:fill="auto"/>
          </w:tcPr>
          <w:p w:rsidR="0080188F" w:rsidRDefault="0080188F" w:rsidP="001D5839">
            <w:pPr>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Column name</w:t>
            </w:r>
          </w:p>
        </w:tc>
        <w:tc>
          <w:tcPr>
            <w:tcW w:w="5952" w:type="dxa"/>
            <w:shd w:val="clear" w:color="auto" w:fill="auto"/>
          </w:tcPr>
          <w:p w:rsidR="0080188F" w:rsidRDefault="0080188F" w:rsidP="0080188F">
            <w:pPr>
              <w:pStyle w:val="tabletext"/>
              <w:rPr>
                <w:rStyle w:val="LineNumber"/>
              </w:rPr>
            </w:pPr>
            <w:r>
              <w:rPr>
                <w:rStyle w:val="LineNumber"/>
              </w:rPr>
              <w:t>dim_concept_id</w:t>
            </w: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Table name</w:t>
            </w:r>
          </w:p>
        </w:tc>
        <w:tc>
          <w:tcPr>
            <w:tcW w:w="5952" w:type="dxa"/>
            <w:shd w:val="clear" w:color="auto" w:fill="auto"/>
          </w:tcPr>
          <w:p w:rsidR="0080188F" w:rsidRDefault="0080188F" w:rsidP="001D5839">
            <w:pPr>
              <w:pStyle w:val="tabletext"/>
              <w:rPr>
                <w:rStyle w:val="LineNumber"/>
              </w:rPr>
            </w:pPr>
            <w:r>
              <w:rPr>
                <w:rStyle w:val="LineNumber"/>
              </w:rPr>
              <w:t>dim_nap_clinical_code</w:t>
            </w:r>
          </w:p>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Data type</w:t>
            </w:r>
          </w:p>
        </w:tc>
        <w:tc>
          <w:tcPr>
            <w:tcW w:w="5952" w:type="dxa"/>
            <w:shd w:val="clear" w:color="auto" w:fill="auto"/>
          </w:tcPr>
          <w:p w:rsidR="0080188F" w:rsidRDefault="0080188F" w:rsidP="001D5839">
            <w:pPr>
              <w:pStyle w:val="tabletext"/>
              <w:rPr>
                <w:rStyle w:val="LineNumber"/>
              </w:rPr>
            </w:pPr>
            <w:r>
              <w:rPr>
                <w:rStyle w:val="LineNumber"/>
              </w:rPr>
              <w:t>Number (18)</w:t>
            </w: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Other names</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Context</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Layout</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Data domain</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Guide for use</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Verification rules</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Collection methods</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Related data</w:t>
            </w:r>
          </w:p>
        </w:tc>
        <w:tc>
          <w:tcPr>
            <w:tcW w:w="5952" w:type="dxa"/>
            <w:shd w:val="clear" w:color="auto" w:fill="auto"/>
          </w:tcPr>
          <w:p w:rsidR="0080188F" w:rsidRDefault="0080188F" w:rsidP="001D5839">
            <w:pPr>
              <w:rPr>
                <w:rStyle w:val="LineNumber"/>
              </w:rPr>
            </w:pPr>
            <w:r>
              <w:rPr>
                <w:rFonts w:cs="Arial"/>
                <w:color w:val="000000"/>
                <w:szCs w:val="18"/>
              </w:rPr>
              <w:t xml:space="preserve"> </w:t>
            </w: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Source document</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532A45" w:rsidP="001D5839">
            <w:pPr>
              <w:pStyle w:val="tableheader"/>
              <w:rPr>
                <w:rStyle w:val="LineNumber"/>
              </w:rPr>
            </w:pPr>
            <w:r>
              <w:rPr>
                <w:rStyle w:val="LineNumber"/>
              </w:rPr>
              <w:t>Source-organisation</w:t>
            </w: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p w:rsidR="00532A45" w:rsidRDefault="00532A45" w:rsidP="001D5839">
            <w:pPr>
              <w:pStyle w:val="tableheader"/>
              <w:rPr>
                <w:rStyle w:val="LineNumber"/>
              </w:rPr>
            </w:pPr>
          </w:p>
        </w:tc>
        <w:tc>
          <w:tcPr>
            <w:tcW w:w="5952" w:type="dxa"/>
            <w:shd w:val="clear" w:color="auto" w:fill="auto"/>
          </w:tcPr>
          <w:p w:rsidR="0080188F" w:rsidRDefault="0080188F" w:rsidP="001D5839">
            <w:pPr>
              <w:pStyle w:val="tabletext"/>
              <w:rPr>
                <w:rStyle w:val="LineNumber"/>
              </w:rPr>
            </w:pPr>
          </w:p>
        </w:tc>
      </w:tr>
    </w:tbl>
    <w:p w:rsidR="00532A45" w:rsidRDefault="00532A45" w:rsidP="00532A45">
      <w:pPr>
        <w:pStyle w:val="Heading2"/>
        <w:rPr>
          <w:rStyle w:val="LineNumber"/>
        </w:rPr>
      </w:pPr>
      <w:r>
        <w:rPr>
          <w:rStyle w:val="LineNumber"/>
        </w:rPr>
        <w:fldChar w:fldCharType="begin"/>
      </w:r>
      <w:r>
        <w:instrText xml:space="preserve"> XE "Definition Status ID" </w:instrText>
      </w:r>
      <w:r>
        <w:rPr>
          <w:rStyle w:val="LineNumber"/>
        </w:rPr>
        <w:fldChar w:fldCharType="end"/>
      </w:r>
      <w:r w:rsidRPr="00B60488">
        <w:t xml:space="preserve"> </w:t>
      </w:r>
      <w:r>
        <w:t>Definition status ID</w:t>
      </w:r>
    </w:p>
    <w:tbl>
      <w:tblPr>
        <w:tblW w:w="0" w:type="auto"/>
        <w:tblCellMar>
          <w:bottom w:w="170" w:type="dxa"/>
        </w:tblCellMar>
        <w:tblLook w:val="04A0" w:firstRow="1" w:lastRow="0" w:firstColumn="1" w:lastColumn="0" w:noHBand="0" w:noVBand="1"/>
      </w:tblPr>
      <w:tblGrid>
        <w:gridCol w:w="2267"/>
        <w:gridCol w:w="5952"/>
      </w:tblGrid>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Definition</w:t>
            </w:r>
          </w:p>
        </w:tc>
        <w:tc>
          <w:tcPr>
            <w:tcW w:w="5952" w:type="dxa"/>
            <w:shd w:val="clear" w:color="auto" w:fill="auto"/>
          </w:tcPr>
          <w:p w:rsidR="00532A45" w:rsidRDefault="00532A45" w:rsidP="00532A45">
            <w:pPr>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Column name</w:t>
            </w:r>
          </w:p>
        </w:tc>
        <w:tc>
          <w:tcPr>
            <w:tcW w:w="5952" w:type="dxa"/>
            <w:shd w:val="clear" w:color="auto" w:fill="auto"/>
          </w:tcPr>
          <w:p w:rsidR="00532A45" w:rsidRDefault="00532A45" w:rsidP="00532A45">
            <w:pPr>
              <w:pStyle w:val="tabletext"/>
              <w:rPr>
                <w:rStyle w:val="LineNumber"/>
              </w:rPr>
            </w:pPr>
            <w:r>
              <w:rPr>
                <w:rStyle w:val="LineNumber"/>
              </w:rPr>
              <w:t>Definition_status_id</w:t>
            </w: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Table name</w:t>
            </w:r>
          </w:p>
        </w:tc>
        <w:tc>
          <w:tcPr>
            <w:tcW w:w="5952" w:type="dxa"/>
            <w:shd w:val="clear" w:color="auto" w:fill="auto"/>
          </w:tcPr>
          <w:p w:rsidR="00532A45" w:rsidRDefault="00532A45" w:rsidP="00532A45">
            <w:pPr>
              <w:pStyle w:val="tabletext"/>
              <w:rPr>
                <w:rStyle w:val="LineNumber"/>
              </w:rPr>
            </w:pPr>
            <w:r>
              <w:rPr>
                <w:rStyle w:val="LineNumber"/>
              </w:rPr>
              <w:t>dim_nap_clinical_code</w:t>
            </w:r>
          </w:p>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Data type</w:t>
            </w:r>
          </w:p>
        </w:tc>
        <w:tc>
          <w:tcPr>
            <w:tcW w:w="5952" w:type="dxa"/>
            <w:shd w:val="clear" w:color="auto" w:fill="auto"/>
          </w:tcPr>
          <w:p w:rsidR="00532A45" w:rsidRDefault="00532A45" w:rsidP="00532A45">
            <w:pPr>
              <w:pStyle w:val="tabletext"/>
              <w:rPr>
                <w:rStyle w:val="LineNumber"/>
              </w:rPr>
            </w:pPr>
            <w:r>
              <w:rPr>
                <w:rStyle w:val="LineNumber"/>
              </w:rPr>
              <w:t>Number (18)</w:t>
            </w: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Other names</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Context</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Layout</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Data domain</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Guide for use</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Verification rules</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Collection methods</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Related data</w:t>
            </w:r>
          </w:p>
        </w:tc>
        <w:tc>
          <w:tcPr>
            <w:tcW w:w="5952" w:type="dxa"/>
            <w:shd w:val="clear" w:color="auto" w:fill="auto"/>
          </w:tcPr>
          <w:p w:rsidR="00532A45" w:rsidRDefault="00532A45" w:rsidP="00532A45">
            <w:pPr>
              <w:rPr>
                <w:rStyle w:val="LineNumber"/>
              </w:rPr>
            </w:pPr>
            <w:r>
              <w:rPr>
                <w:rFonts w:cs="Arial"/>
                <w:color w:val="000000"/>
                <w:szCs w:val="18"/>
              </w:rPr>
              <w:t xml:space="preserve"> </w:t>
            </w: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Source document</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Source organisation</w:t>
            </w:r>
          </w:p>
        </w:tc>
        <w:tc>
          <w:tcPr>
            <w:tcW w:w="5952" w:type="dxa"/>
            <w:shd w:val="clear" w:color="auto" w:fill="auto"/>
          </w:tcPr>
          <w:p w:rsidR="00532A45" w:rsidRDefault="00532A45" w:rsidP="00532A45">
            <w:pPr>
              <w:pStyle w:val="tabletext"/>
              <w:rPr>
                <w:rStyle w:val="LineNumber"/>
              </w:rPr>
            </w:pPr>
          </w:p>
        </w:tc>
      </w:tr>
    </w:tbl>
    <w:p w:rsidR="00532A45" w:rsidRDefault="00532A45" w:rsidP="00532A45">
      <w:pPr>
        <w:rPr>
          <w:rStyle w:val="LineNumber"/>
          <w:rFonts w:cs="Arial"/>
          <w:b/>
          <w:bCs/>
          <w:i/>
          <w:iCs/>
          <w:sz w:val="28"/>
          <w:szCs w:val="28"/>
        </w:rPr>
      </w:pPr>
      <w:r>
        <w:rPr>
          <w:rStyle w:val="LineNumber"/>
        </w:rPr>
        <w:br w:type="page"/>
      </w:r>
    </w:p>
    <w:p w:rsidR="00532A45" w:rsidRDefault="00532A45" w:rsidP="00532A45">
      <w:pPr>
        <w:pStyle w:val="Heading2"/>
        <w:rPr>
          <w:rStyle w:val="LineNumber"/>
        </w:rPr>
      </w:pPr>
      <w:r>
        <w:rPr>
          <w:rStyle w:val="LineNumber"/>
        </w:rPr>
        <w:fldChar w:fldCharType="begin"/>
      </w:r>
      <w:r>
        <w:instrText xml:space="preserve"> XE "Dim clinical code key" </w:instrText>
      </w:r>
      <w:r>
        <w:rPr>
          <w:rStyle w:val="LineNumber"/>
        </w:rPr>
        <w:fldChar w:fldCharType="end"/>
      </w:r>
      <w:r w:rsidRPr="00B60488">
        <w:t xml:space="preserve"> </w:t>
      </w:r>
      <w:r>
        <w:t>Dim clinical code key</w:t>
      </w:r>
    </w:p>
    <w:tbl>
      <w:tblPr>
        <w:tblW w:w="0" w:type="auto"/>
        <w:tblCellMar>
          <w:bottom w:w="170" w:type="dxa"/>
        </w:tblCellMar>
        <w:tblLook w:val="04A0" w:firstRow="1" w:lastRow="0" w:firstColumn="1" w:lastColumn="0" w:noHBand="0" w:noVBand="1"/>
      </w:tblPr>
      <w:tblGrid>
        <w:gridCol w:w="2267"/>
        <w:gridCol w:w="5952"/>
      </w:tblGrid>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Definition</w:t>
            </w:r>
          </w:p>
        </w:tc>
        <w:tc>
          <w:tcPr>
            <w:tcW w:w="5952" w:type="dxa"/>
            <w:shd w:val="clear" w:color="auto" w:fill="auto"/>
          </w:tcPr>
          <w:p w:rsidR="00532A45" w:rsidRDefault="00532A45" w:rsidP="00532A45">
            <w:pPr>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Column name</w:t>
            </w:r>
          </w:p>
        </w:tc>
        <w:tc>
          <w:tcPr>
            <w:tcW w:w="5952" w:type="dxa"/>
            <w:shd w:val="clear" w:color="auto" w:fill="auto"/>
          </w:tcPr>
          <w:p w:rsidR="00532A45" w:rsidRDefault="00532A45" w:rsidP="00532A45">
            <w:pPr>
              <w:pStyle w:val="tabletext"/>
              <w:rPr>
                <w:rStyle w:val="LineNumber"/>
              </w:rPr>
            </w:pPr>
            <w:r>
              <w:rPr>
                <w:rStyle w:val="LineNumber"/>
              </w:rPr>
              <w:t>dim_clinical_code_key</w:t>
            </w: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Table name</w:t>
            </w:r>
          </w:p>
        </w:tc>
        <w:tc>
          <w:tcPr>
            <w:tcW w:w="5952" w:type="dxa"/>
            <w:shd w:val="clear" w:color="auto" w:fill="auto"/>
          </w:tcPr>
          <w:p w:rsidR="00532A45" w:rsidRDefault="00532A45" w:rsidP="00532A45">
            <w:pPr>
              <w:pStyle w:val="tabletext"/>
              <w:rPr>
                <w:rStyle w:val="LineNumber"/>
              </w:rPr>
            </w:pPr>
            <w:r>
              <w:rPr>
                <w:rStyle w:val="LineNumber"/>
              </w:rPr>
              <w:t>dim_nap_clinical_code</w:t>
            </w:r>
          </w:p>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Data type</w:t>
            </w:r>
          </w:p>
        </w:tc>
        <w:tc>
          <w:tcPr>
            <w:tcW w:w="5952" w:type="dxa"/>
            <w:shd w:val="clear" w:color="auto" w:fill="auto"/>
          </w:tcPr>
          <w:p w:rsidR="00532A45" w:rsidRDefault="00532A45" w:rsidP="00532A45">
            <w:pPr>
              <w:pStyle w:val="tabletext"/>
              <w:rPr>
                <w:rStyle w:val="LineNumber"/>
              </w:rPr>
            </w:pPr>
            <w:r>
              <w:rPr>
                <w:rStyle w:val="LineNumber"/>
              </w:rPr>
              <w:t>Integer</w:t>
            </w: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Other names</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Context</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Layout</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Data domain</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Guide for use</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Verification rules</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Collection methods</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Related data</w:t>
            </w:r>
          </w:p>
        </w:tc>
        <w:tc>
          <w:tcPr>
            <w:tcW w:w="5952" w:type="dxa"/>
            <w:shd w:val="clear" w:color="auto" w:fill="auto"/>
          </w:tcPr>
          <w:p w:rsidR="00532A45" w:rsidRDefault="00532A45" w:rsidP="00532A45">
            <w:pPr>
              <w:rPr>
                <w:rStyle w:val="LineNumber"/>
              </w:rPr>
            </w:pPr>
            <w:r>
              <w:rPr>
                <w:rFonts w:cs="Arial"/>
                <w:color w:val="000000"/>
                <w:szCs w:val="18"/>
              </w:rPr>
              <w:t xml:space="preserve"> </w:t>
            </w: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Source document</w:t>
            </w:r>
          </w:p>
        </w:tc>
        <w:tc>
          <w:tcPr>
            <w:tcW w:w="5952" w:type="dxa"/>
            <w:shd w:val="clear" w:color="auto" w:fill="auto"/>
          </w:tcPr>
          <w:p w:rsidR="00532A45" w:rsidRDefault="00532A45" w:rsidP="00532A45">
            <w:pPr>
              <w:pStyle w:val="tabletext"/>
              <w:rPr>
                <w:rStyle w:val="LineNumber"/>
              </w:rPr>
            </w:pPr>
          </w:p>
        </w:tc>
      </w:tr>
      <w:tr w:rsidR="00532A45" w:rsidTr="00532A45">
        <w:trPr>
          <w:cantSplit/>
        </w:trPr>
        <w:tc>
          <w:tcPr>
            <w:tcW w:w="2267" w:type="dxa"/>
            <w:shd w:val="clear" w:color="auto" w:fill="auto"/>
          </w:tcPr>
          <w:p w:rsidR="00532A45" w:rsidRDefault="00532A45" w:rsidP="00532A45">
            <w:pPr>
              <w:pStyle w:val="tableheader"/>
              <w:rPr>
                <w:rStyle w:val="LineNumber"/>
              </w:rPr>
            </w:pPr>
            <w:r>
              <w:rPr>
                <w:rStyle w:val="LineNumber"/>
              </w:rPr>
              <w:t>Source organisation</w:t>
            </w:r>
          </w:p>
        </w:tc>
        <w:tc>
          <w:tcPr>
            <w:tcW w:w="5952" w:type="dxa"/>
            <w:shd w:val="clear" w:color="auto" w:fill="auto"/>
          </w:tcPr>
          <w:p w:rsidR="00532A45" w:rsidRDefault="00532A45" w:rsidP="00532A45">
            <w:pPr>
              <w:pStyle w:val="tabletext"/>
              <w:rPr>
                <w:rStyle w:val="LineNumber"/>
              </w:rPr>
            </w:pPr>
          </w:p>
        </w:tc>
      </w:tr>
    </w:tbl>
    <w:p w:rsidR="00532A45" w:rsidRDefault="00532A45" w:rsidP="00532A45">
      <w:pPr>
        <w:rPr>
          <w:rStyle w:val="LineNumber"/>
          <w:rFonts w:cs="Arial"/>
          <w:b/>
          <w:bCs/>
          <w:kern w:val="32"/>
          <w:sz w:val="32"/>
          <w:szCs w:val="32"/>
        </w:rPr>
      </w:pPr>
      <w:r>
        <w:rPr>
          <w:rStyle w:val="LineNumber"/>
        </w:rPr>
        <w:br w:type="page"/>
      </w:r>
    </w:p>
    <w:p w:rsidR="00AE1176" w:rsidRDefault="00AE1176" w:rsidP="00AE1176">
      <w:pPr>
        <w:pStyle w:val="Heading2"/>
        <w:rPr>
          <w:rStyle w:val="LineNumber"/>
        </w:rPr>
      </w:pPr>
      <w:r>
        <w:rPr>
          <w:rStyle w:val="LineNumber"/>
        </w:rPr>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Definition</w:t>
            </w:r>
          </w:p>
        </w:tc>
        <w:tc>
          <w:tcPr>
            <w:tcW w:w="5952" w:type="dxa"/>
            <w:shd w:val="clear" w:color="auto" w:fill="auto"/>
          </w:tcPr>
          <w:p w:rsidR="00AE1176" w:rsidRDefault="00AE1176" w:rsidP="00AE1176">
            <w:pPr>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Column name</w:t>
            </w:r>
          </w:p>
        </w:tc>
        <w:tc>
          <w:tcPr>
            <w:tcW w:w="5952" w:type="dxa"/>
            <w:shd w:val="clear" w:color="auto" w:fill="auto"/>
          </w:tcPr>
          <w:p w:rsidR="00AE1176" w:rsidRDefault="00AE1176" w:rsidP="00AE1176">
            <w:pPr>
              <w:pStyle w:val="tabletext"/>
              <w:rPr>
                <w:rStyle w:val="LineNumber"/>
              </w:rPr>
            </w:pPr>
            <w:r>
              <w:rPr>
                <w:rStyle w:val="LineNumber"/>
              </w:rPr>
              <w:t>Dss_update_time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Table name</w:t>
            </w:r>
          </w:p>
        </w:tc>
        <w:tc>
          <w:tcPr>
            <w:tcW w:w="5952" w:type="dxa"/>
            <w:shd w:val="clear" w:color="auto" w:fill="auto"/>
          </w:tcPr>
          <w:p w:rsidR="00AE1176" w:rsidRDefault="00AE1176" w:rsidP="00AE1176">
            <w:pPr>
              <w:pStyle w:val="tabletext"/>
              <w:rPr>
                <w:rStyle w:val="LineNumber"/>
              </w:rPr>
            </w:pPr>
            <w:r>
              <w:rPr>
                <w:rStyle w:val="LineNumber"/>
              </w:rPr>
              <w:t>dim_nap_clinical_code</w:t>
            </w:r>
          </w:p>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type</w:t>
            </w:r>
          </w:p>
        </w:tc>
        <w:tc>
          <w:tcPr>
            <w:tcW w:w="5952" w:type="dxa"/>
            <w:shd w:val="clear" w:color="auto" w:fill="auto"/>
          </w:tcPr>
          <w:p w:rsidR="00AE1176" w:rsidRDefault="00AE1176" w:rsidP="00AE1176">
            <w:pPr>
              <w:pStyle w:val="tabletext"/>
              <w:rPr>
                <w:rStyle w:val="LineNumber"/>
              </w:rPr>
            </w:pPr>
            <w:r>
              <w:rPr>
                <w:rStyle w:val="LineNumber"/>
              </w:rPr>
              <w:t>Date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Other names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Context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Layout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domain</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Guide for use</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Verification rules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Collection methods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Related data</w:t>
            </w:r>
          </w:p>
        </w:tc>
        <w:tc>
          <w:tcPr>
            <w:tcW w:w="5952" w:type="dxa"/>
            <w:shd w:val="clear" w:color="auto" w:fill="auto"/>
          </w:tcPr>
          <w:p w:rsidR="00AE1176" w:rsidRDefault="00AE1176" w:rsidP="00AE1176">
            <w:pPr>
              <w:rPr>
                <w:rStyle w:val="LineNumber"/>
              </w:rPr>
            </w:pPr>
            <w:r>
              <w:rPr>
                <w:rFonts w:cs="Arial"/>
                <w:color w:val="000000"/>
                <w:szCs w:val="18"/>
              </w:rPr>
              <w:t xml:space="preserve"> </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document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organisation</w:t>
            </w:r>
          </w:p>
        </w:tc>
        <w:tc>
          <w:tcPr>
            <w:tcW w:w="5952" w:type="dxa"/>
            <w:shd w:val="clear" w:color="auto" w:fill="auto"/>
          </w:tcPr>
          <w:p w:rsidR="00AE1176" w:rsidRDefault="00AE1176" w:rsidP="00AE1176">
            <w:pPr>
              <w:pStyle w:val="tabletext"/>
              <w:rPr>
                <w:rStyle w:val="LineNumber"/>
              </w:rPr>
            </w:pPr>
          </w:p>
        </w:tc>
      </w:tr>
    </w:tbl>
    <w:p w:rsidR="00AE1176" w:rsidRDefault="00AE1176" w:rsidP="00AE1176">
      <w:pPr>
        <w:rPr>
          <w:rStyle w:val="LineNumber"/>
          <w:rFonts w:cs="Arial"/>
          <w:b/>
          <w:bCs/>
          <w:kern w:val="32"/>
          <w:sz w:val="32"/>
          <w:szCs w:val="32"/>
        </w:rPr>
      </w:pPr>
      <w:r>
        <w:rPr>
          <w:rStyle w:val="LineNumber"/>
        </w:rPr>
        <w:br w:type="page"/>
      </w:r>
    </w:p>
    <w:p w:rsidR="00AE1176" w:rsidRDefault="00AE1176" w:rsidP="00AE1176">
      <w:pPr>
        <w:pStyle w:val="Heading2"/>
        <w:rPr>
          <w:rStyle w:val="LineNumber"/>
        </w:rPr>
      </w:pPr>
      <w:r>
        <w:rPr>
          <w:rStyle w:val="LineNumber"/>
        </w:rPr>
        <w:fldChar w:fldCharType="begin"/>
      </w:r>
      <w:r>
        <w:instrText xml:space="preserve"> XE "DWH load date" </w:instrText>
      </w:r>
      <w:r>
        <w:rPr>
          <w:rStyle w:val="LineNumber"/>
        </w:rPr>
        <w:fldChar w:fldCharType="end"/>
      </w:r>
      <w:r w:rsidRPr="00B60488">
        <w:t xml:space="preserve"> </w:t>
      </w:r>
      <w:r>
        <w:t>DWH load date</w:t>
      </w:r>
    </w:p>
    <w:tbl>
      <w:tblPr>
        <w:tblW w:w="0" w:type="auto"/>
        <w:tblCellMar>
          <w:bottom w:w="170" w:type="dxa"/>
        </w:tblCellMar>
        <w:tblLook w:val="04A0" w:firstRow="1" w:lastRow="0" w:firstColumn="1" w:lastColumn="0" w:noHBand="0" w:noVBand="1"/>
      </w:tblPr>
      <w:tblGrid>
        <w:gridCol w:w="2267"/>
        <w:gridCol w:w="5952"/>
      </w:tblGrid>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Definition</w:t>
            </w:r>
          </w:p>
        </w:tc>
        <w:tc>
          <w:tcPr>
            <w:tcW w:w="5952" w:type="dxa"/>
            <w:shd w:val="clear" w:color="auto" w:fill="auto"/>
          </w:tcPr>
          <w:p w:rsidR="00AE1176" w:rsidRDefault="00AE1176" w:rsidP="00AE1176">
            <w:pPr>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Column name</w:t>
            </w:r>
          </w:p>
        </w:tc>
        <w:tc>
          <w:tcPr>
            <w:tcW w:w="5952" w:type="dxa"/>
            <w:shd w:val="clear" w:color="auto" w:fill="auto"/>
          </w:tcPr>
          <w:p w:rsidR="00AE1176" w:rsidRDefault="00AE1176" w:rsidP="00AE1176">
            <w:pPr>
              <w:pStyle w:val="tabletext"/>
              <w:rPr>
                <w:rStyle w:val="LineNumber"/>
              </w:rPr>
            </w:pPr>
            <w:r>
              <w:rPr>
                <w:rStyle w:val="LineNumber"/>
              </w:rPr>
              <w:t>Dwh_load_date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Table name</w:t>
            </w:r>
          </w:p>
        </w:tc>
        <w:tc>
          <w:tcPr>
            <w:tcW w:w="5952" w:type="dxa"/>
            <w:shd w:val="clear" w:color="auto" w:fill="auto"/>
          </w:tcPr>
          <w:p w:rsidR="00AE1176" w:rsidRDefault="00AE1176" w:rsidP="00AE1176">
            <w:pPr>
              <w:pStyle w:val="tabletext"/>
              <w:rPr>
                <w:rStyle w:val="LineNumber"/>
              </w:rPr>
            </w:pPr>
            <w:r>
              <w:rPr>
                <w:rStyle w:val="LineNumber"/>
              </w:rPr>
              <w:t>dim_nap_clinical_code</w:t>
            </w:r>
          </w:p>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type</w:t>
            </w:r>
          </w:p>
        </w:tc>
        <w:tc>
          <w:tcPr>
            <w:tcW w:w="5952" w:type="dxa"/>
            <w:shd w:val="clear" w:color="auto" w:fill="auto"/>
          </w:tcPr>
          <w:p w:rsidR="00AE1176" w:rsidRDefault="00AE1176" w:rsidP="00AE1176">
            <w:pPr>
              <w:pStyle w:val="tabletext"/>
              <w:rPr>
                <w:rStyle w:val="LineNumber"/>
              </w:rPr>
            </w:pPr>
            <w:r>
              <w:rPr>
                <w:rStyle w:val="LineNumber"/>
              </w:rPr>
              <w:t>Date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Other names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Context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Layout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domain</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Guide for use</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Verification rules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Collection methods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Related data</w:t>
            </w:r>
          </w:p>
        </w:tc>
        <w:tc>
          <w:tcPr>
            <w:tcW w:w="5952" w:type="dxa"/>
            <w:shd w:val="clear" w:color="auto" w:fill="auto"/>
          </w:tcPr>
          <w:p w:rsidR="00AE1176" w:rsidRDefault="00AE1176" w:rsidP="00AE1176">
            <w:pPr>
              <w:rPr>
                <w:rStyle w:val="LineNumber"/>
              </w:rPr>
            </w:pPr>
            <w:r>
              <w:rPr>
                <w:rFonts w:cs="Arial"/>
                <w:color w:val="000000"/>
                <w:szCs w:val="18"/>
              </w:rPr>
              <w:t xml:space="preserve"> </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document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organisation</w:t>
            </w:r>
          </w:p>
        </w:tc>
        <w:tc>
          <w:tcPr>
            <w:tcW w:w="5952" w:type="dxa"/>
            <w:shd w:val="clear" w:color="auto" w:fill="auto"/>
          </w:tcPr>
          <w:p w:rsidR="00AE1176" w:rsidRDefault="00AE1176" w:rsidP="00AE1176">
            <w:pPr>
              <w:pStyle w:val="tabletext"/>
              <w:rPr>
                <w:rStyle w:val="LineNumber"/>
              </w:rPr>
            </w:pPr>
          </w:p>
        </w:tc>
      </w:tr>
    </w:tbl>
    <w:p w:rsidR="00AE1176" w:rsidRDefault="00AE1176" w:rsidP="00AE1176">
      <w:pPr>
        <w:rPr>
          <w:rStyle w:val="LineNumber"/>
          <w:rFonts w:cs="Arial"/>
          <w:b/>
          <w:bCs/>
          <w:kern w:val="32"/>
          <w:sz w:val="32"/>
          <w:szCs w:val="32"/>
        </w:rPr>
      </w:pPr>
      <w:r>
        <w:rPr>
          <w:rStyle w:val="LineNumber"/>
        </w:rPr>
        <w:br w:type="page"/>
      </w:r>
    </w:p>
    <w:p w:rsidR="0080188F" w:rsidRDefault="0080188F" w:rsidP="0080188F">
      <w:pPr>
        <w:pStyle w:val="Heading2"/>
        <w:rPr>
          <w:rStyle w:val="LineNumber"/>
        </w:rPr>
      </w:pPr>
      <w:r>
        <w:rPr>
          <w:rStyle w:val="LineNumber"/>
        </w:rPr>
        <w:fldChar w:fldCharType="begin"/>
      </w:r>
      <w:r>
        <w:instrText xml:space="preserve"> XE "</w:instrText>
      </w:r>
      <w:r w:rsidR="001D5839">
        <w:instrText>Effective time</w:instrText>
      </w:r>
      <w:r>
        <w:instrText xml:space="preserve">" </w:instrText>
      </w:r>
      <w:r>
        <w:rPr>
          <w:rStyle w:val="LineNumber"/>
        </w:rPr>
        <w:fldChar w:fldCharType="end"/>
      </w:r>
      <w:r w:rsidRPr="00B60488">
        <w:t xml:space="preserve"> </w:t>
      </w:r>
      <w:r w:rsidR="001D5839">
        <w:t>Effective time</w:t>
      </w:r>
    </w:p>
    <w:tbl>
      <w:tblPr>
        <w:tblW w:w="0" w:type="auto"/>
        <w:tblCellMar>
          <w:bottom w:w="170" w:type="dxa"/>
        </w:tblCellMar>
        <w:tblLook w:val="04A0" w:firstRow="1" w:lastRow="0" w:firstColumn="1" w:lastColumn="0" w:noHBand="0" w:noVBand="1"/>
      </w:tblPr>
      <w:tblGrid>
        <w:gridCol w:w="2267"/>
        <w:gridCol w:w="5952"/>
      </w:tblGrid>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Definition</w:t>
            </w:r>
          </w:p>
        </w:tc>
        <w:tc>
          <w:tcPr>
            <w:tcW w:w="5952" w:type="dxa"/>
            <w:shd w:val="clear" w:color="auto" w:fill="auto"/>
          </w:tcPr>
          <w:p w:rsidR="0080188F" w:rsidRDefault="0080188F" w:rsidP="001D5839">
            <w:pPr>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Column name</w:t>
            </w:r>
          </w:p>
        </w:tc>
        <w:tc>
          <w:tcPr>
            <w:tcW w:w="5952" w:type="dxa"/>
            <w:shd w:val="clear" w:color="auto" w:fill="auto"/>
          </w:tcPr>
          <w:p w:rsidR="0080188F" w:rsidRDefault="001D5839" w:rsidP="001D5839">
            <w:pPr>
              <w:pStyle w:val="tabletext"/>
              <w:rPr>
                <w:rStyle w:val="LineNumber"/>
              </w:rPr>
            </w:pPr>
            <w:r>
              <w:rPr>
                <w:rStyle w:val="LineNumber"/>
              </w:rPr>
              <w:t>Effective_time</w:t>
            </w: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Table name</w:t>
            </w:r>
          </w:p>
        </w:tc>
        <w:tc>
          <w:tcPr>
            <w:tcW w:w="5952" w:type="dxa"/>
            <w:shd w:val="clear" w:color="auto" w:fill="auto"/>
          </w:tcPr>
          <w:p w:rsidR="0080188F" w:rsidRDefault="0080188F" w:rsidP="001D5839">
            <w:pPr>
              <w:pStyle w:val="tabletext"/>
              <w:rPr>
                <w:rStyle w:val="LineNumber"/>
              </w:rPr>
            </w:pPr>
            <w:r>
              <w:rPr>
                <w:rStyle w:val="LineNumber"/>
              </w:rPr>
              <w:t>dim_nap_clinical_code</w:t>
            </w:r>
          </w:p>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Data type</w:t>
            </w:r>
          </w:p>
        </w:tc>
        <w:tc>
          <w:tcPr>
            <w:tcW w:w="5952" w:type="dxa"/>
            <w:shd w:val="clear" w:color="auto" w:fill="auto"/>
          </w:tcPr>
          <w:p w:rsidR="0080188F" w:rsidRDefault="001D5839" w:rsidP="001D5839">
            <w:pPr>
              <w:pStyle w:val="tabletext"/>
              <w:rPr>
                <w:rStyle w:val="LineNumber"/>
              </w:rPr>
            </w:pPr>
            <w:r>
              <w:rPr>
                <w:rStyle w:val="LineNumber"/>
              </w:rPr>
              <w:t>date</w:t>
            </w: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Other names</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Context</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Layout</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Data domain</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Guide for use</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Verification rules</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Collection methods</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Related data</w:t>
            </w:r>
          </w:p>
        </w:tc>
        <w:tc>
          <w:tcPr>
            <w:tcW w:w="5952" w:type="dxa"/>
            <w:shd w:val="clear" w:color="auto" w:fill="auto"/>
          </w:tcPr>
          <w:p w:rsidR="0080188F" w:rsidRDefault="0080188F" w:rsidP="001D5839">
            <w:pPr>
              <w:rPr>
                <w:rStyle w:val="LineNumber"/>
              </w:rPr>
            </w:pPr>
            <w:r>
              <w:rPr>
                <w:rFonts w:cs="Arial"/>
                <w:color w:val="000000"/>
                <w:szCs w:val="18"/>
              </w:rPr>
              <w:t xml:space="preserve"> </w:t>
            </w: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Source document</w:t>
            </w:r>
          </w:p>
        </w:tc>
        <w:tc>
          <w:tcPr>
            <w:tcW w:w="5952" w:type="dxa"/>
            <w:shd w:val="clear" w:color="auto" w:fill="auto"/>
          </w:tcPr>
          <w:p w:rsidR="0080188F" w:rsidRDefault="0080188F" w:rsidP="001D5839">
            <w:pPr>
              <w:pStyle w:val="tabletext"/>
              <w:rPr>
                <w:rStyle w:val="LineNumber"/>
              </w:rPr>
            </w:pPr>
          </w:p>
        </w:tc>
      </w:tr>
      <w:tr w:rsidR="0080188F" w:rsidTr="001D5839">
        <w:trPr>
          <w:cantSplit/>
        </w:trPr>
        <w:tc>
          <w:tcPr>
            <w:tcW w:w="2267" w:type="dxa"/>
            <w:shd w:val="clear" w:color="auto" w:fill="auto"/>
          </w:tcPr>
          <w:p w:rsidR="0080188F" w:rsidRDefault="0080188F" w:rsidP="001D5839">
            <w:pPr>
              <w:pStyle w:val="tableheader"/>
              <w:rPr>
                <w:rStyle w:val="LineNumber"/>
              </w:rPr>
            </w:pPr>
            <w:r>
              <w:rPr>
                <w:rStyle w:val="LineNumber"/>
              </w:rPr>
              <w:t>Source organisation</w:t>
            </w:r>
          </w:p>
        </w:tc>
        <w:tc>
          <w:tcPr>
            <w:tcW w:w="5952" w:type="dxa"/>
            <w:shd w:val="clear" w:color="auto" w:fill="auto"/>
          </w:tcPr>
          <w:p w:rsidR="0080188F" w:rsidRDefault="0080188F" w:rsidP="001D5839">
            <w:pPr>
              <w:pStyle w:val="tabletext"/>
              <w:rPr>
                <w:rStyle w:val="LineNumber"/>
              </w:rPr>
            </w:pPr>
          </w:p>
        </w:tc>
      </w:tr>
    </w:tbl>
    <w:p w:rsidR="001D5839" w:rsidRDefault="001D5839">
      <w:pPr>
        <w:rPr>
          <w:rStyle w:val="LineNumber"/>
          <w:rFonts w:cs="Arial"/>
          <w:b/>
          <w:bCs/>
          <w:i/>
          <w:iCs/>
          <w:sz w:val="28"/>
          <w:szCs w:val="28"/>
        </w:rPr>
      </w:pPr>
      <w:r>
        <w:rPr>
          <w:rStyle w:val="LineNumber"/>
        </w:rPr>
        <w:br w:type="page"/>
      </w:r>
    </w:p>
    <w:p w:rsidR="00AE1176" w:rsidRDefault="00AE1176" w:rsidP="00AE1176">
      <w:pPr>
        <w:pStyle w:val="Heading2"/>
        <w:rPr>
          <w:rStyle w:val="LineNumber"/>
        </w:rPr>
      </w:pPr>
      <w:r>
        <w:rPr>
          <w:rStyle w:val="LineNumber"/>
        </w:rPr>
        <w:fldChar w:fldCharType="begin"/>
      </w:r>
      <w:r>
        <w:instrText xml:space="preserve"> XE "FSN description active" </w:instrText>
      </w:r>
      <w:r>
        <w:rPr>
          <w:rStyle w:val="LineNumber"/>
        </w:rPr>
        <w:fldChar w:fldCharType="end"/>
      </w:r>
      <w:r w:rsidRPr="00B60488">
        <w:t xml:space="preserve"> </w:t>
      </w:r>
      <w:r>
        <w:t>FSN description active</w:t>
      </w:r>
    </w:p>
    <w:tbl>
      <w:tblPr>
        <w:tblW w:w="0" w:type="auto"/>
        <w:tblCellMar>
          <w:bottom w:w="170" w:type="dxa"/>
        </w:tblCellMar>
        <w:tblLook w:val="04A0" w:firstRow="1" w:lastRow="0" w:firstColumn="1" w:lastColumn="0" w:noHBand="0" w:noVBand="1"/>
      </w:tblPr>
      <w:tblGrid>
        <w:gridCol w:w="2267"/>
        <w:gridCol w:w="5952"/>
      </w:tblGrid>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Definition</w:t>
            </w:r>
          </w:p>
        </w:tc>
        <w:tc>
          <w:tcPr>
            <w:tcW w:w="5952" w:type="dxa"/>
            <w:shd w:val="clear" w:color="auto" w:fill="auto"/>
          </w:tcPr>
          <w:p w:rsidR="00AE1176" w:rsidRDefault="00AE1176" w:rsidP="00AE1176">
            <w:pPr>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Column name</w:t>
            </w:r>
          </w:p>
        </w:tc>
        <w:tc>
          <w:tcPr>
            <w:tcW w:w="5952" w:type="dxa"/>
            <w:shd w:val="clear" w:color="auto" w:fill="auto"/>
          </w:tcPr>
          <w:p w:rsidR="00AE1176" w:rsidRDefault="00AE1176" w:rsidP="00AE1176">
            <w:pPr>
              <w:pStyle w:val="tabletext"/>
              <w:rPr>
                <w:rStyle w:val="LineNumber"/>
              </w:rPr>
            </w:pPr>
            <w:r>
              <w:rPr>
                <w:rStyle w:val="LineNumber"/>
              </w:rPr>
              <w:t>Fsn_description_active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Table name</w:t>
            </w:r>
          </w:p>
        </w:tc>
        <w:tc>
          <w:tcPr>
            <w:tcW w:w="5952" w:type="dxa"/>
            <w:shd w:val="clear" w:color="auto" w:fill="auto"/>
          </w:tcPr>
          <w:p w:rsidR="00AE1176" w:rsidRDefault="00AE1176" w:rsidP="00AE1176">
            <w:pPr>
              <w:pStyle w:val="tabletext"/>
              <w:rPr>
                <w:rStyle w:val="LineNumber"/>
              </w:rPr>
            </w:pPr>
            <w:r>
              <w:rPr>
                <w:rStyle w:val="LineNumber"/>
              </w:rPr>
              <w:t>dim_nap_clinical_code</w:t>
            </w:r>
          </w:p>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type</w:t>
            </w:r>
          </w:p>
        </w:tc>
        <w:tc>
          <w:tcPr>
            <w:tcW w:w="5952" w:type="dxa"/>
            <w:shd w:val="clear" w:color="auto" w:fill="auto"/>
          </w:tcPr>
          <w:p w:rsidR="00AE1176" w:rsidRDefault="00AE1176" w:rsidP="00AE1176">
            <w:pPr>
              <w:pStyle w:val="tabletext"/>
              <w:rPr>
                <w:rStyle w:val="LineNumber"/>
              </w:rPr>
            </w:pPr>
            <w:r>
              <w:rPr>
                <w:rStyle w:val="LineNumber"/>
              </w:rPr>
              <w:t>Number (1)</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Other names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Context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Layout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domain</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Guide for use</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Verification rules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Collection methods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Related data</w:t>
            </w:r>
          </w:p>
        </w:tc>
        <w:tc>
          <w:tcPr>
            <w:tcW w:w="5952" w:type="dxa"/>
            <w:shd w:val="clear" w:color="auto" w:fill="auto"/>
          </w:tcPr>
          <w:p w:rsidR="00AE1176" w:rsidRDefault="00AE1176" w:rsidP="00AE1176">
            <w:pPr>
              <w:rPr>
                <w:rStyle w:val="LineNumber"/>
              </w:rPr>
            </w:pPr>
            <w:r>
              <w:rPr>
                <w:rFonts w:cs="Arial"/>
                <w:color w:val="000000"/>
                <w:szCs w:val="18"/>
              </w:rPr>
              <w:t xml:space="preserve"> </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document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organisation</w:t>
            </w:r>
          </w:p>
        </w:tc>
        <w:tc>
          <w:tcPr>
            <w:tcW w:w="5952" w:type="dxa"/>
            <w:shd w:val="clear" w:color="auto" w:fill="auto"/>
          </w:tcPr>
          <w:p w:rsidR="00AE1176" w:rsidRDefault="00AE1176" w:rsidP="00AE1176">
            <w:pPr>
              <w:pStyle w:val="tabletext"/>
              <w:rPr>
                <w:rStyle w:val="LineNumber"/>
              </w:rPr>
            </w:pPr>
          </w:p>
        </w:tc>
      </w:tr>
    </w:tbl>
    <w:p w:rsidR="00AE1176" w:rsidRDefault="00AE1176" w:rsidP="00AE1176">
      <w:pPr>
        <w:rPr>
          <w:rStyle w:val="LineNumber"/>
          <w:rFonts w:cs="Arial"/>
          <w:b/>
          <w:bCs/>
          <w:kern w:val="32"/>
          <w:sz w:val="32"/>
          <w:szCs w:val="32"/>
        </w:rPr>
      </w:pPr>
      <w:r>
        <w:rPr>
          <w:rStyle w:val="LineNumber"/>
        </w:rPr>
        <w:br w:type="page"/>
      </w:r>
    </w:p>
    <w:p w:rsidR="00AE1176" w:rsidRDefault="00AE1176" w:rsidP="00AE1176">
      <w:pPr>
        <w:pStyle w:val="Heading2"/>
        <w:rPr>
          <w:rStyle w:val="LineNumber"/>
        </w:rPr>
      </w:pPr>
      <w:r>
        <w:rPr>
          <w:rStyle w:val="LineNumber"/>
        </w:rPr>
        <w:fldChar w:fldCharType="begin"/>
      </w:r>
      <w:r>
        <w:instrText xml:space="preserve"> XE "FSN description ID" </w:instrText>
      </w:r>
      <w:r>
        <w:rPr>
          <w:rStyle w:val="LineNumber"/>
        </w:rPr>
        <w:fldChar w:fldCharType="end"/>
      </w:r>
      <w:r w:rsidRPr="00B60488">
        <w:t xml:space="preserve"> </w:t>
      </w:r>
      <w:r>
        <w:t>FSN description ID</w:t>
      </w:r>
    </w:p>
    <w:tbl>
      <w:tblPr>
        <w:tblW w:w="0" w:type="auto"/>
        <w:tblCellMar>
          <w:bottom w:w="170" w:type="dxa"/>
        </w:tblCellMar>
        <w:tblLook w:val="04A0" w:firstRow="1" w:lastRow="0" w:firstColumn="1" w:lastColumn="0" w:noHBand="0" w:noVBand="1"/>
      </w:tblPr>
      <w:tblGrid>
        <w:gridCol w:w="2267"/>
        <w:gridCol w:w="5952"/>
      </w:tblGrid>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Definition</w:t>
            </w:r>
          </w:p>
        </w:tc>
        <w:tc>
          <w:tcPr>
            <w:tcW w:w="5952" w:type="dxa"/>
            <w:shd w:val="clear" w:color="auto" w:fill="auto"/>
          </w:tcPr>
          <w:p w:rsidR="00AE1176" w:rsidRDefault="00AE1176" w:rsidP="00AE1176">
            <w:pPr>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Column name</w:t>
            </w:r>
          </w:p>
        </w:tc>
        <w:tc>
          <w:tcPr>
            <w:tcW w:w="5952" w:type="dxa"/>
            <w:shd w:val="clear" w:color="auto" w:fill="auto"/>
          </w:tcPr>
          <w:p w:rsidR="00AE1176" w:rsidRDefault="00AE1176" w:rsidP="00AE1176">
            <w:pPr>
              <w:pStyle w:val="tabletext"/>
              <w:rPr>
                <w:rStyle w:val="LineNumber"/>
              </w:rPr>
            </w:pPr>
            <w:r>
              <w:rPr>
                <w:rStyle w:val="LineNumber"/>
              </w:rPr>
              <w:t>fsn_description_id</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Table name</w:t>
            </w:r>
          </w:p>
        </w:tc>
        <w:tc>
          <w:tcPr>
            <w:tcW w:w="5952" w:type="dxa"/>
            <w:shd w:val="clear" w:color="auto" w:fill="auto"/>
          </w:tcPr>
          <w:p w:rsidR="00AE1176" w:rsidRDefault="00AE1176" w:rsidP="00AE1176">
            <w:pPr>
              <w:pStyle w:val="tabletext"/>
              <w:rPr>
                <w:rStyle w:val="LineNumber"/>
              </w:rPr>
            </w:pPr>
            <w:r>
              <w:rPr>
                <w:rStyle w:val="LineNumber"/>
              </w:rPr>
              <w:t>dim_nap_clinical_code</w:t>
            </w:r>
          </w:p>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type</w:t>
            </w:r>
          </w:p>
        </w:tc>
        <w:tc>
          <w:tcPr>
            <w:tcW w:w="5952" w:type="dxa"/>
            <w:shd w:val="clear" w:color="auto" w:fill="auto"/>
          </w:tcPr>
          <w:p w:rsidR="00AE1176" w:rsidRDefault="00AE1176" w:rsidP="00AE1176">
            <w:pPr>
              <w:pStyle w:val="tabletext"/>
              <w:rPr>
                <w:rStyle w:val="LineNumber"/>
              </w:rPr>
            </w:pPr>
            <w:r>
              <w:rPr>
                <w:rStyle w:val="LineNumber"/>
              </w:rPr>
              <w:t>Number (18)</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Other names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Context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Layout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domain</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Guide for use</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Verification rules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Collection methods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Related data</w:t>
            </w:r>
          </w:p>
        </w:tc>
        <w:tc>
          <w:tcPr>
            <w:tcW w:w="5952" w:type="dxa"/>
            <w:shd w:val="clear" w:color="auto" w:fill="auto"/>
          </w:tcPr>
          <w:p w:rsidR="00AE1176" w:rsidRDefault="00AE1176" w:rsidP="00AE1176">
            <w:pPr>
              <w:rPr>
                <w:rStyle w:val="LineNumber"/>
              </w:rPr>
            </w:pPr>
            <w:r>
              <w:rPr>
                <w:rFonts w:cs="Arial"/>
                <w:color w:val="000000"/>
                <w:szCs w:val="18"/>
              </w:rPr>
              <w:t xml:space="preserve"> </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document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organisation</w:t>
            </w:r>
          </w:p>
        </w:tc>
        <w:tc>
          <w:tcPr>
            <w:tcW w:w="5952" w:type="dxa"/>
            <w:shd w:val="clear" w:color="auto" w:fill="auto"/>
          </w:tcPr>
          <w:p w:rsidR="00AE1176" w:rsidRDefault="00AE1176" w:rsidP="00AE1176">
            <w:pPr>
              <w:pStyle w:val="tabletext"/>
              <w:rPr>
                <w:rStyle w:val="LineNumber"/>
              </w:rPr>
            </w:pPr>
          </w:p>
        </w:tc>
      </w:tr>
    </w:tbl>
    <w:p w:rsidR="00AE1176" w:rsidRDefault="00AE1176" w:rsidP="00AE1176">
      <w:pPr>
        <w:rPr>
          <w:rStyle w:val="LineNumber"/>
          <w:rFonts w:cs="Arial"/>
          <w:b/>
          <w:bCs/>
          <w:kern w:val="32"/>
          <w:sz w:val="32"/>
          <w:szCs w:val="32"/>
        </w:rPr>
      </w:pPr>
      <w:r>
        <w:rPr>
          <w:rStyle w:val="LineNumber"/>
        </w:rPr>
        <w:br w:type="page"/>
      </w:r>
    </w:p>
    <w:p w:rsidR="00AE1176" w:rsidRDefault="00AE1176" w:rsidP="00AE1176">
      <w:pPr>
        <w:pStyle w:val="Heading2"/>
        <w:rPr>
          <w:rStyle w:val="LineNumber"/>
        </w:rPr>
      </w:pPr>
      <w:r>
        <w:rPr>
          <w:rStyle w:val="LineNumber"/>
        </w:rPr>
        <w:fldChar w:fldCharType="begin"/>
      </w:r>
      <w:r>
        <w:instrText xml:space="preserve"> XE "FSN effective time" </w:instrText>
      </w:r>
      <w:r>
        <w:rPr>
          <w:rStyle w:val="LineNumber"/>
        </w:rPr>
        <w:fldChar w:fldCharType="end"/>
      </w:r>
      <w:r w:rsidRPr="00B60488">
        <w:t xml:space="preserve"> </w:t>
      </w:r>
      <w:r>
        <w:t>FSN effective time</w:t>
      </w:r>
    </w:p>
    <w:tbl>
      <w:tblPr>
        <w:tblW w:w="0" w:type="auto"/>
        <w:tblCellMar>
          <w:bottom w:w="170" w:type="dxa"/>
        </w:tblCellMar>
        <w:tblLook w:val="04A0" w:firstRow="1" w:lastRow="0" w:firstColumn="1" w:lastColumn="0" w:noHBand="0" w:noVBand="1"/>
      </w:tblPr>
      <w:tblGrid>
        <w:gridCol w:w="2267"/>
        <w:gridCol w:w="5952"/>
      </w:tblGrid>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Definition</w:t>
            </w:r>
          </w:p>
        </w:tc>
        <w:tc>
          <w:tcPr>
            <w:tcW w:w="5952" w:type="dxa"/>
            <w:shd w:val="clear" w:color="auto" w:fill="auto"/>
          </w:tcPr>
          <w:p w:rsidR="00AE1176" w:rsidRDefault="00AE1176" w:rsidP="00AE1176">
            <w:pPr>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Column name</w:t>
            </w:r>
          </w:p>
        </w:tc>
        <w:tc>
          <w:tcPr>
            <w:tcW w:w="5952" w:type="dxa"/>
            <w:shd w:val="clear" w:color="auto" w:fill="auto"/>
          </w:tcPr>
          <w:p w:rsidR="00AE1176" w:rsidRDefault="00AE1176" w:rsidP="00AE1176">
            <w:pPr>
              <w:pStyle w:val="tabletext"/>
              <w:rPr>
                <w:rStyle w:val="LineNumber"/>
              </w:rPr>
            </w:pPr>
            <w:r>
              <w:rPr>
                <w:rStyle w:val="LineNumber"/>
              </w:rPr>
              <w:t>fsn_effective_time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Table name</w:t>
            </w:r>
          </w:p>
        </w:tc>
        <w:tc>
          <w:tcPr>
            <w:tcW w:w="5952" w:type="dxa"/>
            <w:shd w:val="clear" w:color="auto" w:fill="auto"/>
          </w:tcPr>
          <w:p w:rsidR="00AE1176" w:rsidRDefault="00AE1176" w:rsidP="00AE1176">
            <w:pPr>
              <w:pStyle w:val="tabletext"/>
              <w:rPr>
                <w:rStyle w:val="LineNumber"/>
              </w:rPr>
            </w:pPr>
            <w:r>
              <w:rPr>
                <w:rStyle w:val="LineNumber"/>
              </w:rPr>
              <w:t>dim_nap_clinical_code</w:t>
            </w:r>
          </w:p>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type</w:t>
            </w:r>
          </w:p>
        </w:tc>
        <w:tc>
          <w:tcPr>
            <w:tcW w:w="5952" w:type="dxa"/>
            <w:shd w:val="clear" w:color="auto" w:fill="auto"/>
          </w:tcPr>
          <w:p w:rsidR="00AE1176" w:rsidRDefault="00D94F36" w:rsidP="00AE1176">
            <w:pPr>
              <w:pStyle w:val="tabletext"/>
              <w:rPr>
                <w:rStyle w:val="LineNumber"/>
              </w:rPr>
            </w:pPr>
            <w:r>
              <w:rPr>
                <w:rStyle w:val="LineNumber"/>
              </w:rPr>
              <w:t>Date</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Other names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Context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Layout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domain</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Guide for use</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Verification rules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Collection methods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Related data</w:t>
            </w:r>
          </w:p>
        </w:tc>
        <w:tc>
          <w:tcPr>
            <w:tcW w:w="5952" w:type="dxa"/>
            <w:shd w:val="clear" w:color="auto" w:fill="auto"/>
          </w:tcPr>
          <w:p w:rsidR="00AE1176" w:rsidRDefault="00AE1176" w:rsidP="00AE1176">
            <w:pPr>
              <w:rPr>
                <w:rStyle w:val="LineNumber"/>
              </w:rPr>
            </w:pPr>
            <w:r>
              <w:rPr>
                <w:rFonts w:cs="Arial"/>
                <w:color w:val="000000"/>
                <w:szCs w:val="18"/>
              </w:rPr>
              <w:t xml:space="preserve"> </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document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organisation</w:t>
            </w:r>
          </w:p>
        </w:tc>
        <w:tc>
          <w:tcPr>
            <w:tcW w:w="5952" w:type="dxa"/>
            <w:shd w:val="clear" w:color="auto" w:fill="auto"/>
          </w:tcPr>
          <w:p w:rsidR="00AE1176" w:rsidRDefault="00AE1176" w:rsidP="00AE1176">
            <w:pPr>
              <w:pStyle w:val="tabletext"/>
              <w:rPr>
                <w:rStyle w:val="LineNumber"/>
              </w:rPr>
            </w:pPr>
          </w:p>
        </w:tc>
      </w:tr>
    </w:tbl>
    <w:p w:rsidR="00AE1176" w:rsidRDefault="00AE1176" w:rsidP="00AE1176">
      <w:pPr>
        <w:rPr>
          <w:rStyle w:val="LineNumber"/>
          <w:rFonts w:cs="Arial"/>
          <w:b/>
          <w:bCs/>
          <w:kern w:val="32"/>
          <w:sz w:val="32"/>
          <w:szCs w:val="32"/>
        </w:rPr>
      </w:pPr>
      <w:r>
        <w:rPr>
          <w:rStyle w:val="LineNumber"/>
        </w:rPr>
        <w:br w:type="page"/>
      </w:r>
    </w:p>
    <w:p w:rsidR="00AE1176" w:rsidRDefault="00AE1176" w:rsidP="00AE1176">
      <w:pPr>
        <w:pStyle w:val="Heading2"/>
        <w:rPr>
          <w:rStyle w:val="LineNumber"/>
        </w:rPr>
      </w:pPr>
      <w:r>
        <w:rPr>
          <w:rStyle w:val="LineNumber"/>
        </w:rPr>
        <w:fldChar w:fldCharType="begin"/>
      </w:r>
      <w:r>
        <w:instrText xml:space="preserve"> XE "FSN </w:instrText>
      </w:r>
      <w:r w:rsidR="00D94F36">
        <w:instrText>entire case significant flg</w:instrText>
      </w:r>
      <w:r>
        <w:instrText xml:space="preserve">" </w:instrText>
      </w:r>
      <w:r>
        <w:rPr>
          <w:rStyle w:val="LineNumber"/>
        </w:rPr>
        <w:fldChar w:fldCharType="end"/>
      </w:r>
      <w:r w:rsidRPr="00B60488">
        <w:t xml:space="preserve"> </w:t>
      </w:r>
      <w:r>
        <w:t xml:space="preserve">FSN </w:t>
      </w:r>
      <w:r w:rsidR="00D94F36">
        <w:t>entire case significant flg</w:t>
      </w:r>
    </w:p>
    <w:tbl>
      <w:tblPr>
        <w:tblW w:w="0" w:type="auto"/>
        <w:tblCellMar>
          <w:bottom w:w="170" w:type="dxa"/>
        </w:tblCellMar>
        <w:tblLook w:val="04A0" w:firstRow="1" w:lastRow="0" w:firstColumn="1" w:lastColumn="0" w:noHBand="0" w:noVBand="1"/>
      </w:tblPr>
      <w:tblGrid>
        <w:gridCol w:w="2267"/>
        <w:gridCol w:w="5952"/>
      </w:tblGrid>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Definition</w:t>
            </w:r>
          </w:p>
        </w:tc>
        <w:tc>
          <w:tcPr>
            <w:tcW w:w="5952" w:type="dxa"/>
            <w:shd w:val="clear" w:color="auto" w:fill="auto"/>
          </w:tcPr>
          <w:p w:rsidR="00AE1176" w:rsidRDefault="00AE1176" w:rsidP="00AE1176">
            <w:pPr>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Column name</w:t>
            </w:r>
          </w:p>
        </w:tc>
        <w:tc>
          <w:tcPr>
            <w:tcW w:w="5952" w:type="dxa"/>
            <w:shd w:val="clear" w:color="auto" w:fill="auto"/>
          </w:tcPr>
          <w:p w:rsidR="00AE1176" w:rsidRDefault="00AE1176" w:rsidP="00D94F36">
            <w:pPr>
              <w:pStyle w:val="tabletext"/>
              <w:rPr>
                <w:rStyle w:val="LineNumber"/>
              </w:rPr>
            </w:pPr>
            <w:r>
              <w:rPr>
                <w:rStyle w:val="LineNumber"/>
              </w:rPr>
              <w:t>fsn_</w:t>
            </w:r>
            <w:r w:rsidR="00D94F36">
              <w:rPr>
                <w:rStyle w:val="LineNumber"/>
              </w:rPr>
              <w:t>entire_case_significant_flg</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Table name</w:t>
            </w:r>
          </w:p>
        </w:tc>
        <w:tc>
          <w:tcPr>
            <w:tcW w:w="5952" w:type="dxa"/>
            <w:shd w:val="clear" w:color="auto" w:fill="auto"/>
          </w:tcPr>
          <w:p w:rsidR="00AE1176" w:rsidRDefault="00AE1176" w:rsidP="00AE1176">
            <w:pPr>
              <w:pStyle w:val="tabletext"/>
              <w:rPr>
                <w:rStyle w:val="LineNumber"/>
              </w:rPr>
            </w:pPr>
            <w:r>
              <w:rPr>
                <w:rStyle w:val="LineNumber"/>
              </w:rPr>
              <w:t>dim_nap_clinical_code</w:t>
            </w:r>
          </w:p>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type</w:t>
            </w:r>
          </w:p>
        </w:tc>
        <w:tc>
          <w:tcPr>
            <w:tcW w:w="5952" w:type="dxa"/>
            <w:shd w:val="clear" w:color="auto" w:fill="auto"/>
          </w:tcPr>
          <w:p w:rsidR="00AE1176" w:rsidRDefault="00D94F36" w:rsidP="00AE1176">
            <w:pPr>
              <w:pStyle w:val="tabletext"/>
              <w:rPr>
                <w:rStyle w:val="LineNumber"/>
              </w:rPr>
            </w:pPr>
            <w:r>
              <w:rPr>
                <w:rStyle w:val="LineNumber"/>
              </w:rPr>
              <w:t>Number (1</w:t>
            </w:r>
            <w:r w:rsidR="00AE1176">
              <w:rPr>
                <w:rStyle w:val="LineNumber"/>
              </w:rPr>
              <w:t>)</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Other names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Context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Layout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Data domain</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Guide for use</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Verification rules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Collection methods</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Related data</w:t>
            </w:r>
          </w:p>
        </w:tc>
        <w:tc>
          <w:tcPr>
            <w:tcW w:w="5952" w:type="dxa"/>
            <w:shd w:val="clear" w:color="auto" w:fill="auto"/>
          </w:tcPr>
          <w:p w:rsidR="00AE1176" w:rsidRDefault="00AE1176" w:rsidP="00AE1176">
            <w:pPr>
              <w:rPr>
                <w:rStyle w:val="LineNumber"/>
              </w:rPr>
            </w:pPr>
            <w:r>
              <w:rPr>
                <w:rFonts w:cs="Arial"/>
                <w:color w:val="000000"/>
                <w:szCs w:val="18"/>
              </w:rPr>
              <w:t xml:space="preserve"> </w:t>
            </w: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document</w:t>
            </w:r>
          </w:p>
        </w:tc>
        <w:tc>
          <w:tcPr>
            <w:tcW w:w="5952" w:type="dxa"/>
            <w:shd w:val="clear" w:color="auto" w:fill="auto"/>
          </w:tcPr>
          <w:p w:rsidR="00AE1176" w:rsidRDefault="00AE1176" w:rsidP="00AE1176">
            <w:pPr>
              <w:pStyle w:val="tabletext"/>
              <w:rPr>
                <w:rStyle w:val="LineNumber"/>
              </w:rPr>
            </w:pPr>
          </w:p>
        </w:tc>
      </w:tr>
      <w:tr w:rsidR="00AE1176" w:rsidTr="00AE1176">
        <w:trPr>
          <w:cantSplit/>
        </w:trPr>
        <w:tc>
          <w:tcPr>
            <w:tcW w:w="2267" w:type="dxa"/>
            <w:shd w:val="clear" w:color="auto" w:fill="auto"/>
          </w:tcPr>
          <w:p w:rsidR="00AE1176" w:rsidRDefault="00AE1176" w:rsidP="00AE1176">
            <w:pPr>
              <w:pStyle w:val="tableheader"/>
              <w:rPr>
                <w:rStyle w:val="LineNumber"/>
              </w:rPr>
            </w:pPr>
            <w:r>
              <w:rPr>
                <w:rStyle w:val="LineNumber"/>
              </w:rPr>
              <w:t>Source organisation</w:t>
            </w:r>
          </w:p>
        </w:tc>
        <w:tc>
          <w:tcPr>
            <w:tcW w:w="5952" w:type="dxa"/>
            <w:shd w:val="clear" w:color="auto" w:fill="auto"/>
          </w:tcPr>
          <w:p w:rsidR="00AE1176" w:rsidRDefault="00AE1176" w:rsidP="00AE1176">
            <w:pPr>
              <w:pStyle w:val="tabletext"/>
              <w:rPr>
                <w:rStyle w:val="LineNumber"/>
              </w:rPr>
            </w:pPr>
          </w:p>
        </w:tc>
      </w:tr>
    </w:tbl>
    <w:p w:rsidR="0080188F" w:rsidRPr="00D94F36" w:rsidRDefault="00AE1176" w:rsidP="00D94F36">
      <w:pPr>
        <w:rPr>
          <w:rStyle w:val="LineNumber"/>
          <w:rFonts w:cs="Arial"/>
          <w:b/>
          <w:bCs/>
          <w:kern w:val="32"/>
          <w:sz w:val="32"/>
          <w:szCs w:val="32"/>
        </w:rPr>
      </w:pPr>
      <w:r>
        <w:rPr>
          <w:rStyle w:val="LineNumber"/>
        </w:rPr>
        <w:br w:type="page"/>
      </w:r>
    </w:p>
    <w:p w:rsidR="00D94F36" w:rsidRDefault="00D94F36" w:rsidP="00D94F36">
      <w:pPr>
        <w:pStyle w:val="Heading2"/>
        <w:rPr>
          <w:rStyle w:val="LineNumber"/>
        </w:rPr>
      </w:pPr>
      <w:r>
        <w:rPr>
          <w:rStyle w:val="LineNumber"/>
        </w:rPr>
        <w:fldChar w:fldCharType="begin"/>
      </w:r>
      <w:r>
        <w:instrText xml:space="preserve"> XE "Fully specified name" </w:instrText>
      </w:r>
      <w:r>
        <w:rPr>
          <w:rStyle w:val="LineNumber"/>
        </w:rPr>
        <w:fldChar w:fldCharType="end"/>
      </w:r>
      <w:r w:rsidRPr="00B60488">
        <w:t xml:space="preserve"> </w:t>
      </w:r>
      <w:r>
        <w:t>Fully specified name</w:t>
      </w:r>
    </w:p>
    <w:tbl>
      <w:tblPr>
        <w:tblW w:w="0" w:type="auto"/>
        <w:tblCellMar>
          <w:bottom w:w="170" w:type="dxa"/>
        </w:tblCellMar>
        <w:tblLook w:val="04A0" w:firstRow="1" w:lastRow="0" w:firstColumn="1" w:lastColumn="0" w:noHBand="0" w:noVBand="1"/>
      </w:tblPr>
      <w:tblGrid>
        <w:gridCol w:w="2267"/>
        <w:gridCol w:w="5952"/>
      </w:tblGrid>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Definition</w:t>
            </w:r>
          </w:p>
        </w:tc>
        <w:tc>
          <w:tcPr>
            <w:tcW w:w="5952" w:type="dxa"/>
            <w:shd w:val="clear" w:color="auto" w:fill="auto"/>
          </w:tcPr>
          <w:p w:rsidR="00D94F36" w:rsidRDefault="00D94F36" w:rsidP="00D94F36">
            <w:pPr>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Column name</w:t>
            </w:r>
          </w:p>
        </w:tc>
        <w:tc>
          <w:tcPr>
            <w:tcW w:w="5952" w:type="dxa"/>
            <w:shd w:val="clear" w:color="auto" w:fill="auto"/>
          </w:tcPr>
          <w:p w:rsidR="00D94F36" w:rsidRDefault="000921EA" w:rsidP="00D94F36">
            <w:pPr>
              <w:pStyle w:val="tabletext"/>
              <w:rPr>
                <w:rStyle w:val="LineNumber"/>
              </w:rPr>
            </w:pPr>
            <w:r>
              <w:rPr>
                <w:rStyle w:val="LineNumber"/>
              </w:rPr>
              <w:t>f</w:t>
            </w:r>
            <w:r w:rsidR="00D94F36">
              <w:rPr>
                <w:rStyle w:val="LineNumber"/>
              </w:rPr>
              <w:t>ully_specified_name</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Table name</w:t>
            </w:r>
          </w:p>
        </w:tc>
        <w:tc>
          <w:tcPr>
            <w:tcW w:w="5952" w:type="dxa"/>
            <w:shd w:val="clear" w:color="auto" w:fill="auto"/>
          </w:tcPr>
          <w:p w:rsidR="00D94F36" w:rsidRDefault="00D94F36" w:rsidP="00D94F36">
            <w:pPr>
              <w:pStyle w:val="tabletext"/>
              <w:rPr>
                <w:rStyle w:val="LineNumber"/>
              </w:rPr>
            </w:pPr>
            <w:r>
              <w:rPr>
                <w:rStyle w:val="LineNumber"/>
              </w:rPr>
              <w:t>dim_nap_clinical_code</w:t>
            </w:r>
          </w:p>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Data type</w:t>
            </w:r>
          </w:p>
        </w:tc>
        <w:tc>
          <w:tcPr>
            <w:tcW w:w="5952" w:type="dxa"/>
            <w:shd w:val="clear" w:color="auto" w:fill="auto"/>
          </w:tcPr>
          <w:p w:rsidR="00D94F36" w:rsidRDefault="00D94F36" w:rsidP="00D94F36">
            <w:pPr>
              <w:pStyle w:val="tabletext"/>
              <w:rPr>
                <w:rStyle w:val="LineNumber"/>
              </w:rPr>
            </w:pPr>
            <w:r>
              <w:rPr>
                <w:rStyle w:val="LineNumber"/>
              </w:rPr>
              <w:t>Varchr2 (255)</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Other names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Context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Layout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Data domain</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Guide for use</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Verification rules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Collection methods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Related data</w:t>
            </w:r>
          </w:p>
        </w:tc>
        <w:tc>
          <w:tcPr>
            <w:tcW w:w="5952" w:type="dxa"/>
            <w:shd w:val="clear" w:color="auto" w:fill="auto"/>
          </w:tcPr>
          <w:p w:rsidR="00D94F36" w:rsidRDefault="00D94F36" w:rsidP="00D94F36">
            <w:pPr>
              <w:rPr>
                <w:rStyle w:val="LineNumber"/>
              </w:rPr>
            </w:pPr>
            <w:r>
              <w:rPr>
                <w:rFonts w:cs="Arial"/>
                <w:color w:val="000000"/>
                <w:szCs w:val="18"/>
              </w:rPr>
              <w:t xml:space="preserve"> </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Source document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Source organisation</w:t>
            </w:r>
          </w:p>
        </w:tc>
        <w:tc>
          <w:tcPr>
            <w:tcW w:w="5952" w:type="dxa"/>
            <w:shd w:val="clear" w:color="auto" w:fill="auto"/>
          </w:tcPr>
          <w:p w:rsidR="00D94F36" w:rsidRDefault="00D94F36" w:rsidP="00D94F36">
            <w:pPr>
              <w:pStyle w:val="tabletext"/>
              <w:rPr>
                <w:rStyle w:val="LineNumber"/>
              </w:rPr>
            </w:pPr>
          </w:p>
        </w:tc>
      </w:tr>
    </w:tbl>
    <w:p w:rsidR="00D94F36" w:rsidRPr="00D94F36" w:rsidRDefault="00D94F36" w:rsidP="00D94F36">
      <w:pPr>
        <w:rPr>
          <w:rStyle w:val="LineNumber"/>
          <w:rFonts w:cs="Arial"/>
          <w:b/>
          <w:bCs/>
          <w:kern w:val="32"/>
          <w:sz w:val="32"/>
          <w:szCs w:val="32"/>
        </w:rPr>
      </w:pPr>
      <w:r>
        <w:rPr>
          <w:rStyle w:val="LineNumber"/>
        </w:rPr>
        <w:br w:type="page"/>
      </w:r>
    </w:p>
    <w:p w:rsidR="00D94F36" w:rsidRDefault="00D94F36" w:rsidP="00D94F36">
      <w:pPr>
        <w:pStyle w:val="Heading2"/>
        <w:rPr>
          <w:rStyle w:val="LineNumber"/>
        </w:rPr>
      </w:pPr>
      <w:r>
        <w:rPr>
          <w:rStyle w:val="LineNumber"/>
        </w:rPr>
        <w:fldChar w:fldCharType="begin"/>
      </w:r>
      <w:r>
        <w:instrText xml:space="preserve"> XE "Module ID" </w:instrText>
      </w:r>
      <w:r>
        <w:rPr>
          <w:rStyle w:val="LineNumber"/>
        </w:rPr>
        <w:fldChar w:fldCharType="end"/>
      </w:r>
      <w:r w:rsidRPr="00B60488">
        <w:t xml:space="preserve"> </w:t>
      </w:r>
      <w:r>
        <w:t>Module ID</w:t>
      </w:r>
    </w:p>
    <w:tbl>
      <w:tblPr>
        <w:tblW w:w="0" w:type="auto"/>
        <w:tblCellMar>
          <w:bottom w:w="170" w:type="dxa"/>
        </w:tblCellMar>
        <w:tblLook w:val="04A0" w:firstRow="1" w:lastRow="0" w:firstColumn="1" w:lastColumn="0" w:noHBand="0" w:noVBand="1"/>
      </w:tblPr>
      <w:tblGrid>
        <w:gridCol w:w="2267"/>
        <w:gridCol w:w="5952"/>
      </w:tblGrid>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Definition</w:t>
            </w:r>
          </w:p>
        </w:tc>
        <w:tc>
          <w:tcPr>
            <w:tcW w:w="5952" w:type="dxa"/>
            <w:shd w:val="clear" w:color="auto" w:fill="auto"/>
          </w:tcPr>
          <w:p w:rsidR="00D94F36" w:rsidRDefault="00D94F36" w:rsidP="00D94F36">
            <w:pPr>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Column name</w:t>
            </w:r>
          </w:p>
        </w:tc>
        <w:tc>
          <w:tcPr>
            <w:tcW w:w="5952" w:type="dxa"/>
            <w:shd w:val="clear" w:color="auto" w:fill="auto"/>
          </w:tcPr>
          <w:p w:rsidR="00D94F36" w:rsidRDefault="000921EA" w:rsidP="00D94F36">
            <w:pPr>
              <w:pStyle w:val="tabletext"/>
              <w:rPr>
                <w:rStyle w:val="LineNumber"/>
              </w:rPr>
            </w:pPr>
            <w:r>
              <w:rPr>
                <w:rStyle w:val="LineNumber"/>
              </w:rPr>
              <w:t>m</w:t>
            </w:r>
            <w:r w:rsidR="00D94F36">
              <w:rPr>
                <w:rStyle w:val="LineNumber"/>
              </w:rPr>
              <w:t>odule_id</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Table name</w:t>
            </w:r>
          </w:p>
        </w:tc>
        <w:tc>
          <w:tcPr>
            <w:tcW w:w="5952" w:type="dxa"/>
            <w:shd w:val="clear" w:color="auto" w:fill="auto"/>
          </w:tcPr>
          <w:p w:rsidR="00D94F36" w:rsidRDefault="00D94F36" w:rsidP="00D94F36">
            <w:pPr>
              <w:pStyle w:val="tabletext"/>
              <w:rPr>
                <w:rStyle w:val="LineNumber"/>
              </w:rPr>
            </w:pPr>
            <w:r>
              <w:rPr>
                <w:rStyle w:val="LineNumber"/>
              </w:rPr>
              <w:t>dim_nap_clinical_code</w:t>
            </w:r>
          </w:p>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Data type</w:t>
            </w:r>
          </w:p>
        </w:tc>
        <w:tc>
          <w:tcPr>
            <w:tcW w:w="5952" w:type="dxa"/>
            <w:shd w:val="clear" w:color="auto" w:fill="auto"/>
          </w:tcPr>
          <w:p w:rsidR="00D94F36" w:rsidRDefault="00D94F36" w:rsidP="00D94F36">
            <w:pPr>
              <w:pStyle w:val="tabletext"/>
              <w:rPr>
                <w:rStyle w:val="LineNumber"/>
              </w:rPr>
            </w:pPr>
            <w:r>
              <w:rPr>
                <w:rStyle w:val="LineNumber"/>
              </w:rPr>
              <w:t>Number (18))</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Other names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Context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Layout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Data domain</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Guide for use</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Verification rules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Collection methods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Related data</w:t>
            </w:r>
          </w:p>
        </w:tc>
        <w:tc>
          <w:tcPr>
            <w:tcW w:w="5952" w:type="dxa"/>
            <w:shd w:val="clear" w:color="auto" w:fill="auto"/>
          </w:tcPr>
          <w:p w:rsidR="00D94F36" w:rsidRDefault="00D94F36" w:rsidP="00D94F36">
            <w:pPr>
              <w:rPr>
                <w:rStyle w:val="LineNumber"/>
              </w:rPr>
            </w:pPr>
            <w:r>
              <w:rPr>
                <w:rFonts w:cs="Arial"/>
                <w:color w:val="000000"/>
                <w:szCs w:val="18"/>
              </w:rPr>
              <w:t xml:space="preserve"> </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Source document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Source organisation</w:t>
            </w:r>
          </w:p>
        </w:tc>
        <w:tc>
          <w:tcPr>
            <w:tcW w:w="5952" w:type="dxa"/>
            <w:shd w:val="clear" w:color="auto" w:fill="auto"/>
          </w:tcPr>
          <w:p w:rsidR="00D94F36" w:rsidRDefault="00D94F36" w:rsidP="00D94F36">
            <w:pPr>
              <w:pStyle w:val="tabletext"/>
              <w:rPr>
                <w:rStyle w:val="LineNumber"/>
              </w:rPr>
            </w:pPr>
          </w:p>
        </w:tc>
      </w:tr>
    </w:tbl>
    <w:p w:rsidR="00D94F36" w:rsidRPr="00D94F36" w:rsidRDefault="00D94F36" w:rsidP="00D94F36">
      <w:pPr>
        <w:rPr>
          <w:rStyle w:val="LineNumber"/>
          <w:rFonts w:cs="Arial"/>
          <w:b/>
          <w:bCs/>
          <w:kern w:val="32"/>
          <w:sz w:val="32"/>
          <w:szCs w:val="32"/>
        </w:rPr>
      </w:pPr>
      <w:r>
        <w:rPr>
          <w:rStyle w:val="LineNumber"/>
        </w:rPr>
        <w:br w:type="page"/>
      </w:r>
    </w:p>
    <w:p w:rsidR="00D94F36" w:rsidRDefault="00D94F36" w:rsidP="00D94F36">
      <w:pPr>
        <w:pStyle w:val="Heading2"/>
        <w:rPr>
          <w:rStyle w:val="LineNumber"/>
        </w:rPr>
      </w:pPr>
      <w:r>
        <w:rPr>
          <w:rStyle w:val="LineNumber"/>
        </w:rPr>
        <w:fldChar w:fldCharType="begin"/>
      </w:r>
      <w:r>
        <w:instrText xml:space="preserve"> XE "Preferred term" </w:instrText>
      </w:r>
      <w:r>
        <w:rPr>
          <w:rStyle w:val="LineNumber"/>
        </w:rPr>
        <w:fldChar w:fldCharType="end"/>
      </w:r>
      <w:r w:rsidRPr="00B60488">
        <w:t xml:space="preserve"> </w:t>
      </w:r>
      <w:r>
        <w:t>Preferred term</w:t>
      </w:r>
    </w:p>
    <w:tbl>
      <w:tblPr>
        <w:tblW w:w="0" w:type="auto"/>
        <w:tblCellMar>
          <w:bottom w:w="170" w:type="dxa"/>
        </w:tblCellMar>
        <w:tblLook w:val="04A0" w:firstRow="1" w:lastRow="0" w:firstColumn="1" w:lastColumn="0" w:noHBand="0" w:noVBand="1"/>
      </w:tblPr>
      <w:tblGrid>
        <w:gridCol w:w="2267"/>
        <w:gridCol w:w="5952"/>
      </w:tblGrid>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Definition</w:t>
            </w:r>
          </w:p>
        </w:tc>
        <w:tc>
          <w:tcPr>
            <w:tcW w:w="5952" w:type="dxa"/>
            <w:shd w:val="clear" w:color="auto" w:fill="auto"/>
          </w:tcPr>
          <w:p w:rsidR="00D94F36" w:rsidRDefault="00D94F36" w:rsidP="00D94F36">
            <w:pPr>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Column name</w:t>
            </w:r>
          </w:p>
        </w:tc>
        <w:tc>
          <w:tcPr>
            <w:tcW w:w="5952" w:type="dxa"/>
            <w:shd w:val="clear" w:color="auto" w:fill="auto"/>
          </w:tcPr>
          <w:p w:rsidR="00D94F36" w:rsidRDefault="00D94F36" w:rsidP="00D94F36">
            <w:pPr>
              <w:pStyle w:val="tabletext"/>
              <w:rPr>
                <w:rStyle w:val="LineNumber"/>
              </w:rPr>
            </w:pPr>
            <w:r>
              <w:rPr>
                <w:rStyle w:val="LineNumber"/>
              </w:rPr>
              <w:t>Preferred_term</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Table name</w:t>
            </w:r>
          </w:p>
        </w:tc>
        <w:tc>
          <w:tcPr>
            <w:tcW w:w="5952" w:type="dxa"/>
            <w:shd w:val="clear" w:color="auto" w:fill="auto"/>
          </w:tcPr>
          <w:p w:rsidR="00D94F36" w:rsidRDefault="00D94F36" w:rsidP="00D94F36">
            <w:pPr>
              <w:pStyle w:val="tabletext"/>
              <w:rPr>
                <w:rStyle w:val="LineNumber"/>
              </w:rPr>
            </w:pPr>
            <w:r>
              <w:rPr>
                <w:rStyle w:val="LineNumber"/>
              </w:rPr>
              <w:t>dim_nap_clinical_code</w:t>
            </w:r>
          </w:p>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Data type</w:t>
            </w:r>
          </w:p>
        </w:tc>
        <w:tc>
          <w:tcPr>
            <w:tcW w:w="5952" w:type="dxa"/>
            <w:shd w:val="clear" w:color="auto" w:fill="auto"/>
          </w:tcPr>
          <w:p w:rsidR="00D94F36" w:rsidRDefault="00D94F36" w:rsidP="00D94F36">
            <w:pPr>
              <w:pStyle w:val="tabletext"/>
              <w:rPr>
                <w:rStyle w:val="LineNumber"/>
              </w:rPr>
            </w:pPr>
            <w:r>
              <w:rPr>
                <w:rStyle w:val="LineNumber"/>
              </w:rPr>
              <w:t>Varchr2 (255)</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Other names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Context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Layout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Data domain</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Guide for use</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Verification rules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Collection methods</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Related data</w:t>
            </w:r>
          </w:p>
        </w:tc>
        <w:tc>
          <w:tcPr>
            <w:tcW w:w="5952" w:type="dxa"/>
            <w:shd w:val="clear" w:color="auto" w:fill="auto"/>
          </w:tcPr>
          <w:p w:rsidR="00D94F36" w:rsidRDefault="00D94F36" w:rsidP="00D94F36">
            <w:pPr>
              <w:rPr>
                <w:rStyle w:val="LineNumber"/>
              </w:rPr>
            </w:pPr>
            <w:r>
              <w:rPr>
                <w:rFonts w:cs="Arial"/>
                <w:color w:val="000000"/>
                <w:szCs w:val="18"/>
              </w:rPr>
              <w:t xml:space="preserve"> </w:t>
            </w: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Source document</w:t>
            </w:r>
          </w:p>
        </w:tc>
        <w:tc>
          <w:tcPr>
            <w:tcW w:w="5952" w:type="dxa"/>
            <w:shd w:val="clear" w:color="auto" w:fill="auto"/>
          </w:tcPr>
          <w:p w:rsidR="00D94F36" w:rsidRDefault="00D94F36" w:rsidP="00D94F36">
            <w:pPr>
              <w:pStyle w:val="tabletext"/>
              <w:rPr>
                <w:rStyle w:val="LineNumber"/>
              </w:rPr>
            </w:pPr>
          </w:p>
        </w:tc>
      </w:tr>
      <w:tr w:rsidR="00D94F36" w:rsidTr="00D94F36">
        <w:trPr>
          <w:cantSplit/>
        </w:trPr>
        <w:tc>
          <w:tcPr>
            <w:tcW w:w="2267" w:type="dxa"/>
            <w:shd w:val="clear" w:color="auto" w:fill="auto"/>
          </w:tcPr>
          <w:p w:rsidR="00D94F36" w:rsidRDefault="00D94F36" w:rsidP="00D94F36">
            <w:pPr>
              <w:pStyle w:val="tableheader"/>
              <w:rPr>
                <w:rStyle w:val="LineNumber"/>
              </w:rPr>
            </w:pPr>
            <w:r>
              <w:rPr>
                <w:rStyle w:val="LineNumber"/>
              </w:rPr>
              <w:t>Source organisation</w:t>
            </w:r>
          </w:p>
        </w:tc>
        <w:tc>
          <w:tcPr>
            <w:tcW w:w="5952" w:type="dxa"/>
            <w:shd w:val="clear" w:color="auto" w:fill="auto"/>
          </w:tcPr>
          <w:p w:rsidR="00D94F36" w:rsidRDefault="00D94F36" w:rsidP="00D94F36">
            <w:pPr>
              <w:pStyle w:val="tabletext"/>
              <w:rPr>
                <w:rStyle w:val="LineNumber"/>
              </w:rPr>
            </w:pPr>
          </w:p>
        </w:tc>
      </w:tr>
    </w:tbl>
    <w:p w:rsidR="00D94F36" w:rsidRPr="00D94F36" w:rsidRDefault="00D94F36" w:rsidP="00D94F36">
      <w:pPr>
        <w:rPr>
          <w:rStyle w:val="LineNumber"/>
          <w:rFonts w:cs="Arial"/>
          <w:b/>
          <w:bCs/>
          <w:kern w:val="32"/>
          <w:sz w:val="32"/>
          <w:szCs w:val="32"/>
        </w:rPr>
      </w:pPr>
      <w:r>
        <w:rPr>
          <w:rStyle w:val="LineNumber"/>
        </w:rPr>
        <w:br w:type="page"/>
      </w:r>
    </w:p>
    <w:p w:rsidR="000921EA" w:rsidRDefault="000921EA" w:rsidP="000921EA">
      <w:pPr>
        <w:pStyle w:val="Heading2"/>
        <w:rPr>
          <w:rStyle w:val="LineNumber"/>
        </w:rPr>
      </w:pPr>
      <w:r>
        <w:rPr>
          <w:rStyle w:val="LineNumber"/>
        </w:rPr>
        <w:fldChar w:fldCharType="begin"/>
      </w:r>
      <w:r>
        <w:instrText xml:space="preserve"> XE "Prf entire case significant flg" </w:instrText>
      </w:r>
      <w:r>
        <w:rPr>
          <w:rStyle w:val="LineNumber"/>
        </w:rPr>
        <w:fldChar w:fldCharType="end"/>
      </w:r>
      <w:r w:rsidRPr="00B60488">
        <w:t xml:space="preserve"> </w:t>
      </w:r>
      <w:r>
        <w:t>Prf entire case significant flg</w:t>
      </w:r>
    </w:p>
    <w:tbl>
      <w:tblPr>
        <w:tblW w:w="0" w:type="auto"/>
        <w:tblCellMar>
          <w:bottom w:w="170" w:type="dxa"/>
        </w:tblCellMar>
        <w:tblLook w:val="04A0" w:firstRow="1" w:lastRow="0" w:firstColumn="1" w:lastColumn="0" w:noHBand="0" w:noVBand="1"/>
      </w:tblPr>
      <w:tblGrid>
        <w:gridCol w:w="2267"/>
        <w:gridCol w:w="5952"/>
      </w:tblGrid>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Definition</w:t>
            </w:r>
          </w:p>
        </w:tc>
        <w:tc>
          <w:tcPr>
            <w:tcW w:w="5952" w:type="dxa"/>
            <w:shd w:val="clear" w:color="auto" w:fill="auto"/>
          </w:tcPr>
          <w:p w:rsidR="000921EA" w:rsidRDefault="000921EA" w:rsidP="000921EA">
            <w:pPr>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Column name</w:t>
            </w:r>
          </w:p>
        </w:tc>
        <w:tc>
          <w:tcPr>
            <w:tcW w:w="5952" w:type="dxa"/>
            <w:shd w:val="clear" w:color="auto" w:fill="auto"/>
          </w:tcPr>
          <w:p w:rsidR="000921EA" w:rsidRDefault="000921EA" w:rsidP="000921EA">
            <w:pPr>
              <w:pStyle w:val="tabletext"/>
              <w:rPr>
                <w:rStyle w:val="LineNumber"/>
              </w:rPr>
            </w:pPr>
            <w:r>
              <w:t>Prf_entire_case_significan_flg</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Table name</w:t>
            </w:r>
          </w:p>
        </w:tc>
        <w:tc>
          <w:tcPr>
            <w:tcW w:w="5952" w:type="dxa"/>
            <w:shd w:val="clear" w:color="auto" w:fill="auto"/>
          </w:tcPr>
          <w:p w:rsidR="000921EA" w:rsidRDefault="000921EA" w:rsidP="000921EA">
            <w:pPr>
              <w:pStyle w:val="tabletext"/>
              <w:rPr>
                <w:rStyle w:val="LineNumber"/>
              </w:rPr>
            </w:pPr>
            <w:r>
              <w:rPr>
                <w:rStyle w:val="LineNumber"/>
              </w:rPr>
              <w:t>dim_nap_clinical_code</w:t>
            </w:r>
          </w:p>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type</w:t>
            </w:r>
          </w:p>
        </w:tc>
        <w:tc>
          <w:tcPr>
            <w:tcW w:w="5952" w:type="dxa"/>
            <w:shd w:val="clear" w:color="auto" w:fill="auto"/>
          </w:tcPr>
          <w:p w:rsidR="000921EA" w:rsidRDefault="000921EA" w:rsidP="000921EA">
            <w:pPr>
              <w:pStyle w:val="tabletext"/>
              <w:rPr>
                <w:rStyle w:val="LineNumber"/>
              </w:rPr>
            </w:pPr>
            <w:r>
              <w:rPr>
                <w:rStyle w:val="LineNumber"/>
              </w:rPr>
              <w:t>Number (1)</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Other names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Context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Layout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domain</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Guide for use</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Verification rules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Collection methods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Related data</w:t>
            </w:r>
          </w:p>
        </w:tc>
        <w:tc>
          <w:tcPr>
            <w:tcW w:w="5952" w:type="dxa"/>
            <w:shd w:val="clear" w:color="auto" w:fill="auto"/>
          </w:tcPr>
          <w:p w:rsidR="000921EA" w:rsidRDefault="000921EA" w:rsidP="000921EA">
            <w:pPr>
              <w:rPr>
                <w:rStyle w:val="LineNumber"/>
              </w:rPr>
            </w:pPr>
            <w:r>
              <w:rPr>
                <w:rFonts w:cs="Arial"/>
                <w:color w:val="000000"/>
                <w:szCs w:val="18"/>
              </w:rPr>
              <w:t xml:space="preserve"> </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document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organisation</w:t>
            </w:r>
          </w:p>
        </w:tc>
        <w:tc>
          <w:tcPr>
            <w:tcW w:w="5952" w:type="dxa"/>
            <w:shd w:val="clear" w:color="auto" w:fill="auto"/>
          </w:tcPr>
          <w:p w:rsidR="000921EA" w:rsidRDefault="000921EA" w:rsidP="000921EA">
            <w:pPr>
              <w:pStyle w:val="tabletext"/>
              <w:rPr>
                <w:rStyle w:val="LineNumber"/>
              </w:rPr>
            </w:pPr>
          </w:p>
        </w:tc>
      </w:tr>
    </w:tbl>
    <w:p w:rsidR="000921EA" w:rsidRPr="00D94F36" w:rsidRDefault="000921EA" w:rsidP="000921EA">
      <w:pPr>
        <w:rPr>
          <w:rStyle w:val="LineNumber"/>
          <w:rFonts w:cs="Arial"/>
          <w:b/>
          <w:bCs/>
          <w:kern w:val="32"/>
          <w:sz w:val="32"/>
          <w:szCs w:val="32"/>
        </w:rPr>
      </w:pPr>
      <w:r>
        <w:rPr>
          <w:rStyle w:val="LineNumber"/>
        </w:rPr>
        <w:br w:type="page"/>
      </w:r>
    </w:p>
    <w:p w:rsidR="000921EA" w:rsidRDefault="000921EA" w:rsidP="000921EA">
      <w:pPr>
        <w:pStyle w:val="Heading2"/>
        <w:rPr>
          <w:rStyle w:val="LineNumber"/>
        </w:rPr>
      </w:pPr>
      <w:r>
        <w:rPr>
          <w:rStyle w:val="LineNumber"/>
        </w:rPr>
        <w:fldChar w:fldCharType="begin"/>
      </w:r>
      <w:r>
        <w:instrText xml:space="preserve"> XE "Prf term description active" </w:instrText>
      </w:r>
      <w:r>
        <w:rPr>
          <w:rStyle w:val="LineNumber"/>
        </w:rPr>
        <w:fldChar w:fldCharType="end"/>
      </w:r>
      <w:r w:rsidRPr="00B60488">
        <w:t xml:space="preserve"> </w:t>
      </w:r>
      <w:r>
        <w:t>Prf term description active</w:t>
      </w:r>
    </w:p>
    <w:tbl>
      <w:tblPr>
        <w:tblW w:w="0" w:type="auto"/>
        <w:tblCellMar>
          <w:bottom w:w="170" w:type="dxa"/>
        </w:tblCellMar>
        <w:tblLook w:val="04A0" w:firstRow="1" w:lastRow="0" w:firstColumn="1" w:lastColumn="0" w:noHBand="0" w:noVBand="1"/>
      </w:tblPr>
      <w:tblGrid>
        <w:gridCol w:w="2267"/>
        <w:gridCol w:w="5952"/>
      </w:tblGrid>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Definition</w:t>
            </w:r>
          </w:p>
        </w:tc>
        <w:tc>
          <w:tcPr>
            <w:tcW w:w="5952" w:type="dxa"/>
            <w:shd w:val="clear" w:color="auto" w:fill="auto"/>
          </w:tcPr>
          <w:p w:rsidR="000921EA" w:rsidRDefault="000921EA" w:rsidP="000921EA">
            <w:pPr>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Column name</w:t>
            </w:r>
          </w:p>
        </w:tc>
        <w:tc>
          <w:tcPr>
            <w:tcW w:w="5952" w:type="dxa"/>
            <w:shd w:val="clear" w:color="auto" w:fill="auto"/>
          </w:tcPr>
          <w:p w:rsidR="000921EA" w:rsidRDefault="000921EA" w:rsidP="000921EA">
            <w:pPr>
              <w:pStyle w:val="tabletext"/>
              <w:rPr>
                <w:rStyle w:val="LineNumber"/>
              </w:rPr>
            </w:pPr>
            <w:r>
              <w:t>Prf_term_description_active</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Table name</w:t>
            </w:r>
          </w:p>
        </w:tc>
        <w:tc>
          <w:tcPr>
            <w:tcW w:w="5952" w:type="dxa"/>
            <w:shd w:val="clear" w:color="auto" w:fill="auto"/>
          </w:tcPr>
          <w:p w:rsidR="000921EA" w:rsidRDefault="000921EA" w:rsidP="000921EA">
            <w:pPr>
              <w:pStyle w:val="tabletext"/>
              <w:rPr>
                <w:rStyle w:val="LineNumber"/>
              </w:rPr>
            </w:pPr>
            <w:r>
              <w:rPr>
                <w:rStyle w:val="LineNumber"/>
              </w:rPr>
              <w:t>dim_nap_clinical_code</w:t>
            </w:r>
          </w:p>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type</w:t>
            </w:r>
          </w:p>
        </w:tc>
        <w:tc>
          <w:tcPr>
            <w:tcW w:w="5952" w:type="dxa"/>
            <w:shd w:val="clear" w:color="auto" w:fill="auto"/>
          </w:tcPr>
          <w:p w:rsidR="000921EA" w:rsidRDefault="000921EA" w:rsidP="000921EA">
            <w:pPr>
              <w:pStyle w:val="tabletext"/>
              <w:rPr>
                <w:rStyle w:val="LineNumber"/>
              </w:rPr>
            </w:pPr>
            <w:r>
              <w:rPr>
                <w:rStyle w:val="LineNumber"/>
              </w:rPr>
              <w:t>Number (1)</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Other names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Context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Layout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domain</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Guide for use</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Verification rules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Collection methods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Related data</w:t>
            </w:r>
          </w:p>
        </w:tc>
        <w:tc>
          <w:tcPr>
            <w:tcW w:w="5952" w:type="dxa"/>
            <w:shd w:val="clear" w:color="auto" w:fill="auto"/>
          </w:tcPr>
          <w:p w:rsidR="000921EA" w:rsidRDefault="000921EA" w:rsidP="000921EA">
            <w:pPr>
              <w:rPr>
                <w:rStyle w:val="LineNumber"/>
              </w:rPr>
            </w:pPr>
            <w:r>
              <w:rPr>
                <w:rFonts w:cs="Arial"/>
                <w:color w:val="000000"/>
                <w:szCs w:val="18"/>
              </w:rPr>
              <w:t xml:space="preserve"> </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document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organisation</w:t>
            </w:r>
          </w:p>
        </w:tc>
        <w:tc>
          <w:tcPr>
            <w:tcW w:w="5952" w:type="dxa"/>
            <w:shd w:val="clear" w:color="auto" w:fill="auto"/>
          </w:tcPr>
          <w:p w:rsidR="000921EA" w:rsidRDefault="000921EA" w:rsidP="000921EA">
            <w:pPr>
              <w:pStyle w:val="tabletext"/>
              <w:rPr>
                <w:rStyle w:val="LineNumber"/>
              </w:rPr>
            </w:pPr>
          </w:p>
        </w:tc>
      </w:tr>
    </w:tbl>
    <w:p w:rsidR="000921EA" w:rsidRPr="00D94F36" w:rsidRDefault="000921EA" w:rsidP="000921EA">
      <w:pPr>
        <w:rPr>
          <w:rStyle w:val="LineNumber"/>
          <w:rFonts w:cs="Arial"/>
          <w:b/>
          <w:bCs/>
          <w:kern w:val="32"/>
          <w:sz w:val="32"/>
          <w:szCs w:val="32"/>
        </w:rPr>
      </w:pPr>
      <w:r>
        <w:rPr>
          <w:rStyle w:val="LineNumber"/>
        </w:rPr>
        <w:br w:type="page"/>
      </w:r>
    </w:p>
    <w:p w:rsidR="000921EA" w:rsidRDefault="000921EA" w:rsidP="000921EA">
      <w:pPr>
        <w:pStyle w:val="Heading2"/>
        <w:rPr>
          <w:rStyle w:val="LineNumber"/>
        </w:rPr>
      </w:pPr>
      <w:r>
        <w:rPr>
          <w:rStyle w:val="LineNumber"/>
        </w:rPr>
        <w:fldChar w:fldCharType="begin"/>
      </w:r>
      <w:r>
        <w:instrText xml:space="preserve"> XE "Prf term description ID" </w:instrText>
      </w:r>
      <w:r>
        <w:rPr>
          <w:rStyle w:val="LineNumber"/>
        </w:rPr>
        <w:fldChar w:fldCharType="end"/>
      </w:r>
      <w:r w:rsidRPr="00B60488">
        <w:t xml:space="preserve"> </w:t>
      </w:r>
      <w:r>
        <w:t>Prf term description ID</w:t>
      </w:r>
    </w:p>
    <w:tbl>
      <w:tblPr>
        <w:tblW w:w="0" w:type="auto"/>
        <w:tblCellMar>
          <w:bottom w:w="170" w:type="dxa"/>
        </w:tblCellMar>
        <w:tblLook w:val="04A0" w:firstRow="1" w:lastRow="0" w:firstColumn="1" w:lastColumn="0" w:noHBand="0" w:noVBand="1"/>
      </w:tblPr>
      <w:tblGrid>
        <w:gridCol w:w="2267"/>
        <w:gridCol w:w="5952"/>
      </w:tblGrid>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Definition</w:t>
            </w:r>
          </w:p>
        </w:tc>
        <w:tc>
          <w:tcPr>
            <w:tcW w:w="5952" w:type="dxa"/>
            <w:shd w:val="clear" w:color="auto" w:fill="auto"/>
          </w:tcPr>
          <w:p w:rsidR="000921EA" w:rsidRDefault="000921EA" w:rsidP="000921EA">
            <w:pPr>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Column name</w:t>
            </w:r>
          </w:p>
        </w:tc>
        <w:tc>
          <w:tcPr>
            <w:tcW w:w="5952" w:type="dxa"/>
            <w:shd w:val="clear" w:color="auto" w:fill="auto"/>
          </w:tcPr>
          <w:p w:rsidR="000921EA" w:rsidRDefault="000921EA" w:rsidP="000921EA">
            <w:pPr>
              <w:pStyle w:val="tabletext"/>
              <w:rPr>
                <w:rStyle w:val="LineNumber"/>
              </w:rPr>
            </w:pPr>
            <w:r>
              <w:t>Prf_term_description_id</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Table name</w:t>
            </w:r>
          </w:p>
        </w:tc>
        <w:tc>
          <w:tcPr>
            <w:tcW w:w="5952" w:type="dxa"/>
            <w:shd w:val="clear" w:color="auto" w:fill="auto"/>
          </w:tcPr>
          <w:p w:rsidR="000921EA" w:rsidRDefault="000921EA" w:rsidP="000921EA">
            <w:pPr>
              <w:pStyle w:val="tabletext"/>
              <w:rPr>
                <w:rStyle w:val="LineNumber"/>
              </w:rPr>
            </w:pPr>
            <w:r>
              <w:rPr>
                <w:rStyle w:val="LineNumber"/>
              </w:rPr>
              <w:t>dim_nap_clinical_code</w:t>
            </w:r>
          </w:p>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type</w:t>
            </w:r>
          </w:p>
        </w:tc>
        <w:tc>
          <w:tcPr>
            <w:tcW w:w="5952" w:type="dxa"/>
            <w:shd w:val="clear" w:color="auto" w:fill="auto"/>
          </w:tcPr>
          <w:p w:rsidR="000921EA" w:rsidRDefault="000921EA" w:rsidP="000921EA">
            <w:pPr>
              <w:pStyle w:val="tabletext"/>
              <w:rPr>
                <w:rStyle w:val="LineNumber"/>
              </w:rPr>
            </w:pPr>
            <w:r>
              <w:rPr>
                <w:rStyle w:val="LineNumber"/>
              </w:rPr>
              <w:t>Number (18)</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Other names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Context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Layout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domain</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Guide for use</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Verification rules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Collection methods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Related data</w:t>
            </w:r>
          </w:p>
        </w:tc>
        <w:tc>
          <w:tcPr>
            <w:tcW w:w="5952" w:type="dxa"/>
            <w:shd w:val="clear" w:color="auto" w:fill="auto"/>
          </w:tcPr>
          <w:p w:rsidR="000921EA" w:rsidRDefault="000921EA" w:rsidP="000921EA">
            <w:pPr>
              <w:rPr>
                <w:rStyle w:val="LineNumber"/>
              </w:rPr>
            </w:pPr>
            <w:r>
              <w:rPr>
                <w:rFonts w:cs="Arial"/>
                <w:color w:val="000000"/>
                <w:szCs w:val="18"/>
              </w:rPr>
              <w:t xml:space="preserve"> </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document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organisation</w:t>
            </w:r>
          </w:p>
        </w:tc>
        <w:tc>
          <w:tcPr>
            <w:tcW w:w="5952" w:type="dxa"/>
            <w:shd w:val="clear" w:color="auto" w:fill="auto"/>
          </w:tcPr>
          <w:p w:rsidR="000921EA" w:rsidRDefault="000921EA" w:rsidP="000921EA">
            <w:pPr>
              <w:pStyle w:val="tabletext"/>
              <w:rPr>
                <w:rStyle w:val="LineNumber"/>
              </w:rPr>
            </w:pPr>
          </w:p>
        </w:tc>
      </w:tr>
    </w:tbl>
    <w:p w:rsidR="000921EA" w:rsidRPr="00D94F36" w:rsidRDefault="000921EA" w:rsidP="000921EA">
      <w:pPr>
        <w:rPr>
          <w:rStyle w:val="LineNumber"/>
          <w:rFonts w:cs="Arial"/>
          <w:b/>
          <w:bCs/>
          <w:kern w:val="32"/>
          <w:sz w:val="32"/>
          <w:szCs w:val="32"/>
        </w:rPr>
      </w:pPr>
      <w:r>
        <w:rPr>
          <w:rStyle w:val="LineNumber"/>
        </w:rPr>
        <w:br w:type="page"/>
      </w:r>
    </w:p>
    <w:p w:rsidR="000921EA" w:rsidRDefault="000921EA" w:rsidP="000921EA">
      <w:pPr>
        <w:pStyle w:val="Heading2"/>
        <w:rPr>
          <w:rStyle w:val="LineNumber"/>
        </w:rPr>
      </w:pPr>
      <w:r>
        <w:rPr>
          <w:rStyle w:val="LineNumber"/>
        </w:rPr>
        <w:fldChar w:fldCharType="begin"/>
      </w:r>
      <w:r>
        <w:instrText xml:space="preserve"> XE "Prf term effective time" </w:instrText>
      </w:r>
      <w:r>
        <w:rPr>
          <w:rStyle w:val="LineNumber"/>
        </w:rPr>
        <w:fldChar w:fldCharType="end"/>
      </w:r>
      <w:r w:rsidRPr="00B60488">
        <w:t xml:space="preserve"> </w:t>
      </w:r>
      <w:r>
        <w:t>Prf term effective time</w:t>
      </w:r>
    </w:p>
    <w:tbl>
      <w:tblPr>
        <w:tblW w:w="0" w:type="auto"/>
        <w:tblCellMar>
          <w:bottom w:w="170" w:type="dxa"/>
        </w:tblCellMar>
        <w:tblLook w:val="04A0" w:firstRow="1" w:lastRow="0" w:firstColumn="1" w:lastColumn="0" w:noHBand="0" w:noVBand="1"/>
      </w:tblPr>
      <w:tblGrid>
        <w:gridCol w:w="2267"/>
        <w:gridCol w:w="5952"/>
      </w:tblGrid>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Definition</w:t>
            </w:r>
          </w:p>
        </w:tc>
        <w:tc>
          <w:tcPr>
            <w:tcW w:w="5952" w:type="dxa"/>
            <w:shd w:val="clear" w:color="auto" w:fill="auto"/>
          </w:tcPr>
          <w:p w:rsidR="000921EA" w:rsidRDefault="000921EA" w:rsidP="000921EA">
            <w:pPr>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Column name</w:t>
            </w:r>
          </w:p>
        </w:tc>
        <w:tc>
          <w:tcPr>
            <w:tcW w:w="5952" w:type="dxa"/>
            <w:shd w:val="clear" w:color="auto" w:fill="auto"/>
          </w:tcPr>
          <w:p w:rsidR="000921EA" w:rsidRDefault="000921EA" w:rsidP="000921EA">
            <w:pPr>
              <w:pStyle w:val="tabletext"/>
              <w:rPr>
                <w:rStyle w:val="LineNumber"/>
              </w:rPr>
            </w:pPr>
            <w:r>
              <w:t>Prf_term_effective_time</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Table name</w:t>
            </w:r>
          </w:p>
        </w:tc>
        <w:tc>
          <w:tcPr>
            <w:tcW w:w="5952" w:type="dxa"/>
            <w:shd w:val="clear" w:color="auto" w:fill="auto"/>
          </w:tcPr>
          <w:p w:rsidR="000921EA" w:rsidRDefault="000921EA" w:rsidP="000921EA">
            <w:pPr>
              <w:pStyle w:val="tabletext"/>
              <w:rPr>
                <w:rStyle w:val="LineNumber"/>
              </w:rPr>
            </w:pPr>
            <w:r>
              <w:rPr>
                <w:rStyle w:val="LineNumber"/>
              </w:rPr>
              <w:t>dim_nap_clinical_code</w:t>
            </w:r>
          </w:p>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type</w:t>
            </w:r>
          </w:p>
        </w:tc>
        <w:tc>
          <w:tcPr>
            <w:tcW w:w="5952" w:type="dxa"/>
            <w:shd w:val="clear" w:color="auto" w:fill="auto"/>
          </w:tcPr>
          <w:p w:rsidR="000921EA" w:rsidRDefault="000921EA" w:rsidP="000921EA">
            <w:pPr>
              <w:pStyle w:val="tabletext"/>
              <w:rPr>
                <w:rStyle w:val="LineNumber"/>
              </w:rPr>
            </w:pPr>
            <w:r>
              <w:rPr>
                <w:rStyle w:val="LineNumber"/>
              </w:rPr>
              <w:t>Date</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Other names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Context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Layout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domain</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Guide for use</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Verification rules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Collection methods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Related data</w:t>
            </w:r>
          </w:p>
        </w:tc>
        <w:tc>
          <w:tcPr>
            <w:tcW w:w="5952" w:type="dxa"/>
            <w:shd w:val="clear" w:color="auto" w:fill="auto"/>
          </w:tcPr>
          <w:p w:rsidR="000921EA" w:rsidRDefault="000921EA" w:rsidP="000921EA">
            <w:pPr>
              <w:rPr>
                <w:rStyle w:val="LineNumber"/>
              </w:rPr>
            </w:pPr>
            <w:r>
              <w:rPr>
                <w:rFonts w:cs="Arial"/>
                <w:color w:val="000000"/>
                <w:szCs w:val="18"/>
              </w:rPr>
              <w:t xml:space="preserve"> </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document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organisation</w:t>
            </w:r>
          </w:p>
        </w:tc>
        <w:tc>
          <w:tcPr>
            <w:tcW w:w="5952" w:type="dxa"/>
            <w:shd w:val="clear" w:color="auto" w:fill="auto"/>
          </w:tcPr>
          <w:p w:rsidR="000921EA" w:rsidRDefault="000921EA" w:rsidP="000921EA">
            <w:pPr>
              <w:pStyle w:val="tabletext"/>
              <w:rPr>
                <w:rStyle w:val="LineNumber"/>
              </w:rPr>
            </w:pPr>
          </w:p>
        </w:tc>
      </w:tr>
    </w:tbl>
    <w:p w:rsidR="000921EA" w:rsidRPr="00D94F36" w:rsidRDefault="000921EA" w:rsidP="000921EA">
      <w:pPr>
        <w:rPr>
          <w:rStyle w:val="LineNumber"/>
          <w:rFonts w:cs="Arial"/>
          <w:b/>
          <w:bCs/>
          <w:kern w:val="32"/>
          <w:sz w:val="32"/>
          <w:szCs w:val="32"/>
        </w:rPr>
      </w:pPr>
      <w:r>
        <w:rPr>
          <w:rStyle w:val="LineNumber"/>
        </w:rPr>
        <w:br w:type="page"/>
      </w:r>
    </w:p>
    <w:p w:rsidR="000921EA" w:rsidRDefault="000921EA" w:rsidP="000921EA">
      <w:pPr>
        <w:pStyle w:val="Heading2"/>
        <w:rPr>
          <w:rStyle w:val="LineNumber"/>
        </w:rPr>
      </w:pPr>
      <w:r>
        <w:rPr>
          <w:rStyle w:val="LineNumber"/>
        </w:rPr>
        <w:fldChar w:fldCharType="begin"/>
      </w:r>
      <w:r>
        <w:instrText xml:space="preserve"> XE "Refset ID" </w:instrText>
      </w:r>
      <w:r>
        <w:rPr>
          <w:rStyle w:val="LineNumber"/>
        </w:rPr>
        <w:fldChar w:fldCharType="end"/>
      </w:r>
      <w:r w:rsidRPr="00B60488">
        <w:t xml:space="preserve"> </w:t>
      </w:r>
      <w:r>
        <w:t>Refset ID</w:t>
      </w:r>
    </w:p>
    <w:tbl>
      <w:tblPr>
        <w:tblW w:w="0" w:type="auto"/>
        <w:tblCellMar>
          <w:bottom w:w="170" w:type="dxa"/>
        </w:tblCellMar>
        <w:tblLook w:val="04A0" w:firstRow="1" w:lastRow="0" w:firstColumn="1" w:lastColumn="0" w:noHBand="0" w:noVBand="1"/>
      </w:tblPr>
      <w:tblGrid>
        <w:gridCol w:w="2267"/>
        <w:gridCol w:w="5952"/>
      </w:tblGrid>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Definition</w:t>
            </w:r>
          </w:p>
        </w:tc>
        <w:tc>
          <w:tcPr>
            <w:tcW w:w="5952" w:type="dxa"/>
            <w:shd w:val="clear" w:color="auto" w:fill="auto"/>
          </w:tcPr>
          <w:p w:rsidR="000921EA" w:rsidRDefault="000921EA" w:rsidP="000921EA">
            <w:pPr>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Column name</w:t>
            </w:r>
          </w:p>
        </w:tc>
        <w:tc>
          <w:tcPr>
            <w:tcW w:w="5952" w:type="dxa"/>
            <w:shd w:val="clear" w:color="auto" w:fill="auto"/>
          </w:tcPr>
          <w:p w:rsidR="000921EA" w:rsidRDefault="000921EA" w:rsidP="000921EA">
            <w:pPr>
              <w:pStyle w:val="tabletext"/>
              <w:rPr>
                <w:rStyle w:val="LineNumber"/>
              </w:rPr>
            </w:pPr>
            <w:r>
              <w:t>refset_id</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Table name</w:t>
            </w:r>
          </w:p>
        </w:tc>
        <w:tc>
          <w:tcPr>
            <w:tcW w:w="5952" w:type="dxa"/>
            <w:shd w:val="clear" w:color="auto" w:fill="auto"/>
          </w:tcPr>
          <w:p w:rsidR="000921EA" w:rsidRDefault="000921EA" w:rsidP="000921EA">
            <w:pPr>
              <w:pStyle w:val="tabletext"/>
              <w:rPr>
                <w:rStyle w:val="LineNumber"/>
              </w:rPr>
            </w:pPr>
            <w:r>
              <w:rPr>
                <w:rStyle w:val="LineNumber"/>
              </w:rPr>
              <w:t>dim_nap_clinical_code</w:t>
            </w:r>
          </w:p>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type</w:t>
            </w:r>
          </w:p>
        </w:tc>
        <w:tc>
          <w:tcPr>
            <w:tcW w:w="5952" w:type="dxa"/>
            <w:shd w:val="clear" w:color="auto" w:fill="auto"/>
          </w:tcPr>
          <w:p w:rsidR="000921EA" w:rsidRDefault="00FF4389" w:rsidP="000921EA">
            <w:pPr>
              <w:pStyle w:val="tabletext"/>
              <w:rPr>
                <w:rStyle w:val="LineNumber"/>
              </w:rPr>
            </w:pPr>
            <w:r>
              <w:rPr>
                <w:rStyle w:val="LineNumber"/>
              </w:rPr>
              <w:t>Number (18)</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Other names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Context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Layout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Data domain</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Guide for use</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Verification rules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Collection methods</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Related data</w:t>
            </w:r>
          </w:p>
        </w:tc>
        <w:tc>
          <w:tcPr>
            <w:tcW w:w="5952" w:type="dxa"/>
            <w:shd w:val="clear" w:color="auto" w:fill="auto"/>
          </w:tcPr>
          <w:p w:rsidR="000921EA" w:rsidRDefault="000921EA" w:rsidP="000921EA">
            <w:pPr>
              <w:rPr>
                <w:rStyle w:val="LineNumber"/>
              </w:rPr>
            </w:pPr>
            <w:r>
              <w:rPr>
                <w:rFonts w:cs="Arial"/>
                <w:color w:val="000000"/>
                <w:szCs w:val="18"/>
              </w:rPr>
              <w:t xml:space="preserve"> </w:t>
            </w: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document</w:t>
            </w:r>
          </w:p>
        </w:tc>
        <w:tc>
          <w:tcPr>
            <w:tcW w:w="5952" w:type="dxa"/>
            <w:shd w:val="clear" w:color="auto" w:fill="auto"/>
          </w:tcPr>
          <w:p w:rsidR="000921EA" w:rsidRDefault="000921EA" w:rsidP="000921EA">
            <w:pPr>
              <w:pStyle w:val="tabletext"/>
              <w:rPr>
                <w:rStyle w:val="LineNumber"/>
              </w:rPr>
            </w:pPr>
          </w:p>
        </w:tc>
      </w:tr>
      <w:tr w:rsidR="000921EA" w:rsidTr="000921EA">
        <w:trPr>
          <w:cantSplit/>
        </w:trPr>
        <w:tc>
          <w:tcPr>
            <w:tcW w:w="2267" w:type="dxa"/>
            <w:shd w:val="clear" w:color="auto" w:fill="auto"/>
          </w:tcPr>
          <w:p w:rsidR="000921EA" w:rsidRDefault="000921EA" w:rsidP="000921EA">
            <w:pPr>
              <w:pStyle w:val="tableheader"/>
              <w:rPr>
                <w:rStyle w:val="LineNumber"/>
              </w:rPr>
            </w:pPr>
            <w:r>
              <w:rPr>
                <w:rStyle w:val="LineNumber"/>
              </w:rPr>
              <w:t>Source organisation</w:t>
            </w:r>
          </w:p>
        </w:tc>
        <w:tc>
          <w:tcPr>
            <w:tcW w:w="5952" w:type="dxa"/>
            <w:shd w:val="clear" w:color="auto" w:fill="auto"/>
          </w:tcPr>
          <w:p w:rsidR="000921EA" w:rsidRDefault="000921EA" w:rsidP="000921EA">
            <w:pPr>
              <w:pStyle w:val="tabletext"/>
              <w:rPr>
                <w:rStyle w:val="LineNumber"/>
              </w:rPr>
            </w:pPr>
          </w:p>
        </w:tc>
      </w:tr>
    </w:tbl>
    <w:p w:rsidR="000921EA" w:rsidRPr="00D94F36" w:rsidRDefault="000921EA" w:rsidP="000921EA">
      <w:pPr>
        <w:rPr>
          <w:rStyle w:val="LineNumber"/>
          <w:rFonts w:cs="Arial"/>
          <w:b/>
          <w:bCs/>
          <w:kern w:val="32"/>
          <w:sz w:val="32"/>
          <w:szCs w:val="32"/>
        </w:rPr>
      </w:pPr>
      <w:r>
        <w:rPr>
          <w:rStyle w:val="LineNumber"/>
        </w:rPr>
        <w:br w:type="page"/>
      </w:r>
    </w:p>
    <w:p w:rsidR="00B50394" w:rsidRDefault="00B50394" w:rsidP="00B50394">
      <w:pPr>
        <w:pStyle w:val="Heading1"/>
        <w:rPr>
          <w:rStyle w:val="LineNumber"/>
        </w:rPr>
      </w:pPr>
      <w:r>
        <w:rPr>
          <w:rStyle w:val="LineNumber"/>
        </w:rPr>
        <w:t>NNPAC dim nap clinical disp code</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B50394" w:rsidTr="00B50394">
        <w:tc>
          <w:tcPr>
            <w:tcW w:w="2267" w:type="dxa"/>
            <w:shd w:val="clear" w:color="auto" w:fill="auto"/>
          </w:tcPr>
          <w:p w:rsidR="00B50394" w:rsidRDefault="00B50394" w:rsidP="00B50394">
            <w:pPr>
              <w:pStyle w:val="tableheader"/>
              <w:rPr>
                <w:rStyle w:val="LineNumber"/>
              </w:rPr>
            </w:pPr>
            <w:r>
              <w:rPr>
                <w:rStyle w:val="LineNumber"/>
              </w:rPr>
              <w:t>Table name</w:t>
            </w:r>
          </w:p>
        </w:tc>
        <w:tc>
          <w:tcPr>
            <w:tcW w:w="5952" w:type="dxa"/>
            <w:shd w:val="clear" w:color="auto" w:fill="auto"/>
          </w:tcPr>
          <w:p w:rsidR="00B50394" w:rsidRDefault="00B50394" w:rsidP="00B50394">
            <w:pPr>
              <w:pStyle w:val="tabletext"/>
              <w:rPr>
                <w:rStyle w:val="LineNumber"/>
              </w:rPr>
            </w:pPr>
            <w:r>
              <w:rPr>
                <w:rStyle w:val="LineNumber"/>
              </w:rPr>
              <w:t>dim_nap_clinical_disp_code</w:t>
            </w:r>
          </w:p>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Definition</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Primary key</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Business key</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Guide for use</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Relational rules</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Data content</w:t>
            </w:r>
          </w:p>
        </w:tc>
        <w:tc>
          <w:tcPr>
            <w:tcW w:w="5952" w:type="dxa"/>
            <w:shd w:val="clear" w:color="auto" w:fill="auto"/>
          </w:tcPr>
          <w:p w:rsidR="00B50394" w:rsidRDefault="00B50394" w:rsidP="00B50394">
            <w:pPr>
              <w:pStyle w:val="tabletext"/>
              <w:rPr>
                <w:rStyle w:val="LineNumber"/>
              </w:rPr>
            </w:pPr>
          </w:p>
        </w:tc>
      </w:tr>
    </w:tbl>
    <w:p w:rsidR="00B50394" w:rsidRDefault="00B50394" w:rsidP="00B50394">
      <w:pPr>
        <w:rPr>
          <w:rStyle w:val="LineNumber"/>
        </w:rPr>
      </w:pPr>
      <w:r>
        <w:rPr>
          <w:rStyle w:val="LineNumber"/>
        </w:rPr>
        <w:br w:type="page"/>
      </w:r>
    </w:p>
    <w:p w:rsidR="00B50394" w:rsidRDefault="00B50394" w:rsidP="00B50394">
      <w:pPr>
        <w:pStyle w:val="Heading2"/>
        <w:rPr>
          <w:rStyle w:val="LineNumber"/>
        </w:rPr>
      </w:pPr>
      <w:r>
        <w:rPr>
          <w:rStyle w:val="LineNumber"/>
        </w:rPr>
        <w:fldChar w:fldCharType="begin"/>
      </w:r>
      <w:r>
        <w:instrText xml:space="preserve"> XE "Clinical disposition code ID" </w:instrText>
      </w:r>
      <w:r>
        <w:rPr>
          <w:rStyle w:val="LineNumber"/>
        </w:rPr>
        <w:fldChar w:fldCharType="end"/>
      </w:r>
      <w:r w:rsidRPr="00B60488">
        <w:t xml:space="preserve"> </w:t>
      </w:r>
      <w:r>
        <w:t>Clinical desposition code</w:t>
      </w:r>
    </w:p>
    <w:tbl>
      <w:tblPr>
        <w:tblW w:w="0" w:type="auto"/>
        <w:tblCellMar>
          <w:bottom w:w="170" w:type="dxa"/>
        </w:tblCellMar>
        <w:tblLook w:val="04A0" w:firstRow="1" w:lastRow="0" w:firstColumn="1" w:lastColumn="0" w:noHBand="0" w:noVBand="1"/>
      </w:tblPr>
      <w:tblGrid>
        <w:gridCol w:w="2267"/>
        <w:gridCol w:w="5952"/>
      </w:tblGrid>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Definition</w:t>
            </w:r>
          </w:p>
        </w:tc>
        <w:tc>
          <w:tcPr>
            <w:tcW w:w="5952" w:type="dxa"/>
            <w:shd w:val="clear" w:color="auto" w:fill="auto"/>
          </w:tcPr>
          <w:p w:rsidR="00B50394" w:rsidRDefault="00B50394" w:rsidP="00B50394">
            <w:pPr>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Column name</w:t>
            </w:r>
          </w:p>
        </w:tc>
        <w:tc>
          <w:tcPr>
            <w:tcW w:w="5952" w:type="dxa"/>
            <w:shd w:val="clear" w:color="auto" w:fill="auto"/>
          </w:tcPr>
          <w:p w:rsidR="00B50394" w:rsidRDefault="00B50394" w:rsidP="00B50394">
            <w:pPr>
              <w:pStyle w:val="tabletext"/>
              <w:rPr>
                <w:rStyle w:val="LineNumber"/>
              </w:rPr>
            </w:pPr>
            <w:r>
              <w:t>Clinical_disposeition_code</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Table name</w:t>
            </w:r>
          </w:p>
        </w:tc>
        <w:tc>
          <w:tcPr>
            <w:tcW w:w="5952" w:type="dxa"/>
            <w:shd w:val="clear" w:color="auto" w:fill="auto"/>
          </w:tcPr>
          <w:p w:rsidR="00B50394" w:rsidRDefault="00B50394" w:rsidP="00B50394">
            <w:pPr>
              <w:pStyle w:val="tabletext"/>
              <w:rPr>
                <w:rStyle w:val="LineNumber"/>
              </w:rPr>
            </w:pPr>
            <w:r>
              <w:rPr>
                <w:rStyle w:val="LineNumber"/>
              </w:rPr>
              <w:t>dim_nap_clinical_disp_code</w:t>
            </w:r>
          </w:p>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type</w:t>
            </w:r>
          </w:p>
        </w:tc>
        <w:tc>
          <w:tcPr>
            <w:tcW w:w="5952" w:type="dxa"/>
            <w:shd w:val="clear" w:color="auto" w:fill="auto"/>
          </w:tcPr>
          <w:p w:rsidR="00B50394" w:rsidRDefault="00B50394" w:rsidP="00B50394">
            <w:pPr>
              <w:pStyle w:val="tabletext"/>
              <w:rPr>
                <w:rStyle w:val="LineNumber"/>
              </w:rPr>
            </w:pPr>
            <w:r>
              <w:rPr>
                <w:rStyle w:val="LineNumber"/>
              </w:rPr>
              <w:t>Varchar (5)</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Other names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Context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Layout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domain</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Guide for use</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Verification rules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Collection methods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Related data</w:t>
            </w:r>
          </w:p>
        </w:tc>
        <w:tc>
          <w:tcPr>
            <w:tcW w:w="5952" w:type="dxa"/>
            <w:shd w:val="clear" w:color="auto" w:fill="auto"/>
          </w:tcPr>
          <w:p w:rsidR="00B50394" w:rsidRDefault="00B50394" w:rsidP="00B50394">
            <w:pPr>
              <w:rPr>
                <w:rStyle w:val="LineNumber"/>
              </w:rPr>
            </w:pPr>
            <w:r>
              <w:rPr>
                <w:rFonts w:cs="Arial"/>
                <w:color w:val="000000"/>
                <w:szCs w:val="18"/>
              </w:rPr>
              <w:t xml:space="preserve"> </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document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organisation</w:t>
            </w:r>
          </w:p>
        </w:tc>
        <w:tc>
          <w:tcPr>
            <w:tcW w:w="5952" w:type="dxa"/>
            <w:shd w:val="clear" w:color="auto" w:fill="auto"/>
          </w:tcPr>
          <w:p w:rsidR="00B50394" w:rsidRDefault="00B50394" w:rsidP="00B50394">
            <w:pPr>
              <w:pStyle w:val="tabletext"/>
              <w:rPr>
                <w:rStyle w:val="LineNumber"/>
              </w:rPr>
            </w:pPr>
          </w:p>
        </w:tc>
      </w:tr>
    </w:tbl>
    <w:p w:rsidR="00B50394" w:rsidRPr="00D94F36" w:rsidRDefault="00B50394" w:rsidP="00B50394">
      <w:pPr>
        <w:rPr>
          <w:rStyle w:val="LineNumber"/>
          <w:rFonts w:cs="Arial"/>
          <w:b/>
          <w:bCs/>
          <w:kern w:val="32"/>
          <w:sz w:val="32"/>
          <w:szCs w:val="32"/>
        </w:rPr>
      </w:pPr>
      <w:r>
        <w:rPr>
          <w:rStyle w:val="LineNumber"/>
        </w:rPr>
        <w:br w:type="page"/>
      </w:r>
    </w:p>
    <w:p w:rsidR="00B50394" w:rsidRDefault="00B50394" w:rsidP="00B50394">
      <w:pPr>
        <w:pStyle w:val="Heading2"/>
        <w:rPr>
          <w:rStyle w:val="LineNumber"/>
        </w:rPr>
      </w:pPr>
      <w:r>
        <w:rPr>
          <w:rStyle w:val="LineNumber"/>
        </w:rPr>
        <w:fldChar w:fldCharType="begin"/>
      </w:r>
      <w:r>
        <w:instrText xml:space="preserve"> XE "Description" </w:instrText>
      </w:r>
      <w:r>
        <w:rPr>
          <w:rStyle w:val="LineNumber"/>
        </w:rPr>
        <w:fldChar w:fldCharType="end"/>
      </w:r>
      <w:r w:rsidRPr="00B60488">
        <w:t xml:space="preserve"> </w:t>
      </w:r>
      <w:r>
        <w:t>Description</w:t>
      </w:r>
    </w:p>
    <w:tbl>
      <w:tblPr>
        <w:tblW w:w="0" w:type="auto"/>
        <w:tblCellMar>
          <w:bottom w:w="170" w:type="dxa"/>
        </w:tblCellMar>
        <w:tblLook w:val="04A0" w:firstRow="1" w:lastRow="0" w:firstColumn="1" w:lastColumn="0" w:noHBand="0" w:noVBand="1"/>
      </w:tblPr>
      <w:tblGrid>
        <w:gridCol w:w="2267"/>
        <w:gridCol w:w="5952"/>
      </w:tblGrid>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Definition</w:t>
            </w:r>
          </w:p>
        </w:tc>
        <w:tc>
          <w:tcPr>
            <w:tcW w:w="5952" w:type="dxa"/>
            <w:shd w:val="clear" w:color="auto" w:fill="auto"/>
          </w:tcPr>
          <w:p w:rsidR="00B50394" w:rsidRDefault="00B50394" w:rsidP="00B50394">
            <w:pPr>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Column name</w:t>
            </w:r>
          </w:p>
        </w:tc>
        <w:tc>
          <w:tcPr>
            <w:tcW w:w="5952" w:type="dxa"/>
            <w:shd w:val="clear" w:color="auto" w:fill="auto"/>
          </w:tcPr>
          <w:p w:rsidR="00B50394" w:rsidRDefault="00B50394" w:rsidP="00B50394">
            <w:pPr>
              <w:pStyle w:val="tabletext"/>
              <w:rPr>
                <w:rStyle w:val="LineNumber"/>
              </w:rPr>
            </w:pPr>
            <w:r>
              <w:t>description</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Table name</w:t>
            </w:r>
          </w:p>
        </w:tc>
        <w:tc>
          <w:tcPr>
            <w:tcW w:w="5952" w:type="dxa"/>
            <w:shd w:val="clear" w:color="auto" w:fill="auto"/>
          </w:tcPr>
          <w:p w:rsidR="00B50394" w:rsidRDefault="00B50394" w:rsidP="00B50394">
            <w:pPr>
              <w:pStyle w:val="tabletext"/>
              <w:rPr>
                <w:rStyle w:val="LineNumber"/>
              </w:rPr>
            </w:pPr>
            <w:r>
              <w:rPr>
                <w:rStyle w:val="LineNumber"/>
              </w:rPr>
              <w:t>dim_nap_clinical_disp_code</w:t>
            </w:r>
          </w:p>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type</w:t>
            </w:r>
          </w:p>
        </w:tc>
        <w:tc>
          <w:tcPr>
            <w:tcW w:w="5952" w:type="dxa"/>
            <w:shd w:val="clear" w:color="auto" w:fill="auto"/>
          </w:tcPr>
          <w:p w:rsidR="00B50394" w:rsidRDefault="00B50394" w:rsidP="00B50394">
            <w:pPr>
              <w:pStyle w:val="tabletext"/>
              <w:rPr>
                <w:rStyle w:val="LineNumber"/>
              </w:rPr>
            </w:pPr>
            <w:r>
              <w:rPr>
                <w:rStyle w:val="LineNumber"/>
              </w:rPr>
              <w:t>Varchar (64)</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Other names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Context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Layout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domain</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Guide for use</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Verification rules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Collection methods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Related data</w:t>
            </w:r>
          </w:p>
        </w:tc>
        <w:tc>
          <w:tcPr>
            <w:tcW w:w="5952" w:type="dxa"/>
            <w:shd w:val="clear" w:color="auto" w:fill="auto"/>
          </w:tcPr>
          <w:p w:rsidR="00B50394" w:rsidRDefault="00B50394" w:rsidP="00B50394">
            <w:pPr>
              <w:rPr>
                <w:rStyle w:val="LineNumber"/>
              </w:rPr>
            </w:pPr>
            <w:r>
              <w:rPr>
                <w:rFonts w:cs="Arial"/>
                <w:color w:val="000000"/>
                <w:szCs w:val="18"/>
              </w:rPr>
              <w:t xml:space="preserve"> </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document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organisation</w:t>
            </w:r>
          </w:p>
        </w:tc>
        <w:tc>
          <w:tcPr>
            <w:tcW w:w="5952" w:type="dxa"/>
            <w:shd w:val="clear" w:color="auto" w:fill="auto"/>
          </w:tcPr>
          <w:p w:rsidR="00B50394" w:rsidRDefault="00B50394" w:rsidP="00B50394">
            <w:pPr>
              <w:pStyle w:val="tabletext"/>
              <w:rPr>
                <w:rStyle w:val="LineNumber"/>
              </w:rPr>
            </w:pPr>
          </w:p>
        </w:tc>
      </w:tr>
    </w:tbl>
    <w:p w:rsidR="00B50394" w:rsidRPr="00D94F36" w:rsidRDefault="00B50394" w:rsidP="00B50394">
      <w:pPr>
        <w:rPr>
          <w:rStyle w:val="LineNumber"/>
          <w:rFonts w:cs="Arial"/>
          <w:b/>
          <w:bCs/>
          <w:kern w:val="32"/>
          <w:sz w:val="32"/>
          <w:szCs w:val="32"/>
        </w:rPr>
      </w:pPr>
      <w:r>
        <w:rPr>
          <w:rStyle w:val="LineNumber"/>
        </w:rPr>
        <w:br w:type="page"/>
      </w:r>
    </w:p>
    <w:p w:rsidR="00B50394" w:rsidRDefault="00B50394" w:rsidP="00B50394">
      <w:pPr>
        <w:pStyle w:val="Heading2"/>
        <w:rPr>
          <w:rStyle w:val="LineNumber"/>
        </w:rPr>
      </w:pPr>
      <w:r>
        <w:rPr>
          <w:rStyle w:val="LineNumber"/>
        </w:rPr>
        <w:fldChar w:fldCharType="begin"/>
      </w:r>
      <w:r>
        <w:instrText xml:space="preserve"> XE "Dim nap clinical disp key" </w:instrText>
      </w:r>
      <w:r>
        <w:rPr>
          <w:rStyle w:val="LineNumber"/>
        </w:rPr>
        <w:fldChar w:fldCharType="end"/>
      </w:r>
      <w:r w:rsidRPr="00B60488">
        <w:t xml:space="preserve"> </w:t>
      </w:r>
      <w:r>
        <w:t>Dim nap clinical disp key</w:t>
      </w:r>
    </w:p>
    <w:tbl>
      <w:tblPr>
        <w:tblW w:w="0" w:type="auto"/>
        <w:tblCellMar>
          <w:bottom w:w="170" w:type="dxa"/>
        </w:tblCellMar>
        <w:tblLook w:val="04A0" w:firstRow="1" w:lastRow="0" w:firstColumn="1" w:lastColumn="0" w:noHBand="0" w:noVBand="1"/>
      </w:tblPr>
      <w:tblGrid>
        <w:gridCol w:w="2267"/>
        <w:gridCol w:w="5952"/>
      </w:tblGrid>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Definition</w:t>
            </w:r>
          </w:p>
        </w:tc>
        <w:tc>
          <w:tcPr>
            <w:tcW w:w="5952" w:type="dxa"/>
            <w:shd w:val="clear" w:color="auto" w:fill="auto"/>
          </w:tcPr>
          <w:p w:rsidR="00B50394" w:rsidRDefault="00B50394" w:rsidP="00B50394">
            <w:pPr>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Column name</w:t>
            </w:r>
          </w:p>
        </w:tc>
        <w:tc>
          <w:tcPr>
            <w:tcW w:w="5952" w:type="dxa"/>
            <w:shd w:val="clear" w:color="auto" w:fill="auto"/>
          </w:tcPr>
          <w:p w:rsidR="00B50394" w:rsidRDefault="00B50394" w:rsidP="00B50394">
            <w:pPr>
              <w:pStyle w:val="tabletext"/>
              <w:rPr>
                <w:rStyle w:val="LineNumber"/>
              </w:rPr>
            </w:pPr>
            <w:r>
              <w:t>Dim_nap_clinical_disp_key</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Table name</w:t>
            </w:r>
          </w:p>
        </w:tc>
        <w:tc>
          <w:tcPr>
            <w:tcW w:w="5952" w:type="dxa"/>
            <w:shd w:val="clear" w:color="auto" w:fill="auto"/>
          </w:tcPr>
          <w:p w:rsidR="00B50394" w:rsidRDefault="00B50394" w:rsidP="00B50394">
            <w:pPr>
              <w:pStyle w:val="tabletext"/>
              <w:rPr>
                <w:rStyle w:val="LineNumber"/>
              </w:rPr>
            </w:pPr>
            <w:r>
              <w:rPr>
                <w:rStyle w:val="LineNumber"/>
              </w:rPr>
              <w:t>dim_nap_clinical_disp_code</w:t>
            </w:r>
          </w:p>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type</w:t>
            </w:r>
          </w:p>
        </w:tc>
        <w:tc>
          <w:tcPr>
            <w:tcW w:w="5952" w:type="dxa"/>
            <w:shd w:val="clear" w:color="auto" w:fill="auto"/>
          </w:tcPr>
          <w:p w:rsidR="00B50394" w:rsidRDefault="00B50394" w:rsidP="00B50394">
            <w:pPr>
              <w:pStyle w:val="tabletext"/>
              <w:rPr>
                <w:rStyle w:val="LineNumber"/>
              </w:rPr>
            </w:pPr>
            <w:r>
              <w:rPr>
                <w:rStyle w:val="LineNumber"/>
              </w:rPr>
              <w:t>Integer</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Other names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Context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Layout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domain</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Guide for use</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Verification rules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Collection methods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Related data</w:t>
            </w:r>
          </w:p>
        </w:tc>
        <w:tc>
          <w:tcPr>
            <w:tcW w:w="5952" w:type="dxa"/>
            <w:shd w:val="clear" w:color="auto" w:fill="auto"/>
          </w:tcPr>
          <w:p w:rsidR="00B50394" w:rsidRDefault="00B50394" w:rsidP="00B50394">
            <w:pPr>
              <w:rPr>
                <w:rStyle w:val="LineNumber"/>
              </w:rPr>
            </w:pPr>
            <w:r>
              <w:rPr>
                <w:rFonts w:cs="Arial"/>
                <w:color w:val="000000"/>
                <w:szCs w:val="18"/>
              </w:rPr>
              <w:t xml:space="preserve"> </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document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organisation</w:t>
            </w:r>
          </w:p>
        </w:tc>
        <w:tc>
          <w:tcPr>
            <w:tcW w:w="5952" w:type="dxa"/>
            <w:shd w:val="clear" w:color="auto" w:fill="auto"/>
          </w:tcPr>
          <w:p w:rsidR="00B50394" w:rsidRDefault="00B50394" w:rsidP="00B50394">
            <w:pPr>
              <w:pStyle w:val="tabletext"/>
              <w:rPr>
                <w:rStyle w:val="LineNumber"/>
              </w:rPr>
            </w:pPr>
          </w:p>
        </w:tc>
      </w:tr>
    </w:tbl>
    <w:p w:rsidR="00B50394" w:rsidRPr="00D94F36" w:rsidRDefault="00B50394" w:rsidP="00B50394">
      <w:pPr>
        <w:rPr>
          <w:rStyle w:val="LineNumber"/>
          <w:rFonts w:cs="Arial"/>
          <w:b/>
          <w:bCs/>
          <w:kern w:val="32"/>
          <w:sz w:val="32"/>
          <w:szCs w:val="32"/>
        </w:rPr>
      </w:pPr>
      <w:r>
        <w:rPr>
          <w:rStyle w:val="LineNumber"/>
        </w:rPr>
        <w:br w:type="page"/>
      </w:r>
    </w:p>
    <w:p w:rsidR="00B50394" w:rsidRDefault="00B50394" w:rsidP="00B50394">
      <w:pPr>
        <w:pStyle w:val="Heading2"/>
        <w:rPr>
          <w:rStyle w:val="LineNumber"/>
        </w:rPr>
      </w:pPr>
      <w:r>
        <w:rPr>
          <w:rStyle w:val="LineNumber"/>
        </w:rPr>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Definition</w:t>
            </w:r>
          </w:p>
        </w:tc>
        <w:tc>
          <w:tcPr>
            <w:tcW w:w="5952" w:type="dxa"/>
            <w:shd w:val="clear" w:color="auto" w:fill="auto"/>
          </w:tcPr>
          <w:p w:rsidR="00B50394" w:rsidRDefault="00B50394" w:rsidP="00B50394">
            <w:pPr>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Column name</w:t>
            </w:r>
          </w:p>
        </w:tc>
        <w:tc>
          <w:tcPr>
            <w:tcW w:w="5952" w:type="dxa"/>
            <w:shd w:val="clear" w:color="auto" w:fill="auto"/>
          </w:tcPr>
          <w:p w:rsidR="00B50394" w:rsidRDefault="00B50394" w:rsidP="00B50394">
            <w:pPr>
              <w:pStyle w:val="tabletext"/>
              <w:rPr>
                <w:rStyle w:val="LineNumber"/>
              </w:rPr>
            </w:pPr>
            <w:r>
              <w:t>Dss_update_time</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Table name</w:t>
            </w:r>
          </w:p>
        </w:tc>
        <w:tc>
          <w:tcPr>
            <w:tcW w:w="5952" w:type="dxa"/>
            <w:shd w:val="clear" w:color="auto" w:fill="auto"/>
          </w:tcPr>
          <w:p w:rsidR="00B50394" w:rsidRDefault="00B50394" w:rsidP="00B50394">
            <w:pPr>
              <w:pStyle w:val="tabletext"/>
              <w:rPr>
                <w:rStyle w:val="LineNumber"/>
              </w:rPr>
            </w:pPr>
            <w:r>
              <w:rPr>
                <w:rStyle w:val="LineNumber"/>
              </w:rPr>
              <w:t>dim_nap_clinical_disp_code</w:t>
            </w:r>
          </w:p>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type</w:t>
            </w:r>
          </w:p>
        </w:tc>
        <w:tc>
          <w:tcPr>
            <w:tcW w:w="5952" w:type="dxa"/>
            <w:shd w:val="clear" w:color="auto" w:fill="auto"/>
          </w:tcPr>
          <w:p w:rsidR="00B50394" w:rsidRDefault="00B50394" w:rsidP="00B50394">
            <w:pPr>
              <w:pStyle w:val="tabletext"/>
              <w:rPr>
                <w:rStyle w:val="LineNumber"/>
              </w:rPr>
            </w:pPr>
            <w:r>
              <w:rPr>
                <w:rStyle w:val="LineNumber"/>
              </w:rPr>
              <w:t>Date</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Other names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Context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Layout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Data domain</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Guide for use</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Verification rules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Collection methods</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Related data</w:t>
            </w:r>
          </w:p>
        </w:tc>
        <w:tc>
          <w:tcPr>
            <w:tcW w:w="5952" w:type="dxa"/>
            <w:shd w:val="clear" w:color="auto" w:fill="auto"/>
          </w:tcPr>
          <w:p w:rsidR="00B50394" w:rsidRDefault="00B50394" w:rsidP="00B50394">
            <w:pPr>
              <w:rPr>
                <w:rStyle w:val="LineNumber"/>
              </w:rPr>
            </w:pPr>
            <w:r>
              <w:rPr>
                <w:rFonts w:cs="Arial"/>
                <w:color w:val="000000"/>
                <w:szCs w:val="18"/>
              </w:rPr>
              <w:t xml:space="preserve"> </w:t>
            </w: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document</w:t>
            </w:r>
          </w:p>
        </w:tc>
        <w:tc>
          <w:tcPr>
            <w:tcW w:w="5952" w:type="dxa"/>
            <w:shd w:val="clear" w:color="auto" w:fill="auto"/>
          </w:tcPr>
          <w:p w:rsidR="00B50394" w:rsidRDefault="00B50394" w:rsidP="00B50394">
            <w:pPr>
              <w:pStyle w:val="tabletext"/>
              <w:rPr>
                <w:rStyle w:val="LineNumber"/>
              </w:rPr>
            </w:pPr>
          </w:p>
        </w:tc>
      </w:tr>
      <w:tr w:rsidR="00B50394" w:rsidTr="00B50394">
        <w:trPr>
          <w:cantSplit/>
        </w:trPr>
        <w:tc>
          <w:tcPr>
            <w:tcW w:w="2267" w:type="dxa"/>
            <w:shd w:val="clear" w:color="auto" w:fill="auto"/>
          </w:tcPr>
          <w:p w:rsidR="00B50394" w:rsidRDefault="00B50394" w:rsidP="00B50394">
            <w:pPr>
              <w:pStyle w:val="tableheader"/>
              <w:rPr>
                <w:rStyle w:val="LineNumber"/>
              </w:rPr>
            </w:pPr>
            <w:r>
              <w:rPr>
                <w:rStyle w:val="LineNumber"/>
              </w:rPr>
              <w:t>Source organisation</w:t>
            </w:r>
          </w:p>
        </w:tc>
        <w:tc>
          <w:tcPr>
            <w:tcW w:w="5952" w:type="dxa"/>
            <w:shd w:val="clear" w:color="auto" w:fill="auto"/>
          </w:tcPr>
          <w:p w:rsidR="00B50394" w:rsidRDefault="00B50394" w:rsidP="00B50394">
            <w:pPr>
              <w:pStyle w:val="tabletext"/>
              <w:rPr>
                <w:rStyle w:val="LineNumber"/>
              </w:rPr>
            </w:pPr>
          </w:p>
        </w:tc>
      </w:tr>
    </w:tbl>
    <w:p w:rsidR="00B50394" w:rsidRPr="00D94F36" w:rsidRDefault="00B50394" w:rsidP="00B50394">
      <w:pPr>
        <w:rPr>
          <w:rStyle w:val="LineNumber"/>
          <w:rFonts w:cs="Arial"/>
          <w:b/>
          <w:bCs/>
          <w:kern w:val="32"/>
          <w:sz w:val="32"/>
          <w:szCs w:val="32"/>
        </w:rPr>
      </w:pPr>
      <w:r>
        <w:rPr>
          <w:rStyle w:val="LineNumber"/>
        </w:rPr>
        <w:br w:type="page"/>
      </w:r>
    </w:p>
    <w:p w:rsidR="00B50394" w:rsidRDefault="00B50394" w:rsidP="00B50394">
      <w:pPr>
        <w:pStyle w:val="Heading1"/>
        <w:rPr>
          <w:rStyle w:val="LineNumber"/>
        </w:rPr>
      </w:pPr>
      <w:r>
        <w:rPr>
          <w:rStyle w:val="LineNumber"/>
        </w:rPr>
        <w:t xml:space="preserve">NNPAC dim nap </w:t>
      </w:r>
      <w:r w:rsidR="00205415">
        <w:rPr>
          <w:rStyle w:val="LineNumber"/>
        </w:rPr>
        <w:t>event item type</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B50394" w:rsidTr="00B50394">
        <w:tc>
          <w:tcPr>
            <w:tcW w:w="2267" w:type="dxa"/>
            <w:shd w:val="clear" w:color="auto" w:fill="auto"/>
          </w:tcPr>
          <w:p w:rsidR="00B50394" w:rsidRDefault="00B50394" w:rsidP="00B50394">
            <w:pPr>
              <w:pStyle w:val="tableheader"/>
              <w:rPr>
                <w:rStyle w:val="LineNumber"/>
              </w:rPr>
            </w:pPr>
            <w:r>
              <w:rPr>
                <w:rStyle w:val="LineNumber"/>
              </w:rPr>
              <w:t>Table name</w:t>
            </w:r>
          </w:p>
        </w:tc>
        <w:tc>
          <w:tcPr>
            <w:tcW w:w="5952" w:type="dxa"/>
            <w:shd w:val="clear" w:color="auto" w:fill="auto"/>
          </w:tcPr>
          <w:p w:rsidR="00B50394" w:rsidRDefault="00B50394" w:rsidP="00B50394">
            <w:pPr>
              <w:pStyle w:val="tabletext"/>
              <w:rPr>
                <w:rStyle w:val="LineNumber"/>
              </w:rPr>
            </w:pPr>
            <w:r>
              <w:rPr>
                <w:rStyle w:val="LineNumber"/>
              </w:rPr>
              <w:t>dim_nap_</w:t>
            </w:r>
            <w:r w:rsidR="00205415">
              <w:rPr>
                <w:rStyle w:val="LineNumber"/>
              </w:rPr>
              <w:t>event</w:t>
            </w:r>
            <w:r>
              <w:rPr>
                <w:rStyle w:val="LineNumber"/>
              </w:rPr>
              <w:t>_</w:t>
            </w:r>
            <w:r w:rsidR="00205415">
              <w:rPr>
                <w:rStyle w:val="LineNumber"/>
              </w:rPr>
              <w:t>item</w:t>
            </w:r>
            <w:r>
              <w:rPr>
                <w:rStyle w:val="LineNumber"/>
              </w:rPr>
              <w:t>_</w:t>
            </w:r>
            <w:r w:rsidR="00205415">
              <w:rPr>
                <w:rStyle w:val="LineNumber"/>
              </w:rPr>
              <w:t>type</w:t>
            </w:r>
          </w:p>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Definition</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Primary key</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Business key</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Guide for use</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Relational rules</w:t>
            </w:r>
          </w:p>
        </w:tc>
        <w:tc>
          <w:tcPr>
            <w:tcW w:w="5952" w:type="dxa"/>
            <w:shd w:val="clear" w:color="auto" w:fill="auto"/>
          </w:tcPr>
          <w:p w:rsidR="00B50394" w:rsidRDefault="00B50394" w:rsidP="00B50394">
            <w:pPr>
              <w:pStyle w:val="tabletext"/>
              <w:rPr>
                <w:rStyle w:val="LineNumber"/>
              </w:rPr>
            </w:pPr>
          </w:p>
        </w:tc>
      </w:tr>
      <w:tr w:rsidR="00B50394" w:rsidTr="00B50394">
        <w:tc>
          <w:tcPr>
            <w:tcW w:w="2267" w:type="dxa"/>
            <w:shd w:val="clear" w:color="auto" w:fill="auto"/>
          </w:tcPr>
          <w:p w:rsidR="00B50394" w:rsidRDefault="00B50394" w:rsidP="00B50394">
            <w:pPr>
              <w:pStyle w:val="tableheader"/>
              <w:rPr>
                <w:rStyle w:val="LineNumber"/>
              </w:rPr>
            </w:pPr>
            <w:r>
              <w:rPr>
                <w:rStyle w:val="LineNumber"/>
              </w:rPr>
              <w:t>Data content</w:t>
            </w:r>
          </w:p>
        </w:tc>
        <w:tc>
          <w:tcPr>
            <w:tcW w:w="5952" w:type="dxa"/>
            <w:shd w:val="clear" w:color="auto" w:fill="auto"/>
          </w:tcPr>
          <w:p w:rsidR="00B50394" w:rsidRDefault="00B50394" w:rsidP="00B50394">
            <w:pPr>
              <w:pStyle w:val="tabletext"/>
              <w:rPr>
                <w:rStyle w:val="LineNumber"/>
              </w:rPr>
            </w:pPr>
          </w:p>
        </w:tc>
      </w:tr>
    </w:tbl>
    <w:p w:rsidR="00B50394" w:rsidRDefault="00B50394" w:rsidP="00B50394">
      <w:pPr>
        <w:rPr>
          <w:rStyle w:val="LineNumber"/>
        </w:rPr>
      </w:pPr>
      <w:r>
        <w:rPr>
          <w:rStyle w:val="LineNumber"/>
        </w:rPr>
        <w:br w:type="page"/>
      </w:r>
    </w:p>
    <w:p w:rsidR="00205415" w:rsidRDefault="00205415" w:rsidP="00205415">
      <w:pPr>
        <w:pStyle w:val="Heading2"/>
        <w:rPr>
          <w:rStyle w:val="LineNumber"/>
        </w:rPr>
      </w:pPr>
      <w:r>
        <w:rPr>
          <w:rStyle w:val="LineNumber"/>
        </w:rPr>
        <w:fldChar w:fldCharType="begin"/>
      </w:r>
      <w:r>
        <w:instrText xml:space="preserve"> XE "Description" </w:instrText>
      </w:r>
      <w:r>
        <w:rPr>
          <w:rStyle w:val="LineNumber"/>
        </w:rPr>
        <w:fldChar w:fldCharType="end"/>
      </w:r>
      <w:r w:rsidRPr="00B60488">
        <w:t xml:space="preserve"> </w:t>
      </w:r>
      <w:r>
        <w:t>Description</w:t>
      </w:r>
    </w:p>
    <w:tbl>
      <w:tblPr>
        <w:tblW w:w="0" w:type="auto"/>
        <w:tblCellMar>
          <w:bottom w:w="170" w:type="dxa"/>
        </w:tblCellMar>
        <w:tblLook w:val="04A0" w:firstRow="1" w:lastRow="0" w:firstColumn="1" w:lastColumn="0" w:noHBand="0" w:noVBand="1"/>
      </w:tblPr>
      <w:tblGrid>
        <w:gridCol w:w="2267"/>
        <w:gridCol w:w="5952"/>
      </w:tblGrid>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Definition</w:t>
            </w:r>
          </w:p>
        </w:tc>
        <w:tc>
          <w:tcPr>
            <w:tcW w:w="5952" w:type="dxa"/>
            <w:shd w:val="clear" w:color="auto" w:fill="auto"/>
          </w:tcPr>
          <w:p w:rsidR="00205415" w:rsidRDefault="00205415" w:rsidP="00205415">
            <w:pPr>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Column name</w:t>
            </w:r>
          </w:p>
        </w:tc>
        <w:tc>
          <w:tcPr>
            <w:tcW w:w="5952" w:type="dxa"/>
            <w:shd w:val="clear" w:color="auto" w:fill="auto"/>
          </w:tcPr>
          <w:p w:rsidR="00205415" w:rsidRDefault="00205415" w:rsidP="00205415">
            <w:pPr>
              <w:pStyle w:val="tabletext"/>
              <w:rPr>
                <w:rStyle w:val="LineNumber"/>
              </w:rPr>
            </w:pPr>
            <w:r>
              <w:t>descrption</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Table name</w:t>
            </w:r>
          </w:p>
        </w:tc>
        <w:tc>
          <w:tcPr>
            <w:tcW w:w="5952" w:type="dxa"/>
            <w:shd w:val="clear" w:color="auto" w:fill="auto"/>
          </w:tcPr>
          <w:p w:rsidR="00205415" w:rsidRDefault="00205415" w:rsidP="00205415">
            <w:pPr>
              <w:pStyle w:val="tabletext"/>
              <w:rPr>
                <w:rStyle w:val="LineNumber"/>
              </w:rPr>
            </w:pPr>
            <w:r>
              <w:rPr>
                <w:rStyle w:val="LineNumber"/>
              </w:rPr>
              <w:t>dim_nap_event_item_type</w:t>
            </w:r>
          </w:p>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type</w:t>
            </w:r>
          </w:p>
        </w:tc>
        <w:tc>
          <w:tcPr>
            <w:tcW w:w="5952" w:type="dxa"/>
            <w:shd w:val="clear" w:color="auto" w:fill="auto"/>
          </w:tcPr>
          <w:p w:rsidR="00205415" w:rsidRDefault="00205415" w:rsidP="00205415">
            <w:pPr>
              <w:pStyle w:val="tabletext"/>
              <w:rPr>
                <w:rStyle w:val="LineNumber"/>
              </w:rPr>
            </w:pPr>
            <w:r>
              <w:rPr>
                <w:rStyle w:val="LineNumber"/>
              </w:rPr>
              <w:t>Varchar2 (64)</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Other names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Context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Layout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domain</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Guide for use</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Verification rules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Collection methods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Related data</w:t>
            </w:r>
          </w:p>
        </w:tc>
        <w:tc>
          <w:tcPr>
            <w:tcW w:w="5952" w:type="dxa"/>
            <w:shd w:val="clear" w:color="auto" w:fill="auto"/>
          </w:tcPr>
          <w:p w:rsidR="00205415" w:rsidRDefault="00205415" w:rsidP="00205415">
            <w:pPr>
              <w:rPr>
                <w:rStyle w:val="LineNumber"/>
              </w:rPr>
            </w:pPr>
            <w:r>
              <w:rPr>
                <w:rFonts w:cs="Arial"/>
                <w:color w:val="000000"/>
                <w:szCs w:val="18"/>
              </w:rPr>
              <w:t xml:space="preserve"> </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document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organisation</w:t>
            </w:r>
          </w:p>
        </w:tc>
        <w:tc>
          <w:tcPr>
            <w:tcW w:w="5952" w:type="dxa"/>
            <w:shd w:val="clear" w:color="auto" w:fill="auto"/>
          </w:tcPr>
          <w:p w:rsidR="00205415" w:rsidRDefault="00205415" w:rsidP="00205415">
            <w:pPr>
              <w:pStyle w:val="tabletext"/>
              <w:rPr>
                <w:rStyle w:val="LineNumber"/>
              </w:rPr>
            </w:pPr>
          </w:p>
        </w:tc>
      </w:tr>
    </w:tbl>
    <w:p w:rsidR="00205415" w:rsidRPr="00D94F36" w:rsidRDefault="00205415" w:rsidP="00205415">
      <w:pPr>
        <w:rPr>
          <w:rStyle w:val="LineNumber"/>
          <w:rFonts w:cs="Arial"/>
          <w:b/>
          <w:bCs/>
          <w:kern w:val="32"/>
          <w:sz w:val="32"/>
          <w:szCs w:val="32"/>
        </w:rPr>
      </w:pPr>
      <w:r>
        <w:rPr>
          <w:rStyle w:val="LineNumber"/>
        </w:rPr>
        <w:br w:type="page"/>
      </w:r>
    </w:p>
    <w:p w:rsidR="00205415" w:rsidRDefault="00205415" w:rsidP="00205415">
      <w:pPr>
        <w:pStyle w:val="Heading2"/>
        <w:rPr>
          <w:rStyle w:val="LineNumber"/>
        </w:rPr>
      </w:pPr>
      <w:r>
        <w:rPr>
          <w:rStyle w:val="LineNumber"/>
        </w:rPr>
        <w:fldChar w:fldCharType="begin"/>
      </w:r>
      <w:r>
        <w:instrText xml:space="preserve"> XE "Dim nap event item type key" </w:instrText>
      </w:r>
      <w:r>
        <w:rPr>
          <w:rStyle w:val="LineNumber"/>
        </w:rPr>
        <w:fldChar w:fldCharType="end"/>
      </w:r>
      <w:r w:rsidRPr="00B60488">
        <w:t xml:space="preserve"> </w:t>
      </w:r>
      <w:r>
        <w:t>Dim nap event item type key</w:t>
      </w:r>
    </w:p>
    <w:tbl>
      <w:tblPr>
        <w:tblW w:w="0" w:type="auto"/>
        <w:tblCellMar>
          <w:bottom w:w="170" w:type="dxa"/>
        </w:tblCellMar>
        <w:tblLook w:val="04A0" w:firstRow="1" w:lastRow="0" w:firstColumn="1" w:lastColumn="0" w:noHBand="0" w:noVBand="1"/>
      </w:tblPr>
      <w:tblGrid>
        <w:gridCol w:w="2267"/>
        <w:gridCol w:w="5952"/>
      </w:tblGrid>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Definition</w:t>
            </w:r>
          </w:p>
        </w:tc>
        <w:tc>
          <w:tcPr>
            <w:tcW w:w="5952" w:type="dxa"/>
            <w:shd w:val="clear" w:color="auto" w:fill="auto"/>
          </w:tcPr>
          <w:p w:rsidR="00205415" w:rsidRDefault="00205415" w:rsidP="00205415">
            <w:pPr>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Column name</w:t>
            </w:r>
          </w:p>
        </w:tc>
        <w:tc>
          <w:tcPr>
            <w:tcW w:w="5952" w:type="dxa"/>
            <w:shd w:val="clear" w:color="auto" w:fill="auto"/>
          </w:tcPr>
          <w:p w:rsidR="00205415" w:rsidRDefault="00205415" w:rsidP="00205415">
            <w:pPr>
              <w:pStyle w:val="tabletext"/>
              <w:rPr>
                <w:rStyle w:val="LineNumber"/>
              </w:rPr>
            </w:pPr>
            <w:r>
              <w:t>Dim_nap_event_item_type_key</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Table name</w:t>
            </w:r>
          </w:p>
        </w:tc>
        <w:tc>
          <w:tcPr>
            <w:tcW w:w="5952" w:type="dxa"/>
            <w:shd w:val="clear" w:color="auto" w:fill="auto"/>
          </w:tcPr>
          <w:p w:rsidR="00205415" w:rsidRDefault="00205415" w:rsidP="00205415">
            <w:pPr>
              <w:pStyle w:val="tabletext"/>
              <w:rPr>
                <w:rStyle w:val="LineNumber"/>
              </w:rPr>
            </w:pPr>
            <w:r>
              <w:rPr>
                <w:rStyle w:val="LineNumber"/>
              </w:rPr>
              <w:t>dim_nap_event_item_type</w:t>
            </w:r>
          </w:p>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type</w:t>
            </w:r>
          </w:p>
        </w:tc>
        <w:tc>
          <w:tcPr>
            <w:tcW w:w="5952" w:type="dxa"/>
            <w:shd w:val="clear" w:color="auto" w:fill="auto"/>
          </w:tcPr>
          <w:p w:rsidR="00205415" w:rsidRDefault="00205415" w:rsidP="00205415">
            <w:pPr>
              <w:pStyle w:val="tabletext"/>
              <w:rPr>
                <w:rStyle w:val="LineNumber"/>
              </w:rPr>
            </w:pPr>
            <w:r>
              <w:rPr>
                <w:rStyle w:val="LineNumber"/>
              </w:rPr>
              <w:t>Integer</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Other names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Context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Layout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domain</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Guide for use</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Verification rules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Collection methods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Related data</w:t>
            </w:r>
          </w:p>
        </w:tc>
        <w:tc>
          <w:tcPr>
            <w:tcW w:w="5952" w:type="dxa"/>
            <w:shd w:val="clear" w:color="auto" w:fill="auto"/>
          </w:tcPr>
          <w:p w:rsidR="00205415" w:rsidRDefault="00205415" w:rsidP="00205415">
            <w:pPr>
              <w:rPr>
                <w:rStyle w:val="LineNumber"/>
              </w:rPr>
            </w:pPr>
            <w:r>
              <w:rPr>
                <w:rFonts w:cs="Arial"/>
                <w:color w:val="000000"/>
                <w:szCs w:val="18"/>
              </w:rPr>
              <w:t xml:space="preserve"> </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document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organisation</w:t>
            </w:r>
          </w:p>
        </w:tc>
        <w:tc>
          <w:tcPr>
            <w:tcW w:w="5952" w:type="dxa"/>
            <w:shd w:val="clear" w:color="auto" w:fill="auto"/>
          </w:tcPr>
          <w:p w:rsidR="00205415" w:rsidRDefault="00205415" w:rsidP="00205415">
            <w:pPr>
              <w:pStyle w:val="tabletext"/>
              <w:rPr>
                <w:rStyle w:val="LineNumber"/>
              </w:rPr>
            </w:pPr>
          </w:p>
        </w:tc>
      </w:tr>
    </w:tbl>
    <w:p w:rsidR="00205415" w:rsidRPr="00D94F36" w:rsidRDefault="00205415" w:rsidP="00205415">
      <w:pPr>
        <w:rPr>
          <w:rStyle w:val="LineNumber"/>
          <w:rFonts w:cs="Arial"/>
          <w:b/>
          <w:bCs/>
          <w:kern w:val="32"/>
          <w:sz w:val="32"/>
          <w:szCs w:val="32"/>
        </w:rPr>
      </w:pPr>
      <w:r>
        <w:rPr>
          <w:rStyle w:val="LineNumber"/>
        </w:rPr>
        <w:br w:type="page"/>
      </w:r>
    </w:p>
    <w:p w:rsidR="00205415" w:rsidRDefault="00205415" w:rsidP="00205415">
      <w:pPr>
        <w:pStyle w:val="Heading2"/>
        <w:rPr>
          <w:rStyle w:val="LineNumber"/>
        </w:rPr>
      </w:pPr>
      <w:r>
        <w:rPr>
          <w:rStyle w:val="LineNumber"/>
        </w:rPr>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Definition</w:t>
            </w:r>
          </w:p>
        </w:tc>
        <w:tc>
          <w:tcPr>
            <w:tcW w:w="5952" w:type="dxa"/>
            <w:shd w:val="clear" w:color="auto" w:fill="auto"/>
          </w:tcPr>
          <w:p w:rsidR="00205415" w:rsidRDefault="00205415" w:rsidP="00205415">
            <w:pPr>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Column name</w:t>
            </w:r>
          </w:p>
        </w:tc>
        <w:tc>
          <w:tcPr>
            <w:tcW w:w="5952" w:type="dxa"/>
            <w:shd w:val="clear" w:color="auto" w:fill="auto"/>
          </w:tcPr>
          <w:p w:rsidR="00205415" w:rsidRDefault="00205415" w:rsidP="00205415">
            <w:pPr>
              <w:pStyle w:val="tabletext"/>
              <w:rPr>
                <w:rStyle w:val="LineNumber"/>
              </w:rPr>
            </w:pPr>
            <w:r>
              <w:t>Dss_update_time</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Table name</w:t>
            </w:r>
          </w:p>
        </w:tc>
        <w:tc>
          <w:tcPr>
            <w:tcW w:w="5952" w:type="dxa"/>
            <w:shd w:val="clear" w:color="auto" w:fill="auto"/>
          </w:tcPr>
          <w:p w:rsidR="00205415" w:rsidRDefault="00205415" w:rsidP="00205415">
            <w:pPr>
              <w:pStyle w:val="tabletext"/>
              <w:rPr>
                <w:rStyle w:val="LineNumber"/>
              </w:rPr>
            </w:pPr>
            <w:r>
              <w:rPr>
                <w:rStyle w:val="LineNumber"/>
              </w:rPr>
              <w:t>dim_nap_event_item_type</w:t>
            </w:r>
          </w:p>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type</w:t>
            </w:r>
          </w:p>
        </w:tc>
        <w:tc>
          <w:tcPr>
            <w:tcW w:w="5952" w:type="dxa"/>
            <w:shd w:val="clear" w:color="auto" w:fill="auto"/>
          </w:tcPr>
          <w:p w:rsidR="00205415" w:rsidRDefault="00205415" w:rsidP="00205415">
            <w:pPr>
              <w:pStyle w:val="tabletext"/>
              <w:rPr>
                <w:rStyle w:val="LineNumber"/>
              </w:rPr>
            </w:pPr>
            <w:r>
              <w:rPr>
                <w:rStyle w:val="LineNumber"/>
              </w:rPr>
              <w:t>Date</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Other names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Context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Layout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domain</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Guide for use</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Verification rules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Collection methods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Related data</w:t>
            </w:r>
          </w:p>
        </w:tc>
        <w:tc>
          <w:tcPr>
            <w:tcW w:w="5952" w:type="dxa"/>
            <w:shd w:val="clear" w:color="auto" w:fill="auto"/>
          </w:tcPr>
          <w:p w:rsidR="00205415" w:rsidRDefault="00205415" w:rsidP="00205415">
            <w:pPr>
              <w:rPr>
                <w:rStyle w:val="LineNumber"/>
              </w:rPr>
            </w:pPr>
            <w:r>
              <w:rPr>
                <w:rFonts w:cs="Arial"/>
                <w:color w:val="000000"/>
                <w:szCs w:val="18"/>
              </w:rPr>
              <w:t xml:space="preserve"> </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document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organisation</w:t>
            </w:r>
          </w:p>
        </w:tc>
        <w:tc>
          <w:tcPr>
            <w:tcW w:w="5952" w:type="dxa"/>
            <w:shd w:val="clear" w:color="auto" w:fill="auto"/>
          </w:tcPr>
          <w:p w:rsidR="00205415" w:rsidRDefault="00205415" w:rsidP="00205415">
            <w:pPr>
              <w:pStyle w:val="tabletext"/>
              <w:rPr>
                <w:rStyle w:val="LineNumber"/>
              </w:rPr>
            </w:pPr>
          </w:p>
        </w:tc>
      </w:tr>
    </w:tbl>
    <w:p w:rsidR="00205415" w:rsidRPr="00D94F36" w:rsidRDefault="00205415" w:rsidP="00205415">
      <w:pPr>
        <w:rPr>
          <w:rStyle w:val="LineNumber"/>
          <w:rFonts w:cs="Arial"/>
          <w:b/>
          <w:bCs/>
          <w:kern w:val="32"/>
          <w:sz w:val="32"/>
          <w:szCs w:val="32"/>
        </w:rPr>
      </w:pPr>
      <w:r>
        <w:rPr>
          <w:rStyle w:val="LineNumber"/>
        </w:rPr>
        <w:br w:type="page"/>
      </w:r>
    </w:p>
    <w:p w:rsidR="00205415" w:rsidRDefault="00205415" w:rsidP="00205415">
      <w:pPr>
        <w:pStyle w:val="Heading2"/>
        <w:rPr>
          <w:rStyle w:val="LineNumber"/>
        </w:rPr>
      </w:pPr>
      <w:r>
        <w:rPr>
          <w:rStyle w:val="LineNumber"/>
        </w:rPr>
        <w:fldChar w:fldCharType="begin"/>
      </w:r>
      <w:r>
        <w:instrText xml:space="preserve"> XE "Event type" </w:instrText>
      </w:r>
      <w:r>
        <w:rPr>
          <w:rStyle w:val="LineNumber"/>
        </w:rPr>
        <w:fldChar w:fldCharType="end"/>
      </w:r>
      <w:r w:rsidRPr="00B60488">
        <w:t xml:space="preserve"> </w:t>
      </w:r>
      <w:r>
        <w:t>Event type</w:t>
      </w:r>
    </w:p>
    <w:tbl>
      <w:tblPr>
        <w:tblW w:w="0" w:type="auto"/>
        <w:tblCellMar>
          <w:bottom w:w="170" w:type="dxa"/>
        </w:tblCellMar>
        <w:tblLook w:val="04A0" w:firstRow="1" w:lastRow="0" w:firstColumn="1" w:lastColumn="0" w:noHBand="0" w:noVBand="1"/>
      </w:tblPr>
      <w:tblGrid>
        <w:gridCol w:w="2267"/>
        <w:gridCol w:w="5952"/>
      </w:tblGrid>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Definition</w:t>
            </w:r>
          </w:p>
        </w:tc>
        <w:tc>
          <w:tcPr>
            <w:tcW w:w="5952" w:type="dxa"/>
            <w:shd w:val="clear" w:color="auto" w:fill="auto"/>
          </w:tcPr>
          <w:p w:rsidR="00205415" w:rsidRDefault="00205415" w:rsidP="00205415">
            <w:pPr>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Column name</w:t>
            </w:r>
          </w:p>
        </w:tc>
        <w:tc>
          <w:tcPr>
            <w:tcW w:w="5952" w:type="dxa"/>
            <w:shd w:val="clear" w:color="auto" w:fill="auto"/>
          </w:tcPr>
          <w:p w:rsidR="00205415" w:rsidRDefault="00205415" w:rsidP="00205415">
            <w:pPr>
              <w:pStyle w:val="tabletext"/>
              <w:rPr>
                <w:rStyle w:val="LineNumber"/>
              </w:rPr>
            </w:pPr>
            <w:r>
              <w:t>Event_type</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Table name</w:t>
            </w:r>
          </w:p>
        </w:tc>
        <w:tc>
          <w:tcPr>
            <w:tcW w:w="5952" w:type="dxa"/>
            <w:shd w:val="clear" w:color="auto" w:fill="auto"/>
          </w:tcPr>
          <w:p w:rsidR="00205415" w:rsidRDefault="00205415" w:rsidP="00205415">
            <w:pPr>
              <w:pStyle w:val="tabletext"/>
              <w:rPr>
                <w:rStyle w:val="LineNumber"/>
              </w:rPr>
            </w:pPr>
            <w:r>
              <w:rPr>
                <w:rStyle w:val="LineNumber"/>
              </w:rPr>
              <w:t>dim_nap_event_item_type</w:t>
            </w:r>
          </w:p>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type</w:t>
            </w:r>
          </w:p>
        </w:tc>
        <w:tc>
          <w:tcPr>
            <w:tcW w:w="5952" w:type="dxa"/>
            <w:shd w:val="clear" w:color="auto" w:fill="auto"/>
          </w:tcPr>
          <w:p w:rsidR="00205415" w:rsidRDefault="00205415" w:rsidP="00205415">
            <w:pPr>
              <w:pStyle w:val="tabletext"/>
              <w:rPr>
                <w:rStyle w:val="LineNumber"/>
              </w:rPr>
            </w:pPr>
            <w:r>
              <w:rPr>
                <w:rStyle w:val="LineNumber"/>
              </w:rPr>
              <w:t>Varchar</w:t>
            </w:r>
            <w:r w:rsidR="00C84A47">
              <w:rPr>
                <w:rStyle w:val="LineNumber"/>
              </w:rPr>
              <w:t>2</w:t>
            </w:r>
            <w:r>
              <w:rPr>
                <w:rStyle w:val="LineNumber"/>
              </w:rPr>
              <w:t xml:space="preserve"> (64)</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Other names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Context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Layout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domain</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Guide for use</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Verification rules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Collection methods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Related data</w:t>
            </w:r>
          </w:p>
        </w:tc>
        <w:tc>
          <w:tcPr>
            <w:tcW w:w="5952" w:type="dxa"/>
            <w:shd w:val="clear" w:color="auto" w:fill="auto"/>
          </w:tcPr>
          <w:p w:rsidR="00205415" w:rsidRDefault="00205415" w:rsidP="00205415">
            <w:pPr>
              <w:rPr>
                <w:rStyle w:val="LineNumber"/>
              </w:rPr>
            </w:pPr>
            <w:r>
              <w:rPr>
                <w:rFonts w:cs="Arial"/>
                <w:color w:val="000000"/>
                <w:szCs w:val="18"/>
              </w:rPr>
              <w:t xml:space="preserve"> </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document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organisation</w:t>
            </w:r>
          </w:p>
        </w:tc>
        <w:tc>
          <w:tcPr>
            <w:tcW w:w="5952" w:type="dxa"/>
            <w:shd w:val="clear" w:color="auto" w:fill="auto"/>
          </w:tcPr>
          <w:p w:rsidR="00205415" w:rsidRDefault="00205415" w:rsidP="00205415">
            <w:pPr>
              <w:pStyle w:val="tabletext"/>
              <w:rPr>
                <w:rStyle w:val="LineNumber"/>
              </w:rPr>
            </w:pPr>
          </w:p>
        </w:tc>
      </w:tr>
    </w:tbl>
    <w:p w:rsidR="00205415" w:rsidRPr="00D94F36" w:rsidRDefault="00205415" w:rsidP="00205415">
      <w:pPr>
        <w:rPr>
          <w:rStyle w:val="LineNumber"/>
          <w:rFonts w:cs="Arial"/>
          <w:b/>
          <w:bCs/>
          <w:kern w:val="32"/>
          <w:sz w:val="32"/>
          <w:szCs w:val="32"/>
        </w:rPr>
      </w:pPr>
      <w:r>
        <w:rPr>
          <w:rStyle w:val="LineNumber"/>
        </w:rPr>
        <w:br w:type="page"/>
      </w:r>
    </w:p>
    <w:p w:rsidR="00205415" w:rsidRDefault="00205415" w:rsidP="00205415">
      <w:pPr>
        <w:pStyle w:val="Heading1"/>
        <w:rPr>
          <w:rStyle w:val="LineNumber"/>
        </w:rPr>
      </w:pPr>
      <w:r>
        <w:rPr>
          <w:rStyle w:val="LineNumber"/>
        </w:rPr>
        <w:t>NNPAC dim nap event keys</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205415" w:rsidTr="00205415">
        <w:tc>
          <w:tcPr>
            <w:tcW w:w="2267" w:type="dxa"/>
            <w:shd w:val="clear" w:color="auto" w:fill="auto"/>
          </w:tcPr>
          <w:p w:rsidR="00205415" w:rsidRDefault="00205415" w:rsidP="00205415">
            <w:pPr>
              <w:pStyle w:val="tableheader"/>
              <w:rPr>
                <w:rStyle w:val="LineNumber"/>
              </w:rPr>
            </w:pPr>
            <w:r>
              <w:rPr>
                <w:rStyle w:val="LineNumber"/>
              </w:rPr>
              <w:t>Table name</w:t>
            </w:r>
          </w:p>
        </w:tc>
        <w:tc>
          <w:tcPr>
            <w:tcW w:w="5952" w:type="dxa"/>
            <w:shd w:val="clear" w:color="auto" w:fill="auto"/>
          </w:tcPr>
          <w:p w:rsidR="00205415" w:rsidRDefault="00205415" w:rsidP="00205415">
            <w:pPr>
              <w:pStyle w:val="tabletext"/>
              <w:rPr>
                <w:rStyle w:val="LineNumber"/>
              </w:rPr>
            </w:pPr>
            <w:r>
              <w:rPr>
                <w:rStyle w:val="LineNumber"/>
              </w:rPr>
              <w:t>dim_nap_event_item_keys</w:t>
            </w:r>
          </w:p>
          <w:p w:rsidR="00205415" w:rsidRDefault="00205415" w:rsidP="00205415">
            <w:pPr>
              <w:pStyle w:val="tabletext"/>
              <w:rPr>
                <w:rStyle w:val="LineNumber"/>
              </w:rPr>
            </w:pPr>
          </w:p>
        </w:tc>
      </w:tr>
      <w:tr w:rsidR="00205415" w:rsidTr="00205415">
        <w:tc>
          <w:tcPr>
            <w:tcW w:w="2267" w:type="dxa"/>
            <w:shd w:val="clear" w:color="auto" w:fill="auto"/>
          </w:tcPr>
          <w:p w:rsidR="00205415" w:rsidRDefault="00205415" w:rsidP="00205415">
            <w:pPr>
              <w:pStyle w:val="tableheader"/>
              <w:rPr>
                <w:rStyle w:val="LineNumber"/>
              </w:rPr>
            </w:pPr>
            <w:r>
              <w:rPr>
                <w:rStyle w:val="LineNumber"/>
              </w:rPr>
              <w:t>Definition</w:t>
            </w:r>
          </w:p>
        </w:tc>
        <w:tc>
          <w:tcPr>
            <w:tcW w:w="5952" w:type="dxa"/>
            <w:shd w:val="clear" w:color="auto" w:fill="auto"/>
          </w:tcPr>
          <w:p w:rsidR="00205415" w:rsidRDefault="00205415" w:rsidP="00205415">
            <w:pPr>
              <w:pStyle w:val="tabletext"/>
              <w:rPr>
                <w:rStyle w:val="LineNumber"/>
              </w:rPr>
            </w:pPr>
          </w:p>
        </w:tc>
      </w:tr>
      <w:tr w:rsidR="00205415" w:rsidTr="00205415">
        <w:tc>
          <w:tcPr>
            <w:tcW w:w="2267" w:type="dxa"/>
            <w:shd w:val="clear" w:color="auto" w:fill="auto"/>
          </w:tcPr>
          <w:p w:rsidR="00205415" w:rsidRDefault="00205415" w:rsidP="00205415">
            <w:pPr>
              <w:pStyle w:val="tableheader"/>
              <w:rPr>
                <w:rStyle w:val="LineNumber"/>
              </w:rPr>
            </w:pPr>
            <w:r>
              <w:rPr>
                <w:rStyle w:val="LineNumber"/>
              </w:rPr>
              <w:t>Primary key</w:t>
            </w:r>
          </w:p>
        </w:tc>
        <w:tc>
          <w:tcPr>
            <w:tcW w:w="5952" w:type="dxa"/>
            <w:shd w:val="clear" w:color="auto" w:fill="auto"/>
          </w:tcPr>
          <w:p w:rsidR="00205415" w:rsidRDefault="00205415" w:rsidP="00205415">
            <w:pPr>
              <w:pStyle w:val="tabletext"/>
              <w:rPr>
                <w:rStyle w:val="LineNumber"/>
              </w:rPr>
            </w:pPr>
          </w:p>
        </w:tc>
      </w:tr>
      <w:tr w:rsidR="00205415" w:rsidTr="00205415">
        <w:tc>
          <w:tcPr>
            <w:tcW w:w="2267" w:type="dxa"/>
            <w:shd w:val="clear" w:color="auto" w:fill="auto"/>
          </w:tcPr>
          <w:p w:rsidR="00205415" w:rsidRDefault="00205415" w:rsidP="00205415">
            <w:pPr>
              <w:pStyle w:val="tableheader"/>
              <w:rPr>
                <w:rStyle w:val="LineNumber"/>
              </w:rPr>
            </w:pPr>
            <w:r>
              <w:rPr>
                <w:rStyle w:val="LineNumber"/>
              </w:rPr>
              <w:t>Business key</w:t>
            </w:r>
          </w:p>
        </w:tc>
        <w:tc>
          <w:tcPr>
            <w:tcW w:w="5952" w:type="dxa"/>
            <w:shd w:val="clear" w:color="auto" w:fill="auto"/>
          </w:tcPr>
          <w:p w:rsidR="00205415" w:rsidRDefault="00205415" w:rsidP="00205415">
            <w:pPr>
              <w:pStyle w:val="tabletext"/>
              <w:rPr>
                <w:rStyle w:val="LineNumber"/>
              </w:rPr>
            </w:pPr>
          </w:p>
        </w:tc>
      </w:tr>
      <w:tr w:rsidR="00205415" w:rsidTr="00205415">
        <w:tc>
          <w:tcPr>
            <w:tcW w:w="2267" w:type="dxa"/>
            <w:shd w:val="clear" w:color="auto" w:fill="auto"/>
          </w:tcPr>
          <w:p w:rsidR="00205415" w:rsidRDefault="00205415" w:rsidP="00205415">
            <w:pPr>
              <w:pStyle w:val="tableheader"/>
              <w:rPr>
                <w:rStyle w:val="LineNumber"/>
              </w:rPr>
            </w:pPr>
            <w:r>
              <w:rPr>
                <w:rStyle w:val="LineNumber"/>
              </w:rPr>
              <w:t>Guide for use</w:t>
            </w:r>
          </w:p>
        </w:tc>
        <w:tc>
          <w:tcPr>
            <w:tcW w:w="5952" w:type="dxa"/>
            <w:shd w:val="clear" w:color="auto" w:fill="auto"/>
          </w:tcPr>
          <w:p w:rsidR="00205415" w:rsidRDefault="00205415" w:rsidP="00205415">
            <w:pPr>
              <w:pStyle w:val="tabletext"/>
              <w:rPr>
                <w:rStyle w:val="LineNumber"/>
              </w:rPr>
            </w:pPr>
          </w:p>
        </w:tc>
      </w:tr>
      <w:tr w:rsidR="00205415" w:rsidTr="00205415">
        <w:tc>
          <w:tcPr>
            <w:tcW w:w="2267" w:type="dxa"/>
            <w:shd w:val="clear" w:color="auto" w:fill="auto"/>
          </w:tcPr>
          <w:p w:rsidR="00205415" w:rsidRDefault="00205415" w:rsidP="00205415">
            <w:pPr>
              <w:pStyle w:val="tableheader"/>
              <w:rPr>
                <w:rStyle w:val="LineNumber"/>
              </w:rPr>
            </w:pPr>
            <w:r>
              <w:rPr>
                <w:rStyle w:val="LineNumber"/>
              </w:rPr>
              <w:t>Relational rules</w:t>
            </w:r>
          </w:p>
        </w:tc>
        <w:tc>
          <w:tcPr>
            <w:tcW w:w="5952" w:type="dxa"/>
            <w:shd w:val="clear" w:color="auto" w:fill="auto"/>
          </w:tcPr>
          <w:p w:rsidR="00205415" w:rsidRDefault="00205415" w:rsidP="00205415">
            <w:pPr>
              <w:pStyle w:val="tabletext"/>
              <w:rPr>
                <w:rStyle w:val="LineNumber"/>
              </w:rPr>
            </w:pPr>
          </w:p>
        </w:tc>
      </w:tr>
      <w:tr w:rsidR="00205415" w:rsidTr="00205415">
        <w:tc>
          <w:tcPr>
            <w:tcW w:w="2267" w:type="dxa"/>
            <w:shd w:val="clear" w:color="auto" w:fill="auto"/>
          </w:tcPr>
          <w:p w:rsidR="00205415" w:rsidRDefault="00205415" w:rsidP="00205415">
            <w:pPr>
              <w:pStyle w:val="tableheader"/>
              <w:rPr>
                <w:rStyle w:val="LineNumber"/>
              </w:rPr>
            </w:pPr>
            <w:r>
              <w:rPr>
                <w:rStyle w:val="LineNumber"/>
              </w:rPr>
              <w:t>Data content</w:t>
            </w:r>
          </w:p>
        </w:tc>
        <w:tc>
          <w:tcPr>
            <w:tcW w:w="5952" w:type="dxa"/>
            <w:shd w:val="clear" w:color="auto" w:fill="auto"/>
          </w:tcPr>
          <w:p w:rsidR="00205415" w:rsidRDefault="00205415" w:rsidP="00205415">
            <w:pPr>
              <w:pStyle w:val="tabletext"/>
              <w:rPr>
                <w:rStyle w:val="LineNumber"/>
              </w:rPr>
            </w:pPr>
          </w:p>
        </w:tc>
      </w:tr>
    </w:tbl>
    <w:p w:rsidR="00205415" w:rsidRDefault="00205415" w:rsidP="00205415">
      <w:pPr>
        <w:rPr>
          <w:rStyle w:val="LineNumber"/>
        </w:rPr>
      </w:pPr>
      <w:r>
        <w:rPr>
          <w:rStyle w:val="LineNumber"/>
        </w:rPr>
        <w:br w:type="page"/>
      </w:r>
    </w:p>
    <w:p w:rsidR="00205415" w:rsidRDefault="00205415" w:rsidP="00205415">
      <w:pPr>
        <w:pStyle w:val="Heading2"/>
        <w:rPr>
          <w:rStyle w:val="LineNumber"/>
        </w:rPr>
      </w:pPr>
      <w:r>
        <w:rPr>
          <w:rStyle w:val="LineNumber"/>
        </w:rPr>
        <w:fldChar w:fldCharType="begin"/>
      </w:r>
      <w:r>
        <w:instrText xml:space="preserve"> XE "Client system identifier " </w:instrText>
      </w:r>
      <w:r>
        <w:rPr>
          <w:rStyle w:val="LineNumber"/>
        </w:rPr>
        <w:fldChar w:fldCharType="end"/>
      </w:r>
      <w:r w:rsidRPr="00B60488">
        <w:t xml:space="preserve"> </w:t>
      </w:r>
      <w:r>
        <w:t>Client system identifier</w:t>
      </w:r>
    </w:p>
    <w:tbl>
      <w:tblPr>
        <w:tblW w:w="0" w:type="auto"/>
        <w:tblCellMar>
          <w:bottom w:w="170" w:type="dxa"/>
        </w:tblCellMar>
        <w:tblLook w:val="04A0" w:firstRow="1" w:lastRow="0" w:firstColumn="1" w:lastColumn="0" w:noHBand="0" w:noVBand="1"/>
      </w:tblPr>
      <w:tblGrid>
        <w:gridCol w:w="2267"/>
        <w:gridCol w:w="5952"/>
      </w:tblGrid>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Definition</w:t>
            </w:r>
          </w:p>
        </w:tc>
        <w:tc>
          <w:tcPr>
            <w:tcW w:w="5952" w:type="dxa"/>
            <w:shd w:val="clear" w:color="auto" w:fill="auto"/>
          </w:tcPr>
          <w:p w:rsidR="00205415" w:rsidRDefault="00205415" w:rsidP="00205415">
            <w:pPr>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Column name</w:t>
            </w:r>
          </w:p>
        </w:tc>
        <w:tc>
          <w:tcPr>
            <w:tcW w:w="5952" w:type="dxa"/>
            <w:shd w:val="clear" w:color="auto" w:fill="auto"/>
          </w:tcPr>
          <w:p w:rsidR="00205415" w:rsidRDefault="00205415" w:rsidP="00205415">
            <w:pPr>
              <w:pStyle w:val="tabletext"/>
              <w:rPr>
                <w:rStyle w:val="LineNumber"/>
              </w:rPr>
            </w:pPr>
            <w:r>
              <w:t>Client_system_idedntifier</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Table name</w:t>
            </w:r>
          </w:p>
        </w:tc>
        <w:tc>
          <w:tcPr>
            <w:tcW w:w="5952" w:type="dxa"/>
            <w:shd w:val="clear" w:color="auto" w:fill="auto"/>
          </w:tcPr>
          <w:p w:rsidR="00205415" w:rsidRDefault="00205415" w:rsidP="00205415">
            <w:pPr>
              <w:pStyle w:val="tabletext"/>
              <w:rPr>
                <w:rStyle w:val="LineNumber"/>
              </w:rPr>
            </w:pPr>
            <w:r>
              <w:rPr>
                <w:rStyle w:val="LineNumber"/>
              </w:rPr>
              <w:t>dim_nap_event_item_type</w:t>
            </w:r>
          </w:p>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type</w:t>
            </w:r>
          </w:p>
        </w:tc>
        <w:tc>
          <w:tcPr>
            <w:tcW w:w="5952" w:type="dxa"/>
            <w:shd w:val="clear" w:color="auto" w:fill="auto"/>
          </w:tcPr>
          <w:p w:rsidR="00205415" w:rsidRDefault="00205415" w:rsidP="00205415">
            <w:pPr>
              <w:pStyle w:val="tabletext"/>
              <w:rPr>
                <w:rStyle w:val="LineNumber"/>
              </w:rPr>
            </w:pPr>
            <w:r>
              <w:rPr>
                <w:rStyle w:val="LineNumber"/>
              </w:rPr>
              <w:t>Varchar</w:t>
            </w:r>
            <w:r w:rsidR="00C84A47">
              <w:rPr>
                <w:rStyle w:val="LineNumber"/>
              </w:rPr>
              <w:t>2</w:t>
            </w:r>
            <w:r>
              <w:rPr>
                <w:rStyle w:val="LineNumber"/>
              </w:rPr>
              <w:t xml:space="preserve"> (64)</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Other names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Context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Layout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Data domain</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Guide for use</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Verification rules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Collection methods</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Related data</w:t>
            </w:r>
          </w:p>
        </w:tc>
        <w:tc>
          <w:tcPr>
            <w:tcW w:w="5952" w:type="dxa"/>
            <w:shd w:val="clear" w:color="auto" w:fill="auto"/>
          </w:tcPr>
          <w:p w:rsidR="00205415" w:rsidRDefault="00205415" w:rsidP="00205415">
            <w:pPr>
              <w:rPr>
                <w:rStyle w:val="LineNumber"/>
              </w:rPr>
            </w:pPr>
            <w:r>
              <w:rPr>
                <w:rFonts w:cs="Arial"/>
                <w:color w:val="000000"/>
                <w:szCs w:val="18"/>
              </w:rPr>
              <w:t xml:space="preserve"> </w:t>
            </w: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document</w:t>
            </w:r>
          </w:p>
        </w:tc>
        <w:tc>
          <w:tcPr>
            <w:tcW w:w="5952" w:type="dxa"/>
            <w:shd w:val="clear" w:color="auto" w:fill="auto"/>
          </w:tcPr>
          <w:p w:rsidR="00205415" w:rsidRDefault="00205415" w:rsidP="00205415">
            <w:pPr>
              <w:pStyle w:val="tabletext"/>
              <w:rPr>
                <w:rStyle w:val="LineNumber"/>
              </w:rPr>
            </w:pPr>
          </w:p>
        </w:tc>
      </w:tr>
      <w:tr w:rsidR="00205415" w:rsidTr="00205415">
        <w:trPr>
          <w:cantSplit/>
        </w:trPr>
        <w:tc>
          <w:tcPr>
            <w:tcW w:w="2267" w:type="dxa"/>
            <w:shd w:val="clear" w:color="auto" w:fill="auto"/>
          </w:tcPr>
          <w:p w:rsidR="00205415" w:rsidRDefault="00205415" w:rsidP="00205415">
            <w:pPr>
              <w:pStyle w:val="tableheader"/>
              <w:rPr>
                <w:rStyle w:val="LineNumber"/>
              </w:rPr>
            </w:pPr>
            <w:r>
              <w:rPr>
                <w:rStyle w:val="LineNumber"/>
              </w:rPr>
              <w:t>Source organisation</w:t>
            </w:r>
          </w:p>
        </w:tc>
        <w:tc>
          <w:tcPr>
            <w:tcW w:w="5952" w:type="dxa"/>
            <w:shd w:val="clear" w:color="auto" w:fill="auto"/>
          </w:tcPr>
          <w:p w:rsidR="00205415" w:rsidRDefault="00205415" w:rsidP="00205415">
            <w:pPr>
              <w:pStyle w:val="tabletext"/>
              <w:rPr>
                <w:rStyle w:val="LineNumber"/>
              </w:rPr>
            </w:pPr>
          </w:p>
        </w:tc>
      </w:tr>
    </w:tbl>
    <w:p w:rsidR="00205415" w:rsidRPr="00D94F36" w:rsidRDefault="00205415" w:rsidP="00205415">
      <w:pPr>
        <w:rPr>
          <w:rStyle w:val="LineNumber"/>
          <w:rFonts w:cs="Arial"/>
          <w:b/>
          <w:bCs/>
          <w:kern w:val="32"/>
          <w:sz w:val="32"/>
          <w:szCs w:val="32"/>
        </w:rPr>
      </w:pPr>
      <w:r>
        <w:rPr>
          <w:rStyle w:val="LineNumber"/>
        </w:rPr>
        <w:br w:type="page"/>
      </w:r>
    </w:p>
    <w:p w:rsidR="00C84A47" w:rsidRDefault="00C84A47" w:rsidP="00C84A47">
      <w:pPr>
        <w:pStyle w:val="Heading2"/>
        <w:rPr>
          <w:rStyle w:val="LineNumber"/>
        </w:rPr>
      </w:pPr>
      <w:r>
        <w:rPr>
          <w:rStyle w:val="LineNumber"/>
        </w:rPr>
        <w:fldChar w:fldCharType="begin"/>
      </w:r>
      <w:r>
        <w:instrText xml:space="preserve"> XE "</w:instrText>
      </w:r>
      <w:r w:rsidRPr="00C84A47">
        <w:instrText xml:space="preserve"> </w:instrText>
      </w:r>
      <w:r>
        <w:instrText xml:space="preserve">Dim nap event keys key " </w:instrText>
      </w:r>
      <w:r>
        <w:rPr>
          <w:rStyle w:val="LineNumber"/>
        </w:rPr>
        <w:fldChar w:fldCharType="end"/>
      </w:r>
      <w:r w:rsidRPr="00B60488">
        <w:t xml:space="preserve"> </w:t>
      </w:r>
      <w:r>
        <w:t>Dim nap event keys key</w:t>
      </w:r>
    </w:p>
    <w:tbl>
      <w:tblPr>
        <w:tblW w:w="0" w:type="auto"/>
        <w:tblCellMar>
          <w:bottom w:w="170" w:type="dxa"/>
        </w:tblCellMar>
        <w:tblLook w:val="04A0" w:firstRow="1" w:lastRow="0" w:firstColumn="1" w:lastColumn="0" w:noHBand="0" w:noVBand="1"/>
      </w:tblPr>
      <w:tblGrid>
        <w:gridCol w:w="2267"/>
        <w:gridCol w:w="5952"/>
      </w:tblGrid>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Definition</w:t>
            </w:r>
          </w:p>
        </w:tc>
        <w:tc>
          <w:tcPr>
            <w:tcW w:w="5952" w:type="dxa"/>
            <w:shd w:val="clear" w:color="auto" w:fill="auto"/>
          </w:tcPr>
          <w:p w:rsidR="00C84A47" w:rsidRDefault="00C84A47" w:rsidP="009A424F">
            <w:pPr>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Column name</w:t>
            </w:r>
          </w:p>
        </w:tc>
        <w:tc>
          <w:tcPr>
            <w:tcW w:w="5952" w:type="dxa"/>
            <w:shd w:val="clear" w:color="auto" w:fill="auto"/>
          </w:tcPr>
          <w:p w:rsidR="00C84A47" w:rsidRDefault="00C84A47" w:rsidP="00C84A47">
            <w:pPr>
              <w:pStyle w:val="tabletext"/>
              <w:rPr>
                <w:rStyle w:val="LineNumber"/>
              </w:rPr>
            </w:pPr>
            <w:r>
              <w:t>Dim_nap_event_keys_key</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Table name</w:t>
            </w:r>
          </w:p>
        </w:tc>
        <w:tc>
          <w:tcPr>
            <w:tcW w:w="5952" w:type="dxa"/>
            <w:shd w:val="clear" w:color="auto" w:fill="auto"/>
          </w:tcPr>
          <w:p w:rsidR="00C84A47" w:rsidRDefault="00C84A47" w:rsidP="009A424F">
            <w:pPr>
              <w:pStyle w:val="tabletext"/>
              <w:rPr>
                <w:rStyle w:val="LineNumber"/>
              </w:rPr>
            </w:pPr>
            <w:r>
              <w:rPr>
                <w:rStyle w:val="LineNumber"/>
              </w:rPr>
              <w:t>dim_nap_event_item_type</w:t>
            </w:r>
          </w:p>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Data type</w:t>
            </w:r>
          </w:p>
        </w:tc>
        <w:tc>
          <w:tcPr>
            <w:tcW w:w="5952" w:type="dxa"/>
            <w:shd w:val="clear" w:color="auto" w:fill="auto"/>
          </w:tcPr>
          <w:p w:rsidR="00C84A47" w:rsidRDefault="00C84A47" w:rsidP="00C84A47">
            <w:pPr>
              <w:pStyle w:val="tabletext"/>
              <w:rPr>
                <w:rStyle w:val="LineNumber"/>
              </w:rPr>
            </w:pPr>
            <w:r>
              <w:rPr>
                <w:rStyle w:val="LineNumber"/>
              </w:rPr>
              <w:t>Integer</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Other names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Context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Layout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Data domain</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Guide for use</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Verification rules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Collection methods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Related data</w:t>
            </w:r>
          </w:p>
        </w:tc>
        <w:tc>
          <w:tcPr>
            <w:tcW w:w="5952" w:type="dxa"/>
            <w:shd w:val="clear" w:color="auto" w:fill="auto"/>
          </w:tcPr>
          <w:p w:rsidR="00C84A47" w:rsidRDefault="00C84A47" w:rsidP="009A424F">
            <w:pPr>
              <w:rPr>
                <w:rStyle w:val="LineNumber"/>
              </w:rPr>
            </w:pPr>
            <w:r>
              <w:rPr>
                <w:rFonts w:cs="Arial"/>
                <w:color w:val="000000"/>
                <w:szCs w:val="18"/>
              </w:rPr>
              <w:t xml:space="preserve"> </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Source document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Source organisation</w:t>
            </w:r>
          </w:p>
        </w:tc>
        <w:tc>
          <w:tcPr>
            <w:tcW w:w="5952" w:type="dxa"/>
            <w:shd w:val="clear" w:color="auto" w:fill="auto"/>
          </w:tcPr>
          <w:p w:rsidR="00C84A47" w:rsidRDefault="00C84A47" w:rsidP="009A424F">
            <w:pPr>
              <w:pStyle w:val="tabletext"/>
              <w:rPr>
                <w:rStyle w:val="LineNumber"/>
              </w:rPr>
            </w:pPr>
          </w:p>
        </w:tc>
      </w:tr>
    </w:tbl>
    <w:p w:rsidR="00C84A47" w:rsidRPr="00D94F36" w:rsidRDefault="00C84A47" w:rsidP="00C84A47">
      <w:pPr>
        <w:rPr>
          <w:rStyle w:val="LineNumber"/>
          <w:rFonts w:cs="Arial"/>
          <w:b/>
          <w:bCs/>
          <w:kern w:val="32"/>
          <w:sz w:val="32"/>
          <w:szCs w:val="32"/>
        </w:rPr>
      </w:pPr>
      <w:r>
        <w:rPr>
          <w:rStyle w:val="LineNumber"/>
        </w:rPr>
        <w:br w:type="page"/>
      </w:r>
    </w:p>
    <w:p w:rsidR="00C84A47" w:rsidRDefault="00C84A47" w:rsidP="00C84A47">
      <w:pPr>
        <w:pStyle w:val="Heading2"/>
        <w:rPr>
          <w:rStyle w:val="LineNumber"/>
        </w:rPr>
      </w:pPr>
      <w:r>
        <w:rPr>
          <w:rStyle w:val="LineNumber"/>
        </w:rPr>
        <w:fldChar w:fldCharType="begin"/>
      </w:r>
      <w:r>
        <w:instrText xml:space="preserve"> XE "</w:instrText>
      </w:r>
      <w:r w:rsidRPr="00C84A47">
        <w:instrText xml:space="preserve"> </w:instrText>
      </w:r>
      <w:r>
        <w:instrText xml:space="preserve">DSS update time "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Definition</w:t>
            </w:r>
          </w:p>
        </w:tc>
        <w:tc>
          <w:tcPr>
            <w:tcW w:w="5952" w:type="dxa"/>
            <w:shd w:val="clear" w:color="auto" w:fill="auto"/>
          </w:tcPr>
          <w:p w:rsidR="00C84A47" w:rsidRDefault="00C84A47" w:rsidP="009A424F">
            <w:pPr>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Column name</w:t>
            </w:r>
          </w:p>
        </w:tc>
        <w:tc>
          <w:tcPr>
            <w:tcW w:w="5952" w:type="dxa"/>
            <w:shd w:val="clear" w:color="auto" w:fill="auto"/>
          </w:tcPr>
          <w:p w:rsidR="00C84A47" w:rsidRDefault="00C84A47" w:rsidP="009A424F">
            <w:pPr>
              <w:pStyle w:val="tabletext"/>
              <w:rPr>
                <w:rStyle w:val="LineNumber"/>
              </w:rPr>
            </w:pPr>
            <w:r>
              <w:t>Dss_update_time</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Table name</w:t>
            </w:r>
          </w:p>
        </w:tc>
        <w:tc>
          <w:tcPr>
            <w:tcW w:w="5952" w:type="dxa"/>
            <w:shd w:val="clear" w:color="auto" w:fill="auto"/>
          </w:tcPr>
          <w:p w:rsidR="00C84A47" w:rsidRDefault="00C84A47" w:rsidP="009A424F">
            <w:pPr>
              <w:pStyle w:val="tabletext"/>
              <w:rPr>
                <w:rStyle w:val="LineNumber"/>
              </w:rPr>
            </w:pPr>
            <w:r>
              <w:rPr>
                <w:rStyle w:val="LineNumber"/>
              </w:rPr>
              <w:t>dim_nap_event_item_type</w:t>
            </w:r>
          </w:p>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Data type</w:t>
            </w:r>
          </w:p>
        </w:tc>
        <w:tc>
          <w:tcPr>
            <w:tcW w:w="5952" w:type="dxa"/>
            <w:shd w:val="clear" w:color="auto" w:fill="auto"/>
          </w:tcPr>
          <w:p w:rsidR="00C84A47" w:rsidRDefault="00C84A47" w:rsidP="009A424F">
            <w:pPr>
              <w:pStyle w:val="tabletext"/>
              <w:rPr>
                <w:rStyle w:val="LineNumber"/>
              </w:rPr>
            </w:pPr>
            <w:r>
              <w:rPr>
                <w:rStyle w:val="LineNumber"/>
              </w:rPr>
              <w:t>Date</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Other names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Context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Layout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Data domain</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Guide for use</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Verification rules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Collection methods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Related data</w:t>
            </w:r>
          </w:p>
        </w:tc>
        <w:tc>
          <w:tcPr>
            <w:tcW w:w="5952" w:type="dxa"/>
            <w:shd w:val="clear" w:color="auto" w:fill="auto"/>
          </w:tcPr>
          <w:p w:rsidR="00C84A47" w:rsidRDefault="00C84A47" w:rsidP="009A424F">
            <w:pPr>
              <w:rPr>
                <w:rStyle w:val="LineNumber"/>
              </w:rPr>
            </w:pPr>
            <w:r>
              <w:rPr>
                <w:rFonts w:cs="Arial"/>
                <w:color w:val="000000"/>
                <w:szCs w:val="18"/>
              </w:rPr>
              <w:t xml:space="preserve"> </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Source document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Source organisation</w:t>
            </w:r>
          </w:p>
        </w:tc>
        <w:tc>
          <w:tcPr>
            <w:tcW w:w="5952" w:type="dxa"/>
            <w:shd w:val="clear" w:color="auto" w:fill="auto"/>
          </w:tcPr>
          <w:p w:rsidR="00C84A47" w:rsidRDefault="00C84A47" w:rsidP="009A424F">
            <w:pPr>
              <w:pStyle w:val="tabletext"/>
              <w:rPr>
                <w:rStyle w:val="LineNumber"/>
              </w:rPr>
            </w:pPr>
          </w:p>
        </w:tc>
      </w:tr>
    </w:tbl>
    <w:p w:rsidR="00C84A47" w:rsidRPr="00D94F36" w:rsidRDefault="00C84A47" w:rsidP="00C84A47">
      <w:pPr>
        <w:rPr>
          <w:rStyle w:val="LineNumber"/>
          <w:rFonts w:cs="Arial"/>
          <w:b/>
          <w:bCs/>
          <w:kern w:val="32"/>
          <w:sz w:val="32"/>
          <w:szCs w:val="32"/>
        </w:rPr>
      </w:pPr>
      <w:r>
        <w:rPr>
          <w:rStyle w:val="LineNumber"/>
        </w:rPr>
        <w:br w:type="page"/>
      </w:r>
    </w:p>
    <w:p w:rsidR="0080188F" w:rsidRDefault="00C84A47" w:rsidP="009A424F">
      <w:pPr>
        <w:pStyle w:val="Heading2"/>
        <w:rPr>
          <w:rStyle w:val="LineNumber"/>
        </w:rPr>
      </w:pPr>
      <w:r>
        <w:rPr>
          <w:rStyle w:val="LineNumber"/>
        </w:rPr>
        <w:fldChar w:fldCharType="begin"/>
      </w:r>
      <w:r>
        <w:instrText xml:space="preserve"> XE "</w:instrText>
      </w:r>
      <w:r w:rsidRPr="00BC2EDD">
        <w:instrText>PMS unique identifier</w:instrText>
      </w:r>
      <w:r>
        <w:instrText xml:space="preserve">" </w:instrText>
      </w:r>
      <w:r>
        <w:rPr>
          <w:rStyle w:val="LineNumber"/>
        </w:rPr>
        <w:fldChar w:fldCharType="end"/>
      </w:r>
      <w:r>
        <w:rPr>
          <w:rStyle w:val="LineNumber"/>
        </w:rPr>
        <w:t>PMS unique identifier</w:t>
      </w:r>
    </w:p>
    <w:tbl>
      <w:tblPr>
        <w:tblW w:w="0" w:type="auto"/>
        <w:tblCellMar>
          <w:bottom w:w="170" w:type="dxa"/>
        </w:tblCellMar>
        <w:tblLook w:val="04A0" w:firstRow="1" w:lastRow="0" w:firstColumn="1" w:lastColumn="0" w:noHBand="0" w:noVBand="1"/>
      </w:tblPr>
      <w:tblGrid>
        <w:gridCol w:w="2267"/>
        <w:gridCol w:w="5952"/>
      </w:tblGrid>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Definition</w:t>
            </w:r>
          </w:p>
        </w:tc>
        <w:tc>
          <w:tcPr>
            <w:tcW w:w="5952" w:type="dxa"/>
            <w:shd w:val="clear" w:color="auto" w:fill="auto"/>
          </w:tcPr>
          <w:p w:rsidR="00C84A47" w:rsidRDefault="00C84A47" w:rsidP="009A424F">
            <w:pPr>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Column name</w:t>
            </w:r>
          </w:p>
        </w:tc>
        <w:tc>
          <w:tcPr>
            <w:tcW w:w="5952" w:type="dxa"/>
            <w:shd w:val="clear" w:color="auto" w:fill="auto"/>
          </w:tcPr>
          <w:p w:rsidR="00C84A47" w:rsidRDefault="00C84A47" w:rsidP="00C84A47">
            <w:pPr>
              <w:pStyle w:val="tabletext"/>
              <w:rPr>
                <w:rStyle w:val="LineNumber"/>
              </w:rPr>
            </w:pPr>
            <w:r>
              <w:t>pms_unique_identifier</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Table name</w:t>
            </w:r>
          </w:p>
        </w:tc>
        <w:tc>
          <w:tcPr>
            <w:tcW w:w="5952" w:type="dxa"/>
            <w:shd w:val="clear" w:color="auto" w:fill="auto"/>
          </w:tcPr>
          <w:p w:rsidR="00C84A47" w:rsidRDefault="00C84A47" w:rsidP="009A424F">
            <w:pPr>
              <w:pStyle w:val="tabletext"/>
              <w:rPr>
                <w:rStyle w:val="LineNumber"/>
              </w:rPr>
            </w:pPr>
            <w:r>
              <w:rPr>
                <w:rStyle w:val="LineNumber"/>
              </w:rPr>
              <w:t>dim_nap_event_item_type</w:t>
            </w:r>
          </w:p>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Data type</w:t>
            </w:r>
          </w:p>
        </w:tc>
        <w:tc>
          <w:tcPr>
            <w:tcW w:w="5952" w:type="dxa"/>
            <w:shd w:val="clear" w:color="auto" w:fill="auto"/>
          </w:tcPr>
          <w:p w:rsidR="00C84A47" w:rsidRDefault="00C84A47" w:rsidP="009A424F">
            <w:pPr>
              <w:pStyle w:val="tabletext"/>
              <w:rPr>
                <w:rStyle w:val="LineNumber"/>
              </w:rPr>
            </w:pPr>
            <w:r>
              <w:rPr>
                <w:rStyle w:val="LineNumber"/>
              </w:rPr>
              <w:t>Varchar2 (64)</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Other names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Context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Layout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Data domain</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Guide for use</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Verification rules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Collection methods</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Related data</w:t>
            </w:r>
          </w:p>
        </w:tc>
        <w:tc>
          <w:tcPr>
            <w:tcW w:w="5952" w:type="dxa"/>
            <w:shd w:val="clear" w:color="auto" w:fill="auto"/>
          </w:tcPr>
          <w:p w:rsidR="00C84A47" w:rsidRDefault="00C84A47" w:rsidP="009A424F">
            <w:pPr>
              <w:rPr>
                <w:rStyle w:val="LineNumber"/>
              </w:rPr>
            </w:pPr>
            <w:r>
              <w:rPr>
                <w:rFonts w:cs="Arial"/>
                <w:color w:val="000000"/>
                <w:szCs w:val="18"/>
              </w:rPr>
              <w:t xml:space="preserve"> </w:t>
            </w: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Source document</w:t>
            </w:r>
          </w:p>
        </w:tc>
        <w:tc>
          <w:tcPr>
            <w:tcW w:w="5952" w:type="dxa"/>
            <w:shd w:val="clear" w:color="auto" w:fill="auto"/>
          </w:tcPr>
          <w:p w:rsidR="00C84A47" w:rsidRDefault="00C84A47" w:rsidP="009A424F">
            <w:pPr>
              <w:pStyle w:val="tabletext"/>
              <w:rPr>
                <w:rStyle w:val="LineNumber"/>
              </w:rPr>
            </w:pPr>
          </w:p>
        </w:tc>
      </w:tr>
      <w:tr w:rsidR="00C84A47" w:rsidTr="009A424F">
        <w:trPr>
          <w:cantSplit/>
        </w:trPr>
        <w:tc>
          <w:tcPr>
            <w:tcW w:w="2267" w:type="dxa"/>
            <w:shd w:val="clear" w:color="auto" w:fill="auto"/>
          </w:tcPr>
          <w:p w:rsidR="00C84A47" w:rsidRDefault="00C84A47" w:rsidP="009A424F">
            <w:pPr>
              <w:pStyle w:val="tableheader"/>
              <w:rPr>
                <w:rStyle w:val="LineNumber"/>
              </w:rPr>
            </w:pPr>
            <w:r>
              <w:rPr>
                <w:rStyle w:val="LineNumber"/>
              </w:rPr>
              <w:t>Source organisation</w:t>
            </w:r>
          </w:p>
        </w:tc>
        <w:tc>
          <w:tcPr>
            <w:tcW w:w="5952" w:type="dxa"/>
            <w:shd w:val="clear" w:color="auto" w:fill="auto"/>
          </w:tcPr>
          <w:p w:rsidR="00C84A47" w:rsidRDefault="00C84A47" w:rsidP="009A424F">
            <w:pPr>
              <w:pStyle w:val="tabletext"/>
              <w:rPr>
                <w:rStyle w:val="LineNumber"/>
              </w:rPr>
            </w:pPr>
          </w:p>
        </w:tc>
      </w:tr>
    </w:tbl>
    <w:p w:rsidR="00C84A47" w:rsidRPr="00D94F36" w:rsidRDefault="00C84A47" w:rsidP="00C84A47">
      <w:pPr>
        <w:rPr>
          <w:rStyle w:val="LineNumber"/>
          <w:rFonts w:cs="Arial"/>
          <w:b/>
          <w:bCs/>
          <w:kern w:val="32"/>
          <w:sz w:val="32"/>
          <w:szCs w:val="32"/>
        </w:rPr>
      </w:pPr>
      <w:r>
        <w:rPr>
          <w:rStyle w:val="LineNumber"/>
        </w:rPr>
        <w:br w:type="page"/>
      </w:r>
    </w:p>
    <w:p w:rsidR="00366D3B" w:rsidRDefault="00366D3B" w:rsidP="000E22F2">
      <w:pPr>
        <w:pStyle w:val="Heading1"/>
        <w:rPr>
          <w:rStyle w:val="LineNumber"/>
        </w:rPr>
      </w:pPr>
      <w:r>
        <w:rPr>
          <w:rStyle w:val="LineNumber"/>
        </w:rPr>
        <w:t>Appendix A: Logical to Physical Table Mapping</w:t>
      </w:r>
      <w:bookmarkEnd w:id="90"/>
    </w:p>
    <w:p w:rsidR="00366D3B" w:rsidRDefault="00366D3B" w:rsidP="00366D3B">
      <w:pPr>
        <w:rPr>
          <w:rStyle w:val="LineNumber"/>
        </w:rPr>
      </w:pPr>
    </w:p>
    <w:p w:rsidR="00366D3B" w:rsidRDefault="00366D3B" w:rsidP="00366D3B">
      <w:pPr>
        <w:rPr>
          <w:rStyle w:val="LineNumber"/>
        </w:rPr>
      </w:pPr>
    </w:p>
    <w:p w:rsidR="00366D3B" w:rsidRDefault="00366D3B" w:rsidP="00366D3B">
      <w:pPr>
        <w:rPr>
          <w:rStyle w:val="LineNumber"/>
        </w:rPr>
      </w:pPr>
      <w:r>
        <w:rPr>
          <w:rStyle w:val="LineNumber"/>
        </w:rPr>
        <w:t>The following list shows the mapping of the logical, or business, table name to the actual physical table name.</w:t>
      </w:r>
    </w:p>
    <w:p w:rsidR="00366D3B" w:rsidRDefault="00366D3B" w:rsidP="00366D3B">
      <w:pPr>
        <w:rPr>
          <w:rStyle w:val="LineNumber"/>
        </w:rPr>
      </w:pPr>
    </w:p>
    <w:p w:rsidR="00366D3B" w:rsidRDefault="00366D3B" w:rsidP="00366D3B">
      <w:pPr>
        <w:rPr>
          <w:rStyle w:val="LineNumber"/>
        </w:rPr>
      </w:pPr>
    </w:p>
    <w:tbl>
      <w:tblPr>
        <w:tblW w:w="0" w:type="auto"/>
        <w:tblCellMar>
          <w:bottom w:w="170" w:type="dxa"/>
        </w:tblCellMar>
        <w:tblLook w:val="04A0" w:firstRow="1" w:lastRow="0" w:firstColumn="1" w:lastColumn="0" w:noHBand="0" w:noVBand="1"/>
      </w:tblPr>
      <w:tblGrid>
        <w:gridCol w:w="2834"/>
        <w:gridCol w:w="2834"/>
      </w:tblGrid>
      <w:tr w:rsidR="00366D3B" w:rsidTr="00B61120">
        <w:trPr>
          <w:cantSplit/>
        </w:trPr>
        <w:tc>
          <w:tcPr>
            <w:tcW w:w="2834" w:type="dxa"/>
            <w:tcBorders>
              <w:bottom w:val="single" w:sz="4" w:space="0" w:color="auto"/>
            </w:tcBorders>
            <w:shd w:val="clear" w:color="auto" w:fill="auto"/>
          </w:tcPr>
          <w:p w:rsidR="00366D3B" w:rsidRDefault="00366D3B" w:rsidP="00366D3B">
            <w:pPr>
              <w:pStyle w:val="tableheader"/>
              <w:rPr>
                <w:rStyle w:val="LineNumber"/>
              </w:rPr>
            </w:pPr>
            <w:r>
              <w:rPr>
                <w:rStyle w:val="LineNumber"/>
              </w:rPr>
              <w:t>Logical (Business) Table Name</w:t>
            </w:r>
          </w:p>
        </w:tc>
        <w:tc>
          <w:tcPr>
            <w:tcW w:w="2834" w:type="dxa"/>
            <w:tcBorders>
              <w:bottom w:val="single" w:sz="4" w:space="0" w:color="auto"/>
            </w:tcBorders>
            <w:shd w:val="clear" w:color="auto" w:fill="auto"/>
          </w:tcPr>
          <w:p w:rsidR="00366D3B" w:rsidRDefault="00366D3B" w:rsidP="00366D3B">
            <w:pPr>
              <w:pStyle w:val="tableheader"/>
              <w:rPr>
                <w:rStyle w:val="LineNumber"/>
              </w:rPr>
            </w:pPr>
            <w:r>
              <w:rPr>
                <w:rStyle w:val="LineNumber"/>
              </w:rPr>
              <w:t>Physical Table Name</w:t>
            </w:r>
          </w:p>
        </w:tc>
      </w:tr>
      <w:tr w:rsidR="00366D3B" w:rsidRPr="00B61120" w:rsidTr="00B61120">
        <w:trPr>
          <w:cantSplit/>
        </w:trPr>
        <w:tc>
          <w:tcPr>
            <w:tcW w:w="2834" w:type="dxa"/>
            <w:tcBorders>
              <w:top w:val="single" w:sz="4" w:space="0" w:color="auto"/>
            </w:tcBorders>
            <w:shd w:val="clear" w:color="auto" w:fill="auto"/>
          </w:tcPr>
          <w:p w:rsidR="00366D3B" w:rsidRDefault="00366D3B" w:rsidP="00366D3B">
            <w:pPr>
              <w:pStyle w:val="tabletext"/>
              <w:rPr>
                <w:rStyle w:val="LineNumber"/>
              </w:rPr>
            </w:pPr>
            <w:r>
              <w:rPr>
                <w:rStyle w:val="LineNumber"/>
              </w:rPr>
              <w:t>NNPAC codes dimension table</w:t>
            </w:r>
          </w:p>
        </w:tc>
        <w:tc>
          <w:tcPr>
            <w:tcW w:w="2834" w:type="dxa"/>
            <w:tcBorders>
              <w:top w:val="single" w:sz="4" w:space="0" w:color="auto"/>
            </w:tcBorders>
            <w:shd w:val="clear" w:color="auto" w:fill="auto"/>
          </w:tcPr>
          <w:p w:rsidR="00366D3B" w:rsidRDefault="00366D3B" w:rsidP="00366D3B">
            <w:pPr>
              <w:pStyle w:val="tabletext"/>
              <w:rPr>
                <w:rStyle w:val="LineNumber"/>
              </w:rPr>
            </w:pPr>
            <w:r>
              <w:rPr>
                <w:rStyle w:val="LineNumber"/>
              </w:rPr>
              <w:t>dim_nap_codes</w:t>
            </w:r>
          </w:p>
        </w:tc>
      </w:tr>
      <w:tr w:rsidR="00366D3B" w:rsidRPr="00B61120" w:rsidTr="00B61120">
        <w:trPr>
          <w:cantSplit/>
        </w:trPr>
        <w:tc>
          <w:tcPr>
            <w:tcW w:w="2834" w:type="dxa"/>
            <w:shd w:val="clear" w:color="auto" w:fill="auto"/>
          </w:tcPr>
          <w:p w:rsidR="00366D3B" w:rsidRDefault="00366D3B" w:rsidP="00366D3B">
            <w:pPr>
              <w:pStyle w:val="tabletext"/>
              <w:rPr>
                <w:rStyle w:val="LineNumber"/>
              </w:rPr>
            </w:pPr>
            <w:r>
              <w:rPr>
                <w:rStyle w:val="LineNumber"/>
              </w:rPr>
              <w:t>dim_nap_puc_perday_scd</w:t>
            </w:r>
          </w:p>
        </w:tc>
        <w:tc>
          <w:tcPr>
            <w:tcW w:w="2834" w:type="dxa"/>
            <w:shd w:val="clear" w:color="auto" w:fill="auto"/>
          </w:tcPr>
          <w:p w:rsidR="00366D3B" w:rsidRDefault="00366D3B" w:rsidP="00366D3B">
            <w:pPr>
              <w:pStyle w:val="tabletext"/>
              <w:rPr>
                <w:rStyle w:val="LineNumber"/>
              </w:rPr>
            </w:pPr>
            <w:r>
              <w:rPr>
                <w:rStyle w:val="LineNumber"/>
              </w:rPr>
              <w:t>dim_nap_puc_perday_scd</w:t>
            </w:r>
          </w:p>
        </w:tc>
      </w:tr>
      <w:tr w:rsidR="00366D3B" w:rsidRPr="00B61120" w:rsidTr="00B61120">
        <w:trPr>
          <w:cantSplit/>
        </w:trPr>
        <w:tc>
          <w:tcPr>
            <w:tcW w:w="2834" w:type="dxa"/>
            <w:shd w:val="clear" w:color="auto" w:fill="auto"/>
          </w:tcPr>
          <w:p w:rsidR="00366D3B" w:rsidRDefault="00366D3B" w:rsidP="00366D3B">
            <w:pPr>
              <w:pStyle w:val="tabletext"/>
              <w:rPr>
                <w:rStyle w:val="LineNumber"/>
              </w:rPr>
            </w:pPr>
            <w:r>
              <w:rPr>
                <w:rStyle w:val="LineNumber"/>
              </w:rPr>
              <w:t>Triage level dimension table</w:t>
            </w:r>
          </w:p>
        </w:tc>
        <w:tc>
          <w:tcPr>
            <w:tcW w:w="2834" w:type="dxa"/>
            <w:shd w:val="clear" w:color="auto" w:fill="auto"/>
          </w:tcPr>
          <w:p w:rsidR="00366D3B" w:rsidRDefault="00366D3B" w:rsidP="00366D3B">
            <w:pPr>
              <w:pStyle w:val="tabletext"/>
              <w:rPr>
                <w:rStyle w:val="LineNumber"/>
              </w:rPr>
            </w:pPr>
            <w:r>
              <w:rPr>
                <w:rStyle w:val="LineNumber"/>
              </w:rPr>
              <w:t>dim_nap_triage_level</w:t>
            </w:r>
          </w:p>
        </w:tc>
      </w:tr>
      <w:tr w:rsidR="00366D3B" w:rsidRPr="00B61120" w:rsidTr="00B61120">
        <w:trPr>
          <w:cantSplit/>
        </w:trPr>
        <w:tc>
          <w:tcPr>
            <w:tcW w:w="2834" w:type="dxa"/>
            <w:shd w:val="clear" w:color="auto" w:fill="auto"/>
          </w:tcPr>
          <w:p w:rsidR="00366D3B" w:rsidRDefault="00366D3B" w:rsidP="00366D3B">
            <w:pPr>
              <w:pStyle w:val="tabletext"/>
              <w:rPr>
                <w:rStyle w:val="LineNumber"/>
              </w:rPr>
            </w:pPr>
            <w:r>
              <w:rPr>
                <w:rStyle w:val="LineNumber"/>
              </w:rPr>
              <w:t>NNPAC event fact table</w:t>
            </w:r>
          </w:p>
          <w:p w:rsidR="002D34F4" w:rsidRDefault="002D34F4" w:rsidP="00366D3B">
            <w:pPr>
              <w:pStyle w:val="tabletext"/>
              <w:rPr>
                <w:rStyle w:val="LineNumber"/>
              </w:rPr>
            </w:pPr>
          </w:p>
          <w:p w:rsidR="002D34F4" w:rsidRDefault="002D34F4" w:rsidP="00366D3B">
            <w:pPr>
              <w:pStyle w:val="tabletext"/>
              <w:rPr>
                <w:rStyle w:val="LineNumber"/>
              </w:rPr>
            </w:pPr>
            <w:r>
              <w:rPr>
                <w:rStyle w:val="LineNumber"/>
              </w:rPr>
              <w:t>NNPAC event item fact table</w:t>
            </w:r>
          </w:p>
        </w:tc>
        <w:tc>
          <w:tcPr>
            <w:tcW w:w="2834" w:type="dxa"/>
            <w:shd w:val="clear" w:color="auto" w:fill="auto"/>
          </w:tcPr>
          <w:p w:rsidR="00366D3B" w:rsidRDefault="00366D3B" w:rsidP="00366D3B">
            <w:pPr>
              <w:pStyle w:val="tabletext"/>
              <w:rPr>
                <w:rStyle w:val="LineNumber"/>
              </w:rPr>
            </w:pPr>
            <w:r>
              <w:rPr>
                <w:rStyle w:val="LineNumber"/>
              </w:rPr>
              <w:t>fact_nap_event</w:t>
            </w:r>
          </w:p>
          <w:p w:rsidR="002D34F4" w:rsidRDefault="002D34F4" w:rsidP="00366D3B">
            <w:pPr>
              <w:pStyle w:val="tabletext"/>
              <w:rPr>
                <w:rStyle w:val="LineNumber"/>
              </w:rPr>
            </w:pPr>
          </w:p>
          <w:p w:rsidR="002D34F4" w:rsidRDefault="002D34F4" w:rsidP="002D34F4">
            <w:pPr>
              <w:pStyle w:val="tabletext"/>
              <w:rPr>
                <w:rStyle w:val="LineNumber"/>
              </w:rPr>
            </w:pPr>
            <w:r>
              <w:rPr>
                <w:rStyle w:val="LineNumber"/>
              </w:rPr>
              <w:t>fact_nap_event_item</w:t>
            </w:r>
          </w:p>
        </w:tc>
      </w:tr>
      <w:tr w:rsidR="00366D3B" w:rsidRPr="00B61120" w:rsidTr="00B61120">
        <w:trPr>
          <w:cantSplit/>
        </w:trPr>
        <w:tc>
          <w:tcPr>
            <w:tcW w:w="2834" w:type="dxa"/>
            <w:shd w:val="clear" w:color="auto" w:fill="auto"/>
          </w:tcPr>
          <w:p w:rsidR="00366D3B" w:rsidRDefault="00366D3B" w:rsidP="00366D3B">
            <w:pPr>
              <w:pStyle w:val="tabletext"/>
              <w:rPr>
                <w:rStyle w:val="LineNumber"/>
              </w:rPr>
            </w:pPr>
            <w:r>
              <w:rPr>
                <w:rStyle w:val="LineNumber"/>
              </w:rPr>
              <w:t>NNPAC event snapshot fact table</w:t>
            </w:r>
          </w:p>
        </w:tc>
        <w:tc>
          <w:tcPr>
            <w:tcW w:w="2834" w:type="dxa"/>
            <w:shd w:val="clear" w:color="auto" w:fill="auto"/>
          </w:tcPr>
          <w:p w:rsidR="00366D3B" w:rsidRDefault="00366D3B" w:rsidP="00366D3B">
            <w:pPr>
              <w:pStyle w:val="tabletext"/>
              <w:rPr>
                <w:rStyle w:val="LineNumber"/>
              </w:rPr>
            </w:pPr>
            <w:r>
              <w:rPr>
                <w:rStyle w:val="LineNumber"/>
              </w:rPr>
              <w:t>fact_nap_event_snapshot</w:t>
            </w:r>
          </w:p>
        </w:tc>
      </w:tr>
    </w:tbl>
    <w:p w:rsidR="00366D3B" w:rsidRDefault="00366D3B" w:rsidP="00366D3B">
      <w:pPr>
        <w:rPr>
          <w:rStyle w:val="LineNumber"/>
        </w:rPr>
      </w:pPr>
    </w:p>
    <w:p w:rsidR="00366D3B" w:rsidRDefault="00366D3B" w:rsidP="00366D3B">
      <w:pPr>
        <w:pStyle w:val="Heading1"/>
        <w:rPr>
          <w:rStyle w:val="LineNumber"/>
        </w:rPr>
      </w:pPr>
      <w:r>
        <w:rPr>
          <w:rStyle w:val="LineNumber"/>
        </w:rPr>
        <w:br w:type="page"/>
      </w:r>
      <w:bookmarkStart w:id="91" w:name="_Toc530987277"/>
      <w:r>
        <w:rPr>
          <w:rStyle w:val="LineNumber"/>
        </w:rPr>
        <w:t>Appendix B: List of Shared Dimensions</w:t>
      </w:r>
      <w:bookmarkEnd w:id="91"/>
    </w:p>
    <w:p w:rsidR="00366D3B" w:rsidRDefault="00366D3B" w:rsidP="00366D3B">
      <w:pPr>
        <w:rPr>
          <w:rStyle w:val="LineNumber"/>
        </w:rPr>
      </w:pPr>
    </w:p>
    <w:p w:rsidR="00366D3B" w:rsidRDefault="00366D3B" w:rsidP="00366D3B">
      <w:pPr>
        <w:rPr>
          <w:rStyle w:val="LineNumber"/>
        </w:rPr>
      </w:pPr>
    </w:p>
    <w:p w:rsidR="00366D3B" w:rsidRDefault="00366D3B" w:rsidP="00366D3B">
      <w:pPr>
        <w:rPr>
          <w:rStyle w:val="LineNumber"/>
        </w:rPr>
      </w:pPr>
      <w:r>
        <w:rPr>
          <w:rStyle w:val="LineNumber"/>
        </w:rPr>
        <w:t>Dimension tables are the descriptive or lookup-type tables that link to fact tables. This data mart has a number of shared Dimension tables. The definitions for these dimensions are held in a separate data dictionary called "SHARED Dimensions". The table below lists the shared dimensions within this data mart.</w:t>
      </w:r>
    </w:p>
    <w:p w:rsidR="00366D3B" w:rsidRDefault="00366D3B" w:rsidP="00366D3B">
      <w:pPr>
        <w:rPr>
          <w:rStyle w:val="LineNumber"/>
        </w:rPr>
      </w:pPr>
    </w:p>
    <w:p w:rsidR="00366D3B" w:rsidRDefault="00366D3B" w:rsidP="00366D3B">
      <w:pPr>
        <w:rPr>
          <w:rStyle w:val="LineNumber"/>
        </w:rPr>
      </w:pPr>
    </w:p>
    <w:tbl>
      <w:tblPr>
        <w:tblW w:w="0" w:type="auto"/>
        <w:tblCellMar>
          <w:bottom w:w="170" w:type="dxa"/>
        </w:tblCellMar>
        <w:tblLook w:val="04A0" w:firstRow="1" w:lastRow="0" w:firstColumn="1" w:lastColumn="0" w:noHBand="0" w:noVBand="1"/>
      </w:tblPr>
      <w:tblGrid>
        <w:gridCol w:w="2812"/>
        <w:gridCol w:w="5440"/>
      </w:tblGrid>
      <w:tr w:rsidR="00366D3B" w:rsidTr="00B61120">
        <w:trPr>
          <w:cantSplit/>
        </w:trPr>
        <w:tc>
          <w:tcPr>
            <w:tcW w:w="2834" w:type="dxa"/>
            <w:tcBorders>
              <w:bottom w:val="single" w:sz="4" w:space="0" w:color="auto"/>
            </w:tcBorders>
            <w:shd w:val="clear" w:color="auto" w:fill="auto"/>
          </w:tcPr>
          <w:p w:rsidR="00366D3B" w:rsidRDefault="00366D3B" w:rsidP="00366D3B">
            <w:pPr>
              <w:pStyle w:val="tableheader"/>
              <w:rPr>
                <w:rStyle w:val="LineNumber"/>
              </w:rPr>
            </w:pPr>
            <w:r>
              <w:rPr>
                <w:rStyle w:val="LineNumber"/>
              </w:rPr>
              <w:t>Dimension Table</w:t>
            </w:r>
          </w:p>
        </w:tc>
        <w:tc>
          <w:tcPr>
            <w:tcW w:w="5669" w:type="dxa"/>
            <w:tcBorders>
              <w:bottom w:val="single" w:sz="4" w:space="0" w:color="auto"/>
            </w:tcBorders>
            <w:shd w:val="clear" w:color="auto" w:fill="auto"/>
          </w:tcPr>
          <w:p w:rsidR="00366D3B" w:rsidRDefault="00366D3B" w:rsidP="00366D3B">
            <w:pPr>
              <w:pStyle w:val="tableheader"/>
              <w:rPr>
                <w:rStyle w:val="LineNumber"/>
              </w:rPr>
            </w:pPr>
            <w:r>
              <w:rPr>
                <w:rStyle w:val="LineNumber"/>
              </w:rPr>
              <w:t>Description</w:t>
            </w:r>
          </w:p>
        </w:tc>
      </w:tr>
      <w:tr w:rsidR="00366D3B" w:rsidRPr="00B61120" w:rsidTr="00B61120">
        <w:trPr>
          <w:cantSplit/>
        </w:trPr>
        <w:tc>
          <w:tcPr>
            <w:tcW w:w="2834" w:type="dxa"/>
            <w:tcBorders>
              <w:top w:val="single" w:sz="4" w:space="0" w:color="auto"/>
            </w:tcBorders>
            <w:shd w:val="clear" w:color="auto" w:fill="auto"/>
          </w:tcPr>
          <w:p w:rsidR="00366D3B" w:rsidRDefault="00366D3B" w:rsidP="00366D3B">
            <w:pPr>
              <w:pStyle w:val="tableheader"/>
              <w:rPr>
                <w:rStyle w:val="LineNumber"/>
              </w:rPr>
            </w:pPr>
            <w:r>
              <w:rPr>
                <w:rStyle w:val="LineNumber"/>
              </w:rPr>
              <w:t>Affiliation table</w:t>
            </w:r>
          </w:p>
          <w:p w:rsidR="00366D3B" w:rsidRDefault="00366D3B" w:rsidP="00366D3B">
            <w:pPr>
              <w:pStyle w:val="tableheader"/>
              <w:rPr>
                <w:rStyle w:val="LineNumber"/>
              </w:rPr>
            </w:pPr>
            <w:r>
              <w:rPr>
                <w:rStyle w:val="LineNumber"/>
              </w:rPr>
              <w:t>(dim_affiliation)</w:t>
            </w:r>
          </w:p>
        </w:tc>
        <w:tc>
          <w:tcPr>
            <w:tcW w:w="5669" w:type="dxa"/>
            <w:tcBorders>
              <w:top w:val="single" w:sz="4" w:space="0" w:color="auto"/>
            </w:tcBorders>
            <w:shd w:val="clear" w:color="auto" w:fill="auto"/>
          </w:tcPr>
          <w:p w:rsidR="00366D3B" w:rsidRDefault="00366D3B" w:rsidP="00366D3B">
            <w:pPr>
              <w:pStyle w:val="tabletext"/>
              <w:rPr>
                <w:rStyle w:val="LineNumber"/>
              </w:rPr>
            </w:pPr>
            <w:r>
              <w:rPr>
                <w:rStyle w:val="LineNumber"/>
              </w:rPr>
              <w:t>This table is a matrix of gender and ethnicity code combination. Each row denotes the gender and ethnicity combination applicable to a person at the time of a transaction, i.e. it does not change over time.</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Age Band table</w:t>
            </w:r>
          </w:p>
          <w:p w:rsidR="00366D3B" w:rsidRDefault="00366D3B" w:rsidP="00366D3B">
            <w:pPr>
              <w:pStyle w:val="tableheader"/>
              <w:rPr>
                <w:rStyle w:val="LineNumber"/>
              </w:rPr>
            </w:pPr>
            <w:r>
              <w:rPr>
                <w:rStyle w:val="LineNumber"/>
              </w:rPr>
              <w:t>(dim_age_band)</w:t>
            </w:r>
          </w:p>
        </w:tc>
        <w:tc>
          <w:tcPr>
            <w:tcW w:w="5669" w:type="dxa"/>
            <w:shd w:val="clear" w:color="auto" w:fill="auto"/>
          </w:tcPr>
          <w:p w:rsidR="00366D3B" w:rsidRDefault="00366D3B" w:rsidP="00366D3B">
            <w:pPr>
              <w:pStyle w:val="tabletext"/>
              <w:rPr>
                <w:rStyle w:val="LineNumber"/>
              </w:rPr>
            </w:pPr>
            <w:r>
              <w:rPr>
                <w:rStyle w:val="LineNumber"/>
              </w:rPr>
              <w:t>This dimension table contains a record for each age from 0 to 115 years. The ages are also grouped into 5 and 10 year age bands, the GMS age bands and the PHO CBF Bands</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Agency Facility table</w:t>
            </w:r>
          </w:p>
          <w:p w:rsidR="00366D3B" w:rsidRDefault="00366D3B" w:rsidP="00366D3B">
            <w:pPr>
              <w:pStyle w:val="tableheader"/>
              <w:rPr>
                <w:rStyle w:val="LineNumber"/>
              </w:rPr>
            </w:pPr>
            <w:r>
              <w:rPr>
                <w:rStyle w:val="LineNumber"/>
              </w:rPr>
              <w:t>(dim_agency_facility)</w:t>
            </w:r>
          </w:p>
          <w:p w:rsidR="00785458" w:rsidRDefault="00785458" w:rsidP="00366D3B">
            <w:pPr>
              <w:pStyle w:val="tableheader"/>
              <w:rPr>
                <w:rStyle w:val="LineNumber"/>
              </w:rPr>
            </w:pPr>
          </w:p>
          <w:p w:rsidR="00785458" w:rsidRDefault="00785458" w:rsidP="00366D3B">
            <w:pPr>
              <w:pStyle w:val="tableheader"/>
              <w:rPr>
                <w:rStyle w:val="LineNumber"/>
              </w:rPr>
            </w:pPr>
          </w:p>
          <w:p w:rsidR="00785458" w:rsidRDefault="00785458" w:rsidP="00366D3B">
            <w:pPr>
              <w:pStyle w:val="tableheader"/>
              <w:rPr>
                <w:rStyle w:val="LineNumber"/>
              </w:rPr>
            </w:pPr>
          </w:p>
          <w:p w:rsidR="00785458" w:rsidRDefault="00785458" w:rsidP="00366D3B">
            <w:pPr>
              <w:pStyle w:val="tableheader"/>
              <w:rPr>
                <w:rStyle w:val="LineNumber"/>
              </w:rPr>
            </w:pPr>
          </w:p>
          <w:p w:rsidR="00785458" w:rsidRDefault="00785458" w:rsidP="00366D3B">
            <w:pPr>
              <w:pStyle w:val="tableheader"/>
              <w:rPr>
                <w:rStyle w:val="LineNumber"/>
              </w:rPr>
            </w:pPr>
            <w:r>
              <w:rPr>
                <w:rStyle w:val="LineNumber"/>
              </w:rPr>
              <w:t>Clinical disposition table</w:t>
            </w:r>
          </w:p>
          <w:p w:rsidR="00785458" w:rsidRDefault="00785458" w:rsidP="00366D3B">
            <w:pPr>
              <w:pStyle w:val="tableheader"/>
              <w:rPr>
                <w:rStyle w:val="LineNumber"/>
              </w:rPr>
            </w:pPr>
            <w:r>
              <w:rPr>
                <w:rStyle w:val="LineNumber"/>
              </w:rPr>
              <w:t>(dim_clinical_disposition)</w:t>
            </w:r>
          </w:p>
          <w:p w:rsidR="00785458" w:rsidRDefault="00785458" w:rsidP="00366D3B">
            <w:pPr>
              <w:pStyle w:val="tableheader"/>
              <w:rPr>
                <w:rStyle w:val="LineNumber"/>
              </w:rPr>
            </w:pPr>
          </w:p>
          <w:p w:rsidR="00785458" w:rsidRDefault="00785458" w:rsidP="00366D3B">
            <w:pPr>
              <w:pStyle w:val="tableheader"/>
              <w:rPr>
                <w:rStyle w:val="LineNumber"/>
              </w:rPr>
            </w:pPr>
            <w:r>
              <w:rPr>
                <w:rStyle w:val="LineNumber"/>
              </w:rPr>
              <w:t>ED_snomed_code table</w:t>
            </w:r>
          </w:p>
          <w:p w:rsidR="00785458" w:rsidRPr="006B6E9C" w:rsidRDefault="00785458" w:rsidP="00366D3B">
            <w:pPr>
              <w:pStyle w:val="tableheader"/>
              <w:rPr>
                <w:rStyle w:val="LineNumber"/>
              </w:rPr>
            </w:pPr>
            <w:r>
              <w:rPr>
                <w:rStyle w:val="LineNumber"/>
              </w:rPr>
              <w:t>(dim_ed_snomed_code)</w:t>
            </w:r>
          </w:p>
        </w:tc>
        <w:tc>
          <w:tcPr>
            <w:tcW w:w="5669" w:type="dxa"/>
            <w:shd w:val="clear" w:color="auto" w:fill="auto"/>
          </w:tcPr>
          <w:p w:rsidR="00366D3B" w:rsidRDefault="004B00E6" w:rsidP="00366D3B">
            <w:pPr>
              <w:pStyle w:val="tabletext"/>
              <w:rPr>
                <w:rStyle w:val="LineNumber"/>
              </w:rPr>
            </w:pPr>
            <w:r>
              <w:rPr>
                <w:rStyle w:val="LineNumber"/>
              </w:rPr>
              <w:t>This table stores detail</w:t>
            </w:r>
            <w:r w:rsidR="00366D3B">
              <w:rPr>
                <w:rStyle w:val="LineNumber"/>
              </w:rPr>
              <w:t xml:space="preserve"> of organisations, institutions or groups of institutions that contract directly with the principal health service purchaser to deliver healthcare services to the community.</w:t>
            </w:r>
          </w:p>
          <w:p w:rsidR="00366D3B" w:rsidRDefault="00366D3B" w:rsidP="00366D3B">
            <w:pPr>
              <w:pStyle w:val="tabletext"/>
              <w:rPr>
                <w:rStyle w:val="LineNumber"/>
              </w:rPr>
            </w:pPr>
          </w:p>
          <w:p w:rsidR="00366D3B" w:rsidRDefault="00366D3B" w:rsidP="00366D3B">
            <w:pPr>
              <w:pStyle w:val="tabletext"/>
              <w:rPr>
                <w:rStyle w:val="LineNumber"/>
              </w:rPr>
            </w:pPr>
            <w:r>
              <w:rPr>
                <w:rStyle w:val="LineNumber"/>
              </w:rPr>
              <w:t>An agency may have a number of facilities (eg, hospita</w:t>
            </w:r>
            <w:r w:rsidR="00272835">
              <w:rPr>
                <w:rStyle w:val="LineNumber"/>
              </w:rPr>
              <w:t>l)</w:t>
            </w:r>
          </w:p>
          <w:p w:rsidR="00272835" w:rsidRDefault="00272835" w:rsidP="00366D3B">
            <w:pPr>
              <w:pStyle w:val="tabletext"/>
              <w:rPr>
                <w:rStyle w:val="LineNumber"/>
              </w:rPr>
            </w:pPr>
          </w:p>
          <w:p w:rsidR="00272835" w:rsidRDefault="00785458" w:rsidP="00366D3B">
            <w:pPr>
              <w:pStyle w:val="tabletext"/>
              <w:rPr>
                <w:rStyle w:val="LineNumber"/>
              </w:rPr>
            </w:pPr>
            <w:r>
              <w:rPr>
                <w:rStyle w:val="LineNumber"/>
              </w:rPr>
              <w:t>This reference table contains the discharge codes for patients leaving the observation unit.</w:t>
            </w:r>
          </w:p>
          <w:p w:rsidR="00785458" w:rsidRDefault="00785458" w:rsidP="00366D3B">
            <w:pPr>
              <w:pStyle w:val="tabletext"/>
              <w:rPr>
                <w:rStyle w:val="LineNumber"/>
              </w:rPr>
            </w:pPr>
          </w:p>
          <w:p w:rsidR="00785458" w:rsidRDefault="00785458" w:rsidP="00366D3B">
            <w:pPr>
              <w:pStyle w:val="tabletext"/>
              <w:rPr>
                <w:rStyle w:val="LineNumber"/>
              </w:rPr>
            </w:pPr>
            <w:r>
              <w:rPr>
                <w:rStyle w:val="LineNumber"/>
              </w:rPr>
              <w:t>This reference table contains the SNOMED ED reference set codes.</w:t>
            </w:r>
          </w:p>
          <w:p w:rsidR="00785458" w:rsidRDefault="00785458" w:rsidP="00366D3B">
            <w:pPr>
              <w:pStyle w:val="tabletext"/>
              <w:rPr>
                <w:rStyle w:val="LineNumber"/>
              </w:rPr>
            </w:pPr>
          </w:p>
          <w:p w:rsidR="00785458" w:rsidRDefault="00785458" w:rsidP="00366D3B">
            <w:pPr>
              <w:pStyle w:val="tabletext"/>
              <w:rPr>
                <w:rStyle w:val="LineNumber"/>
              </w:rPr>
            </w:pP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Geo table</w:t>
            </w:r>
          </w:p>
          <w:p w:rsidR="00366D3B" w:rsidRDefault="00366D3B" w:rsidP="00366D3B">
            <w:pPr>
              <w:pStyle w:val="tableheader"/>
              <w:rPr>
                <w:rStyle w:val="LineNumber"/>
              </w:rPr>
            </w:pPr>
            <w:r>
              <w:rPr>
                <w:rStyle w:val="LineNumber"/>
              </w:rPr>
              <w:t>(dim_geo)</w:t>
            </w:r>
          </w:p>
        </w:tc>
        <w:tc>
          <w:tcPr>
            <w:tcW w:w="5669" w:type="dxa"/>
            <w:shd w:val="clear" w:color="auto" w:fill="auto"/>
          </w:tcPr>
          <w:p w:rsidR="00366D3B" w:rsidRDefault="00366D3B" w:rsidP="00366D3B">
            <w:pPr>
              <w:pStyle w:val="tabletext"/>
              <w:rPr>
                <w:rStyle w:val="LineNumber"/>
              </w:rPr>
            </w:pPr>
            <w:r>
              <w:rPr>
                <w:rStyle w:val="LineNumber"/>
              </w:rPr>
              <w:t>This reference table contains a geographical breakdown of  New Zealand at the level of  Domicile Code .</w:t>
            </w:r>
          </w:p>
          <w:p w:rsidR="00366D3B" w:rsidRDefault="00366D3B" w:rsidP="00366D3B">
            <w:pPr>
              <w:pStyle w:val="tabletext"/>
              <w:rPr>
                <w:rStyle w:val="LineNumber"/>
              </w:rPr>
            </w:pPr>
            <w:r>
              <w:rPr>
                <w:rStyle w:val="LineNumber"/>
              </w:rPr>
              <w:t>Each row of the table describes a single Domicile Code, and locates it within broader geographical definitions eg DHB.</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Global Time table</w:t>
            </w:r>
          </w:p>
          <w:p w:rsidR="00366D3B" w:rsidRDefault="00366D3B" w:rsidP="00366D3B">
            <w:pPr>
              <w:pStyle w:val="tableheader"/>
              <w:rPr>
                <w:rStyle w:val="LineNumber"/>
              </w:rPr>
            </w:pPr>
            <w:r>
              <w:rPr>
                <w:rStyle w:val="LineNumber"/>
              </w:rPr>
              <w:t>(dim_global_time)</w:t>
            </w:r>
          </w:p>
        </w:tc>
        <w:tc>
          <w:tcPr>
            <w:tcW w:w="5669" w:type="dxa"/>
            <w:shd w:val="clear" w:color="auto" w:fill="auto"/>
          </w:tcPr>
          <w:p w:rsidR="00366D3B" w:rsidRDefault="00366D3B" w:rsidP="00366D3B">
            <w:pPr>
              <w:pStyle w:val="tabletext"/>
              <w:rPr>
                <w:rStyle w:val="LineNumber"/>
              </w:rPr>
            </w:pPr>
            <w:r>
              <w:rPr>
                <w:rStyle w:val="LineNumber"/>
              </w:rPr>
              <w:t>This table contains a record for every day between 1900 and 2050, with descriptive attributes for each day.</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HCU Identifiable table</w:t>
            </w:r>
          </w:p>
          <w:p w:rsidR="00366D3B" w:rsidRDefault="00366D3B" w:rsidP="00366D3B">
            <w:pPr>
              <w:pStyle w:val="tableheader"/>
              <w:rPr>
                <w:rStyle w:val="LineNumber"/>
              </w:rPr>
            </w:pPr>
            <w:r>
              <w:rPr>
                <w:rStyle w:val="LineNumber"/>
              </w:rPr>
              <w:t>(dim_hcu_identifiable)</w:t>
            </w:r>
          </w:p>
        </w:tc>
        <w:tc>
          <w:tcPr>
            <w:tcW w:w="5669" w:type="dxa"/>
            <w:shd w:val="clear" w:color="auto" w:fill="auto"/>
          </w:tcPr>
          <w:p w:rsidR="00366D3B" w:rsidRDefault="00366D3B" w:rsidP="00366D3B">
            <w:pPr>
              <w:pStyle w:val="tabletext"/>
              <w:rPr>
                <w:rStyle w:val="LineNumber"/>
              </w:rPr>
            </w:pPr>
            <w:r>
              <w:rPr>
                <w:rStyle w:val="LineNumber"/>
              </w:rPr>
              <w:t>This dimension table holds identifiable details of Health Care Users e.g.name, address, ethnicity, date of birth, NHI.</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Health Care User table</w:t>
            </w:r>
          </w:p>
          <w:p w:rsidR="00366D3B" w:rsidRDefault="00366D3B" w:rsidP="00366D3B">
            <w:pPr>
              <w:pStyle w:val="tableheader"/>
              <w:rPr>
                <w:rStyle w:val="LineNumber"/>
              </w:rPr>
            </w:pPr>
            <w:r>
              <w:rPr>
                <w:rStyle w:val="LineNumber"/>
              </w:rPr>
              <w:t>(dim_health_care_user)</w:t>
            </w:r>
          </w:p>
        </w:tc>
        <w:tc>
          <w:tcPr>
            <w:tcW w:w="5669" w:type="dxa"/>
            <w:shd w:val="clear" w:color="auto" w:fill="auto"/>
          </w:tcPr>
          <w:p w:rsidR="00366D3B" w:rsidRDefault="00366D3B" w:rsidP="00366D3B">
            <w:pPr>
              <w:pStyle w:val="tabletext"/>
              <w:rPr>
                <w:rStyle w:val="LineNumber"/>
              </w:rPr>
            </w:pPr>
            <w:r>
              <w:rPr>
                <w:rStyle w:val="LineNumber"/>
              </w:rPr>
              <w:t>This reference table contains information about all people who have received healthcare directly from healthcare providers.</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Health Specialty table</w:t>
            </w:r>
          </w:p>
          <w:p w:rsidR="00366D3B" w:rsidRDefault="00366D3B" w:rsidP="00366D3B">
            <w:pPr>
              <w:pStyle w:val="tableheader"/>
              <w:rPr>
                <w:rStyle w:val="LineNumber"/>
              </w:rPr>
            </w:pPr>
            <w:r>
              <w:rPr>
                <w:rStyle w:val="LineNumber"/>
              </w:rPr>
              <w:t>(dim_health_specialty)</w:t>
            </w:r>
          </w:p>
        </w:tc>
        <w:tc>
          <w:tcPr>
            <w:tcW w:w="5669" w:type="dxa"/>
            <w:shd w:val="clear" w:color="auto" w:fill="auto"/>
          </w:tcPr>
          <w:p w:rsidR="00366D3B" w:rsidRDefault="00366D3B" w:rsidP="00366D3B">
            <w:pPr>
              <w:pStyle w:val="tabletext"/>
              <w:rPr>
                <w:rStyle w:val="LineNumber"/>
              </w:rPr>
            </w:pPr>
            <w:r>
              <w:rPr>
                <w:rStyle w:val="LineNumber"/>
              </w:rPr>
              <w:t>A classification describing the specialty or service to which a healthcare user has been assigned, which reflects the nature of the services being provided.</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Location table</w:t>
            </w:r>
          </w:p>
          <w:p w:rsidR="00366D3B" w:rsidRDefault="00366D3B" w:rsidP="00366D3B">
            <w:pPr>
              <w:pStyle w:val="tableheader"/>
              <w:rPr>
                <w:rStyle w:val="LineNumber"/>
              </w:rPr>
            </w:pPr>
            <w:r>
              <w:rPr>
                <w:rStyle w:val="LineNumber"/>
              </w:rPr>
              <w:t>(dim_location)</w:t>
            </w:r>
          </w:p>
        </w:tc>
        <w:tc>
          <w:tcPr>
            <w:tcW w:w="5669" w:type="dxa"/>
            <w:shd w:val="clear" w:color="auto" w:fill="auto"/>
          </w:tcPr>
          <w:p w:rsidR="00366D3B" w:rsidRDefault="00366D3B" w:rsidP="00150078">
            <w:pPr>
              <w:pStyle w:val="tabletext"/>
              <w:tabs>
                <w:tab w:val="left" w:pos="4456"/>
              </w:tabs>
              <w:rPr>
                <w:rStyle w:val="LineNumber"/>
              </w:rPr>
            </w:pPr>
            <w:r>
              <w:rPr>
                <w:rStyle w:val="LineNumber"/>
              </w:rPr>
              <w:t>This table holds details of the location of the facility where the outpatient event took place.</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Purchase Unit table</w:t>
            </w:r>
          </w:p>
          <w:p w:rsidR="00366D3B" w:rsidRDefault="00366D3B" w:rsidP="00366D3B">
            <w:pPr>
              <w:pStyle w:val="tableheader"/>
              <w:rPr>
                <w:rStyle w:val="LineNumber"/>
              </w:rPr>
            </w:pPr>
            <w:r>
              <w:rPr>
                <w:rStyle w:val="LineNumber"/>
              </w:rPr>
              <w:t>(dim_purchase_unit)</w:t>
            </w:r>
          </w:p>
        </w:tc>
        <w:tc>
          <w:tcPr>
            <w:tcW w:w="5669" w:type="dxa"/>
            <w:shd w:val="clear" w:color="auto" w:fill="auto"/>
          </w:tcPr>
          <w:p w:rsidR="00366D3B" w:rsidRDefault="00366D3B" w:rsidP="00366D3B">
            <w:pPr>
              <w:pStyle w:val="tabletext"/>
              <w:rPr>
                <w:rStyle w:val="LineNumber"/>
              </w:rPr>
            </w:pPr>
            <w:r>
              <w:rPr>
                <w:rStyle w:val="LineNumber"/>
              </w:rPr>
              <w:t>The purchase unit (PU) indicates what contract the event is funded under. PUs are in fact a classification system.</w:t>
            </w:r>
          </w:p>
          <w:p w:rsidR="00366D3B" w:rsidRDefault="00366D3B" w:rsidP="00366D3B">
            <w:pPr>
              <w:pStyle w:val="tabletext"/>
              <w:rPr>
                <w:rStyle w:val="LineNumber"/>
              </w:rPr>
            </w:pPr>
            <w:r>
              <w:rPr>
                <w:rStyle w:val="LineNumber"/>
              </w:rPr>
              <w:t>PUs are a means of quantifying (volume) and valuing (price) a service.</w:t>
            </w:r>
          </w:p>
        </w:tc>
      </w:tr>
      <w:tr w:rsidR="00366D3B" w:rsidRPr="00B61120" w:rsidTr="00B61120">
        <w:trPr>
          <w:cantSplit/>
        </w:trPr>
        <w:tc>
          <w:tcPr>
            <w:tcW w:w="2834" w:type="dxa"/>
            <w:shd w:val="clear" w:color="auto" w:fill="auto"/>
          </w:tcPr>
          <w:p w:rsidR="00366D3B" w:rsidRDefault="00366D3B" w:rsidP="00366D3B">
            <w:pPr>
              <w:pStyle w:val="tableheader"/>
              <w:rPr>
                <w:rStyle w:val="LineNumber"/>
              </w:rPr>
            </w:pPr>
            <w:r>
              <w:rPr>
                <w:rStyle w:val="LineNumber"/>
              </w:rPr>
              <w:t>Purchaser Code table</w:t>
            </w:r>
          </w:p>
          <w:p w:rsidR="00366D3B" w:rsidRDefault="00366D3B" w:rsidP="00366D3B">
            <w:pPr>
              <w:pStyle w:val="tableheader"/>
              <w:rPr>
                <w:rStyle w:val="LineNumber"/>
              </w:rPr>
            </w:pPr>
            <w:r>
              <w:rPr>
                <w:rStyle w:val="LineNumber"/>
              </w:rPr>
              <w:t>(dim_purchaser_code)</w:t>
            </w:r>
          </w:p>
        </w:tc>
        <w:tc>
          <w:tcPr>
            <w:tcW w:w="5669" w:type="dxa"/>
            <w:shd w:val="clear" w:color="auto" w:fill="auto"/>
          </w:tcPr>
          <w:p w:rsidR="00366D3B" w:rsidRDefault="00366D3B" w:rsidP="00366D3B">
            <w:pPr>
              <w:pStyle w:val="tabletext"/>
              <w:rPr>
                <w:rStyle w:val="LineNumber"/>
              </w:rPr>
            </w:pPr>
            <w:r>
              <w:rPr>
                <w:rStyle w:val="LineNumber"/>
              </w:rPr>
              <w:t xml:space="preserve">This table holds </w:t>
            </w:r>
            <w:r w:rsidR="004B00E6">
              <w:rPr>
                <w:rStyle w:val="LineNumber"/>
              </w:rPr>
              <w:t>values that define</w:t>
            </w:r>
            <w:r>
              <w:rPr>
                <w:rStyle w:val="LineNumber"/>
              </w:rPr>
              <w:t xml:space="preserve"> the organisation or body that purchased the healthcare service provided.</w:t>
            </w:r>
          </w:p>
        </w:tc>
      </w:tr>
    </w:tbl>
    <w:p w:rsidR="00366D3B" w:rsidRDefault="00366D3B" w:rsidP="00366D3B">
      <w:pPr>
        <w:rPr>
          <w:rStyle w:val="LineNumber"/>
        </w:rPr>
      </w:pPr>
    </w:p>
    <w:p w:rsidR="00366D3B" w:rsidRDefault="00366D3B" w:rsidP="00366D3B">
      <w:pPr>
        <w:pStyle w:val="Heading1"/>
        <w:rPr>
          <w:rStyle w:val="LineNumber"/>
        </w:rPr>
      </w:pPr>
      <w:r>
        <w:rPr>
          <w:rStyle w:val="LineNumber"/>
        </w:rPr>
        <w:br w:type="page"/>
      </w:r>
      <w:bookmarkStart w:id="92" w:name="_Toc530987278"/>
      <w:r>
        <w:rPr>
          <w:rStyle w:val="LineNumber"/>
        </w:rPr>
        <w:t>Appendix C: List of Views</w:t>
      </w:r>
      <w:bookmarkEnd w:id="92"/>
    </w:p>
    <w:p w:rsidR="00366D3B" w:rsidRDefault="00366D3B" w:rsidP="00366D3B">
      <w:pPr>
        <w:rPr>
          <w:rStyle w:val="LineNumber"/>
        </w:rPr>
      </w:pPr>
    </w:p>
    <w:p w:rsidR="00366D3B" w:rsidRDefault="00366D3B" w:rsidP="00366D3B">
      <w:pPr>
        <w:rPr>
          <w:rStyle w:val="LineNumber"/>
        </w:rPr>
      </w:pPr>
    </w:p>
    <w:p w:rsidR="00366D3B" w:rsidRDefault="00366D3B" w:rsidP="00366D3B">
      <w:pPr>
        <w:rPr>
          <w:rStyle w:val="LineNumber"/>
        </w:rPr>
      </w:pPr>
      <w:r>
        <w:rPr>
          <w:rStyle w:val="LineNumber"/>
        </w:rPr>
        <w:t>The table views used in this datamart are shown below.</w:t>
      </w:r>
    </w:p>
    <w:p w:rsidR="00366D3B" w:rsidRDefault="00366D3B" w:rsidP="00366D3B">
      <w:pPr>
        <w:rPr>
          <w:rStyle w:val="LineNumber"/>
        </w:rPr>
      </w:pPr>
    </w:p>
    <w:p w:rsidR="00366D3B" w:rsidRDefault="00366D3B" w:rsidP="00366D3B">
      <w:pPr>
        <w:rPr>
          <w:rStyle w:val="LineNumber"/>
        </w:rPr>
      </w:pPr>
    </w:p>
    <w:tbl>
      <w:tblPr>
        <w:tblW w:w="0" w:type="auto"/>
        <w:tblCellMar>
          <w:bottom w:w="170" w:type="dxa"/>
        </w:tblCellMar>
        <w:tblLook w:val="04A0" w:firstRow="1" w:lastRow="0" w:firstColumn="1" w:lastColumn="0" w:noHBand="0" w:noVBand="1"/>
      </w:tblPr>
      <w:tblGrid>
        <w:gridCol w:w="2847"/>
        <w:gridCol w:w="5405"/>
      </w:tblGrid>
      <w:tr w:rsidR="00366D3B" w:rsidTr="00B61120">
        <w:trPr>
          <w:cantSplit/>
        </w:trPr>
        <w:tc>
          <w:tcPr>
            <w:tcW w:w="2847" w:type="dxa"/>
            <w:tcBorders>
              <w:bottom w:val="single" w:sz="4" w:space="0" w:color="auto"/>
            </w:tcBorders>
            <w:shd w:val="clear" w:color="auto" w:fill="auto"/>
          </w:tcPr>
          <w:p w:rsidR="00366D3B" w:rsidRDefault="00366D3B" w:rsidP="00366D3B">
            <w:pPr>
              <w:pStyle w:val="tableheader"/>
              <w:rPr>
                <w:rStyle w:val="LineNumber"/>
              </w:rPr>
            </w:pPr>
            <w:r>
              <w:rPr>
                <w:rStyle w:val="LineNumber"/>
              </w:rPr>
              <w:t>View Name</w:t>
            </w:r>
          </w:p>
        </w:tc>
        <w:tc>
          <w:tcPr>
            <w:tcW w:w="5669" w:type="dxa"/>
            <w:tcBorders>
              <w:bottom w:val="single" w:sz="4" w:space="0" w:color="auto"/>
            </w:tcBorders>
            <w:shd w:val="clear" w:color="auto" w:fill="auto"/>
          </w:tcPr>
          <w:p w:rsidR="00366D3B" w:rsidRDefault="00366D3B" w:rsidP="00366D3B">
            <w:pPr>
              <w:pStyle w:val="tableheader"/>
              <w:rPr>
                <w:rStyle w:val="LineNumber"/>
              </w:rPr>
            </w:pPr>
            <w:r>
              <w:rPr>
                <w:rStyle w:val="LineNumber"/>
              </w:rPr>
              <w:t>Description</w:t>
            </w:r>
          </w:p>
        </w:tc>
      </w:tr>
      <w:tr w:rsidR="00366D3B" w:rsidRPr="00B61120" w:rsidTr="00B61120">
        <w:trPr>
          <w:cantSplit/>
        </w:trPr>
        <w:tc>
          <w:tcPr>
            <w:tcW w:w="2847" w:type="dxa"/>
            <w:tcBorders>
              <w:top w:val="single" w:sz="4" w:space="0" w:color="auto"/>
            </w:tcBorders>
            <w:shd w:val="clear" w:color="auto" w:fill="auto"/>
          </w:tcPr>
          <w:p w:rsidR="00366D3B" w:rsidRDefault="00366D3B" w:rsidP="00366D3B">
            <w:pPr>
              <w:pStyle w:val="tableheader"/>
              <w:rPr>
                <w:rStyle w:val="LineNumber"/>
              </w:rPr>
            </w:pPr>
            <w:r>
              <w:rPr>
                <w:rStyle w:val="LineNumber"/>
              </w:rPr>
              <w:t>Dim IDF DHB table</w:t>
            </w:r>
          </w:p>
          <w:p w:rsidR="00366D3B" w:rsidRDefault="00366D3B" w:rsidP="00366D3B">
            <w:pPr>
              <w:pStyle w:val="tableheader"/>
              <w:rPr>
                <w:rStyle w:val="LineNumber"/>
              </w:rPr>
            </w:pPr>
            <w:r>
              <w:rPr>
                <w:rStyle w:val="LineNumber"/>
              </w:rPr>
              <w:t>(dim_idf_dhb)</w:t>
            </w:r>
          </w:p>
        </w:tc>
        <w:tc>
          <w:tcPr>
            <w:tcW w:w="5669" w:type="dxa"/>
            <w:tcBorders>
              <w:top w:val="single" w:sz="4" w:space="0" w:color="auto"/>
            </w:tcBorders>
            <w:shd w:val="clear" w:color="auto" w:fill="auto"/>
          </w:tcPr>
          <w:p w:rsidR="00366D3B" w:rsidRDefault="00366D3B" w:rsidP="00366D3B">
            <w:pPr>
              <w:pStyle w:val="tabletext"/>
              <w:rPr>
                <w:rStyle w:val="LineNumber"/>
              </w:rPr>
            </w:pPr>
            <w:r>
              <w:rPr>
                <w:rStyle w:val="LineNumber"/>
              </w:rPr>
              <w:t>A view of shared DIM DHB Reference dimension table that contains a list of DHB codes and names.</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NAP Affiliation table</w:t>
            </w:r>
          </w:p>
          <w:p w:rsidR="00366D3B" w:rsidRDefault="00366D3B" w:rsidP="00366D3B">
            <w:pPr>
              <w:pStyle w:val="tableheader"/>
              <w:rPr>
                <w:rStyle w:val="LineNumber"/>
              </w:rPr>
            </w:pPr>
            <w:r>
              <w:rPr>
                <w:rStyle w:val="LineNumber"/>
              </w:rPr>
              <w:t>(dim_nap_affiliation)</w:t>
            </w:r>
          </w:p>
        </w:tc>
        <w:tc>
          <w:tcPr>
            <w:tcW w:w="5669" w:type="dxa"/>
            <w:shd w:val="clear" w:color="auto" w:fill="auto"/>
          </w:tcPr>
          <w:p w:rsidR="00366D3B" w:rsidRDefault="00366D3B" w:rsidP="00366D3B">
            <w:pPr>
              <w:pStyle w:val="tabletext"/>
              <w:rPr>
                <w:rStyle w:val="LineNumber"/>
              </w:rPr>
            </w:pPr>
            <w:r>
              <w:rPr>
                <w:rStyle w:val="LineNumber"/>
              </w:rPr>
              <w:t>A view of the shared Affiliation table that holds combinations of all possible ethnic codes and gender.</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NAP Date of Service table</w:t>
            </w:r>
          </w:p>
          <w:p w:rsidR="00366D3B" w:rsidRDefault="00366D3B" w:rsidP="00366D3B">
            <w:pPr>
              <w:pStyle w:val="tableheader"/>
              <w:rPr>
                <w:rStyle w:val="LineNumber"/>
              </w:rPr>
            </w:pPr>
            <w:r>
              <w:rPr>
                <w:rStyle w:val="LineNumber"/>
              </w:rPr>
              <w:t>(dim_nap_date_of_service)</w:t>
            </w:r>
          </w:p>
        </w:tc>
        <w:tc>
          <w:tcPr>
            <w:tcW w:w="5669" w:type="dxa"/>
            <w:shd w:val="clear" w:color="auto" w:fill="auto"/>
          </w:tcPr>
          <w:p w:rsidR="00366D3B" w:rsidRDefault="00366D3B" w:rsidP="00366D3B">
            <w:pPr>
              <w:pStyle w:val="tabletext"/>
              <w:rPr>
                <w:rStyle w:val="LineNumber"/>
              </w:rPr>
            </w:pPr>
            <w:r>
              <w:rPr>
                <w:rStyle w:val="LineNumber"/>
              </w:rPr>
              <w:t>A view of the shared Dim Global Time dimension table.</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dim_nap_ed_event_end_type</w:t>
            </w:r>
          </w:p>
          <w:p w:rsidR="00366D3B" w:rsidRDefault="00366D3B" w:rsidP="00366D3B">
            <w:pPr>
              <w:pStyle w:val="tableheader"/>
              <w:rPr>
                <w:rStyle w:val="LineNumber"/>
              </w:rPr>
            </w:pPr>
            <w:r>
              <w:rPr>
                <w:rStyle w:val="LineNumber"/>
              </w:rPr>
              <w:t>(dim_nap_ed_event_end_type)</w:t>
            </w:r>
          </w:p>
        </w:tc>
        <w:tc>
          <w:tcPr>
            <w:tcW w:w="5669" w:type="dxa"/>
            <w:shd w:val="clear" w:color="auto" w:fill="auto"/>
          </w:tcPr>
          <w:p w:rsidR="00366D3B" w:rsidRDefault="00366D3B" w:rsidP="00366D3B">
            <w:pPr>
              <w:pStyle w:val="tabletext"/>
              <w:rPr>
                <w:rStyle w:val="LineNumber"/>
              </w:rPr>
            </w:pPr>
            <w:r>
              <w:rPr>
                <w:rStyle w:val="LineNumber"/>
              </w:rPr>
              <w:t>View of dim_event_end_type containing only the valid values valid for ED event End.</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NAP Event End Date table</w:t>
            </w:r>
          </w:p>
          <w:p w:rsidR="00366D3B" w:rsidRDefault="00366D3B" w:rsidP="00366D3B">
            <w:pPr>
              <w:pStyle w:val="tableheader"/>
              <w:rPr>
                <w:rStyle w:val="LineNumber"/>
              </w:rPr>
            </w:pPr>
            <w:r>
              <w:rPr>
                <w:rStyle w:val="LineNumber"/>
              </w:rPr>
              <w:t>(dim_nap_event_end_date)</w:t>
            </w:r>
          </w:p>
        </w:tc>
        <w:tc>
          <w:tcPr>
            <w:tcW w:w="5669" w:type="dxa"/>
            <w:shd w:val="clear" w:color="auto" w:fill="auto"/>
          </w:tcPr>
          <w:p w:rsidR="00366D3B" w:rsidRDefault="00366D3B" w:rsidP="00366D3B">
            <w:pPr>
              <w:pStyle w:val="tabletext"/>
              <w:rPr>
                <w:rStyle w:val="LineNumber"/>
              </w:rPr>
            </w:pPr>
            <w:r>
              <w:rPr>
                <w:rStyle w:val="LineNumber"/>
              </w:rPr>
              <w:t>A view of the shared Dim Global Time dimension table.</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NAP Funding Agency table</w:t>
            </w:r>
          </w:p>
          <w:p w:rsidR="00366D3B" w:rsidRDefault="00366D3B" w:rsidP="00366D3B">
            <w:pPr>
              <w:pStyle w:val="tableheader"/>
              <w:rPr>
                <w:rStyle w:val="LineNumber"/>
              </w:rPr>
            </w:pPr>
            <w:r>
              <w:rPr>
                <w:rStyle w:val="LineNumber"/>
              </w:rPr>
              <w:t>(dim_nap_funding_agency)</w:t>
            </w:r>
          </w:p>
        </w:tc>
        <w:tc>
          <w:tcPr>
            <w:tcW w:w="5669" w:type="dxa"/>
            <w:shd w:val="clear" w:color="auto" w:fill="auto"/>
          </w:tcPr>
          <w:p w:rsidR="00366D3B" w:rsidRDefault="00366D3B" w:rsidP="00366D3B">
            <w:pPr>
              <w:pStyle w:val="tabletext"/>
              <w:rPr>
                <w:rStyle w:val="LineNumber"/>
              </w:rPr>
            </w:pPr>
            <w:r>
              <w:rPr>
                <w:rStyle w:val="LineNumber"/>
              </w:rPr>
              <w:t>A view of the dim_agency_facility table.</w:t>
            </w:r>
          </w:p>
          <w:p w:rsidR="00366D3B" w:rsidRDefault="00366D3B" w:rsidP="00366D3B">
            <w:pPr>
              <w:pStyle w:val="tabletext"/>
              <w:rPr>
                <w:rStyle w:val="LineNumber"/>
              </w:rPr>
            </w:pPr>
          </w:p>
          <w:p w:rsidR="00366D3B" w:rsidRDefault="00366D3B" w:rsidP="00366D3B">
            <w:pPr>
              <w:pStyle w:val="tabletext"/>
              <w:rPr>
                <w:rStyle w:val="LineNumber"/>
              </w:rPr>
            </w:pPr>
            <w:r>
              <w:rPr>
                <w:rStyle w:val="LineNumber"/>
              </w:rPr>
              <w:t>Funding Agency would be the purchaser of the Health Cate User event.</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NAP Service Facility table</w:t>
            </w:r>
          </w:p>
          <w:p w:rsidR="00366D3B" w:rsidRDefault="00366D3B" w:rsidP="00366D3B">
            <w:pPr>
              <w:pStyle w:val="tableheader"/>
              <w:rPr>
                <w:rStyle w:val="LineNumber"/>
              </w:rPr>
            </w:pPr>
            <w:r>
              <w:rPr>
                <w:rStyle w:val="LineNumber"/>
              </w:rPr>
              <w:t>(dim_nap_service_facility)</w:t>
            </w:r>
          </w:p>
        </w:tc>
        <w:tc>
          <w:tcPr>
            <w:tcW w:w="5669" w:type="dxa"/>
            <w:shd w:val="clear" w:color="auto" w:fill="auto"/>
          </w:tcPr>
          <w:p w:rsidR="00366D3B" w:rsidRDefault="00366D3B" w:rsidP="00366D3B">
            <w:pPr>
              <w:pStyle w:val="tabletext"/>
              <w:rPr>
                <w:rStyle w:val="LineNumber"/>
              </w:rPr>
            </w:pPr>
            <w:r>
              <w:rPr>
                <w:rStyle w:val="LineNumber"/>
              </w:rPr>
              <w:t>A view of the dim_agency_facility table that shows those facilites where outpatient or accident and emergency events take place.</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NAP Time of Service table</w:t>
            </w:r>
          </w:p>
          <w:p w:rsidR="00366D3B" w:rsidRDefault="00366D3B" w:rsidP="00366D3B">
            <w:pPr>
              <w:pStyle w:val="tableheader"/>
              <w:rPr>
                <w:rStyle w:val="LineNumber"/>
              </w:rPr>
            </w:pPr>
            <w:r>
              <w:rPr>
                <w:rStyle w:val="LineNumber"/>
              </w:rPr>
              <w:t>(dim_nap_time_of_service)</w:t>
            </w:r>
          </w:p>
        </w:tc>
        <w:tc>
          <w:tcPr>
            <w:tcW w:w="5669" w:type="dxa"/>
            <w:shd w:val="clear" w:color="auto" w:fill="auto"/>
          </w:tcPr>
          <w:p w:rsidR="00366D3B" w:rsidRDefault="00366D3B" w:rsidP="00366D3B">
            <w:pPr>
              <w:pStyle w:val="tabletext"/>
              <w:rPr>
                <w:rStyle w:val="LineNumber"/>
              </w:rPr>
            </w:pPr>
            <w:r>
              <w:rPr>
                <w:rStyle w:val="LineNumber"/>
              </w:rPr>
              <w:t>A view of the shared Dim Global Time dimension table.</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Sent Geo table</w:t>
            </w:r>
          </w:p>
          <w:p w:rsidR="00366D3B" w:rsidRDefault="00366D3B" w:rsidP="00366D3B">
            <w:pPr>
              <w:pStyle w:val="tableheader"/>
              <w:rPr>
                <w:rStyle w:val="LineNumber"/>
              </w:rPr>
            </w:pPr>
            <w:r>
              <w:rPr>
                <w:rStyle w:val="LineNumber"/>
              </w:rPr>
              <w:t>(dim_sent_geo)</w:t>
            </w:r>
          </w:p>
        </w:tc>
        <w:tc>
          <w:tcPr>
            <w:tcW w:w="5669" w:type="dxa"/>
            <w:shd w:val="clear" w:color="auto" w:fill="auto"/>
          </w:tcPr>
          <w:p w:rsidR="00366D3B" w:rsidRDefault="00366D3B" w:rsidP="00366D3B">
            <w:pPr>
              <w:pStyle w:val="tabletext"/>
              <w:rPr>
                <w:rStyle w:val="LineNumber"/>
              </w:rPr>
            </w:pPr>
            <w:r>
              <w:rPr>
                <w:rStyle w:val="LineNumber"/>
              </w:rPr>
              <w:t>A view of the shared Dim Geo dimension table.</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Dim Submitting DHB table</w:t>
            </w:r>
          </w:p>
          <w:p w:rsidR="00366D3B" w:rsidRDefault="00366D3B" w:rsidP="00366D3B">
            <w:pPr>
              <w:pStyle w:val="tableheader"/>
              <w:rPr>
                <w:rStyle w:val="LineNumber"/>
              </w:rPr>
            </w:pPr>
            <w:r>
              <w:rPr>
                <w:rStyle w:val="LineNumber"/>
              </w:rPr>
              <w:t>(dim_submitting_dhb)</w:t>
            </w:r>
          </w:p>
        </w:tc>
        <w:tc>
          <w:tcPr>
            <w:tcW w:w="5669" w:type="dxa"/>
            <w:shd w:val="clear" w:color="auto" w:fill="auto"/>
          </w:tcPr>
          <w:p w:rsidR="00366D3B" w:rsidRDefault="00366D3B" w:rsidP="00366D3B">
            <w:pPr>
              <w:pStyle w:val="tabletext"/>
              <w:rPr>
                <w:rStyle w:val="LineNumber"/>
              </w:rPr>
            </w:pPr>
            <w:r>
              <w:rPr>
                <w:rStyle w:val="LineNumber"/>
              </w:rPr>
              <w:t>A view of shared DIM DHB Reference dimension table that contains a list of DHB codes and names.</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Fact NAP Event id table</w:t>
            </w:r>
          </w:p>
          <w:p w:rsidR="00366D3B" w:rsidRDefault="00366D3B" w:rsidP="00366D3B">
            <w:pPr>
              <w:pStyle w:val="tableheader"/>
              <w:rPr>
                <w:rStyle w:val="LineNumber"/>
              </w:rPr>
            </w:pPr>
            <w:r>
              <w:rPr>
                <w:rStyle w:val="LineNumber"/>
              </w:rPr>
              <w:t>(fact_nap_event_id)</w:t>
            </w:r>
          </w:p>
        </w:tc>
        <w:tc>
          <w:tcPr>
            <w:tcW w:w="5669" w:type="dxa"/>
            <w:shd w:val="clear" w:color="auto" w:fill="auto"/>
          </w:tcPr>
          <w:p w:rsidR="00366D3B" w:rsidRDefault="00366D3B" w:rsidP="00366D3B">
            <w:pPr>
              <w:pStyle w:val="tabletext"/>
              <w:rPr>
                <w:rStyle w:val="LineNumber"/>
              </w:rPr>
            </w:pPr>
            <w:r>
              <w:rPr>
                <w:rStyle w:val="LineNumber"/>
              </w:rPr>
              <w:t>A view of the Fact NAP Event table (fact_nap_event) that has an identifiable HCU ID / NHI number.</w:t>
            </w:r>
          </w:p>
          <w:p w:rsidR="00366D3B" w:rsidRDefault="00366D3B" w:rsidP="00366D3B">
            <w:pPr>
              <w:pStyle w:val="tabletext"/>
              <w:rPr>
                <w:rStyle w:val="LineNumber"/>
              </w:rPr>
            </w:pPr>
            <w:r>
              <w:rPr>
                <w:rStyle w:val="LineNumber"/>
              </w:rPr>
              <w:t>The Fact NAP Event table (fact_nap_event), is not directly visible to end users.</w:t>
            </w:r>
          </w:p>
        </w:tc>
      </w:tr>
      <w:tr w:rsidR="00366D3B" w:rsidRPr="00B61120" w:rsidTr="00B61120">
        <w:trPr>
          <w:cantSplit/>
        </w:trPr>
        <w:tc>
          <w:tcPr>
            <w:tcW w:w="2847" w:type="dxa"/>
            <w:shd w:val="clear" w:color="auto" w:fill="auto"/>
          </w:tcPr>
          <w:p w:rsidR="00366D3B" w:rsidRDefault="00366D3B" w:rsidP="00366D3B">
            <w:pPr>
              <w:pStyle w:val="tableheader"/>
              <w:rPr>
                <w:rStyle w:val="LineNumber"/>
              </w:rPr>
            </w:pPr>
            <w:r>
              <w:rPr>
                <w:rStyle w:val="LineNumber"/>
              </w:rPr>
              <w:t>Fact NAP Event ni table</w:t>
            </w:r>
          </w:p>
          <w:p w:rsidR="00366D3B" w:rsidRDefault="00366D3B" w:rsidP="00366D3B">
            <w:pPr>
              <w:pStyle w:val="tableheader"/>
              <w:rPr>
                <w:rStyle w:val="LineNumber"/>
              </w:rPr>
            </w:pPr>
            <w:r>
              <w:rPr>
                <w:rStyle w:val="LineNumber"/>
              </w:rPr>
              <w:t>(fact_nap_event_ni)</w:t>
            </w:r>
          </w:p>
        </w:tc>
        <w:tc>
          <w:tcPr>
            <w:tcW w:w="5669" w:type="dxa"/>
            <w:shd w:val="clear" w:color="auto" w:fill="auto"/>
          </w:tcPr>
          <w:p w:rsidR="00366D3B" w:rsidRDefault="00366D3B" w:rsidP="00366D3B">
            <w:pPr>
              <w:pStyle w:val="tabletext"/>
              <w:rPr>
                <w:rStyle w:val="LineNumber"/>
              </w:rPr>
            </w:pPr>
            <w:r>
              <w:rPr>
                <w:rStyle w:val="LineNumber"/>
              </w:rPr>
              <w:t>A view of the Fact NAP Event table (fact_nap_event) that has neither encrypted or unencrypted HCU ID / NHI number.</w:t>
            </w:r>
          </w:p>
          <w:p w:rsidR="00366D3B" w:rsidRDefault="00366D3B" w:rsidP="00366D3B">
            <w:pPr>
              <w:pStyle w:val="tabletext"/>
              <w:rPr>
                <w:rStyle w:val="LineNumber"/>
              </w:rPr>
            </w:pPr>
            <w:r>
              <w:rPr>
                <w:rStyle w:val="LineNumber"/>
              </w:rPr>
              <w:t>The Fact NAP Event table (fact_nap_event), is not directly visible to end users.</w:t>
            </w:r>
          </w:p>
        </w:tc>
      </w:tr>
    </w:tbl>
    <w:p w:rsidR="00366D3B" w:rsidRDefault="00366D3B" w:rsidP="00366D3B">
      <w:pPr>
        <w:rPr>
          <w:rStyle w:val="LineNumber"/>
        </w:rPr>
      </w:pPr>
    </w:p>
    <w:p w:rsidR="00366D3B" w:rsidRDefault="00366D3B" w:rsidP="00B61120">
      <w:pPr>
        <w:pStyle w:val="Heading1"/>
      </w:pPr>
      <w:r>
        <w:rPr>
          <w:rStyle w:val="LineNumber"/>
        </w:rPr>
        <w:br w:type="page"/>
      </w:r>
      <w:bookmarkStart w:id="93" w:name="AppA"/>
      <w:bookmarkStart w:id="94" w:name="_Toc22377325"/>
      <w:bookmarkStart w:id="95" w:name="_Toc22377683"/>
      <w:bookmarkStart w:id="96" w:name="_Toc234140875"/>
      <w:bookmarkStart w:id="97" w:name="_Toc530987279"/>
      <w:bookmarkStart w:id="98" w:name="_Toc532806135"/>
      <w:bookmarkStart w:id="99" w:name="_Toc344216"/>
      <w:r w:rsidR="006F04A0">
        <w:t>Appendix D</w:t>
      </w:r>
      <w:r>
        <w:t>: Data Dictionary Template</w:t>
      </w:r>
      <w:bookmarkEnd w:id="93"/>
      <w:bookmarkEnd w:id="94"/>
      <w:bookmarkEnd w:id="95"/>
      <w:bookmarkEnd w:id="96"/>
      <w:bookmarkEnd w:id="97"/>
    </w:p>
    <w:p w:rsidR="00366D3B" w:rsidRDefault="00366D3B" w:rsidP="00B61120">
      <w:pPr>
        <w:pBdr>
          <w:top w:val="single" w:sz="4" w:space="1" w:color="auto"/>
        </w:pBdr>
        <w:spacing w:before="240"/>
        <w:ind w:left="1797"/>
      </w:pPr>
    </w:p>
    <w:tbl>
      <w:tblPr>
        <w:tblW w:w="0" w:type="auto"/>
        <w:tblLook w:val="0000" w:firstRow="0" w:lastRow="0" w:firstColumn="0" w:lastColumn="0" w:noHBand="0" w:noVBand="0"/>
      </w:tblPr>
      <w:tblGrid>
        <w:gridCol w:w="1880"/>
        <w:gridCol w:w="6372"/>
      </w:tblGrid>
      <w:tr w:rsidR="00366D3B">
        <w:tc>
          <w:tcPr>
            <w:tcW w:w="1908" w:type="dxa"/>
          </w:tcPr>
          <w:p w:rsidR="00366D3B" w:rsidRPr="003B2A3D" w:rsidRDefault="00366D3B" w:rsidP="00B61120">
            <w:pPr>
              <w:pStyle w:val="Tabletext0"/>
              <w:rPr>
                <w:rFonts w:cs="Arial"/>
                <w:b/>
                <w:bCs/>
                <w:iCs/>
              </w:rPr>
            </w:pPr>
            <w:r w:rsidRPr="003B2A3D">
              <w:rPr>
                <w:rFonts w:cs="Arial"/>
                <w:b/>
                <w:bCs/>
                <w:iCs/>
              </w:rPr>
              <w:t>Introduction</w:t>
            </w:r>
          </w:p>
        </w:tc>
        <w:tc>
          <w:tcPr>
            <w:tcW w:w="6614" w:type="dxa"/>
          </w:tcPr>
          <w:p w:rsidR="00366D3B" w:rsidRPr="003B2A3D" w:rsidRDefault="00366D3B" w:rsidP="00B61120">
            <w:pPr>
              <w:pStyle w:val="Tabletext0"/>
              <w:rPr>
                <w:rFonts w:cs="Arial"/>
              </w:rPr>
            </w:pPr>
            <w:r w:rsidRPr="003B2A3D">
              <w:rPr>
                <w:rFonts w:cs="Arial"/>
              </w:rPr>
              <w:t>This appendix explains how data element attributes are organised in the data dictionary template.</w:t>
            </w:r>
          </w:p>
        </w:tc>
      </w:tr>
    </w:tbl>
    <w:p w:rsidR="00366D3B" w:rsidRDefault="00366D3B" w:rsidP="00B61120">
      <w:pPr>
        <w:pBdr>
          <w:top w:val="single" w:sz="4" w:space="1" w:color="auto"/>
        </w:pBdr>
        <w:spacing w:before="240"/>
        <w:ind w:left="1797"/>
      </w:pPr>
    </w:p>
    <w:tbl>
      <w:tblPr>
        <w:tblW w:w="0" w:type="auto"/>
        <w:tblLook w:val="0000" w:firstRow="0" w:lastRow="0" w:firstColumn="0" w:lastColumn="0" w:noHBand="0" w:noVBand="0"/>
      </w:tblPr>
      <w:tblGrid>
        <w:gridCol w:w="1909"/>
        <w:gridCol w:w="6343"/>
      </w:tblGrid>
      <w:tr w:rsidR="00366D3B">
        <w:tc>
          <w:tcPr>
            <w:tcW w:w="1951" w:type="dxa"/>
          </w:tcPr>
          <w:p w:rsidR="00366D3B" w:rsidRPr="003B2A3D" w:rsidRDefault="00366D3B" w:rsidP="00B61120">
            <w:pPr>
              <w:pStyle w:val="Tabletext0"/>
              <w:rPr>
                <w:rFonts w:cs="Arial"/>
                <w:b/>
                <w:bCs/>
                <w:iCs/>
              </w:rPr>
            </w:pPr>
            <w:r w:rsidRPr="003B2A3D">
              <w:rPr>
                <w:rFonts w:cs="Arial"/>
                <w:b/>
                <w:bCs/>
                <w:iCs/>
              </w:rPr>
              <w:t>Order of elements</w:t>
            </w:r>
          </w:p>
        </w:tc>
        <w:tc>
          <w:tcPr>
            <w:tcW w:w="6571" w:type="dxa"/>
          </w:tcPr>
          <w:p w:rsidR="00366D3B" w:rsidRPr="003B2A3D" w:rsidRDefault="00366D3B" w:rsidP="00B61120">
            <w:pPr>
              <w:pStyle w:val="Tabletext0"/>
              <w:rPr>
                <w:rFonts w:cs="Arial"/>
              </w:rPr>
            </w:pPr>
            <w:r w:rsidRPr="003B2A3D">
              <w:rPr>
                <w:rFonts w:cs="Arial"/>
              </w:rPr>
              <w:t>Within the dictionary, elements are organised by table, and then alphabetically.</w:t>
            </w:r>
          </w:p>
          <w:p w:rsidR="00366D3B" w:rsidRPr="003B2A3D" w:rsidRDefault="00366D3B" w:rsidP="00B61120">
            <w:pPr>
              <w:pStyle w:val="Tabletext0"/>
              <w:rPr>
                <w:rFonts w:cs="Arial"/>
              </w:rPr>
            </w:pPr>
            <w:r w:rsidRPr="003B2A3D">
              <w:rPr>
                <w:rFonts w:cs="Arial"/>
              </w:rPr>
              <w:t>An alphabetical index at the back of the data dictionary is provided to assist the user in finding specific elements.</w:t>
            </w:r>
          </w:p>
        </w:tc>
      </w:tr>
    </w:tbl>
    <w:p w:rsidR="00366D3B" w:rsidRDefault="00366D3B" w:rsidP="00B61120"/>
    <w:tbl>
      <w:tblPr>
        <w:tblW w:w="0" w:type="auto"/>
        <w:tblLook w:val="0000" w:firstRow="0" w:lastRow="0" w:firstColumn="0" w:lastColumn="0" w:noHBand="0" w:noVBand="0"/>
      </w:tblPr>
      <w:tblGrid>
        <w:gridCol w:w="1927"/>
        <w:gridCol w:w="6325"/>
      </w:tblGrid>
      <w:tr w:rsidR="00366D3B">
        <w:tc>
          <w:tcPr>
            <w:tcW w:w="1951" w:type="dxa"/>
          </w:tcPr>
          <w:p w:rsidR="00366D3B" w:rsidRPr="003B2A3D" w:rsidRDefault="00366D3B" w:rsidP="00B61120">
            <w:pPr>
              <w:pStyle w:val="Tabletext0"/>
              <w:rPr>
                <w:rFonts w:cs="Arial"/>
                <w:b/>
                <w:bCs/>
                <w:iCs/>
              </w:rPr>
            </w:pPr>
            <w:r w:rsidRPr="003B2A3D">
              <w:rPr>
                <w:rFonts w:cs="Arial"/>
                <w:b/>
                <w:bCs/>
                <w:iCs/>
              </w:rPr>
              <w:t>Template</w:t>
            </w:r>
          </w:p>
        </w:tc>
        <w:tc>
          <w:tcPr>
            <w:tcW w:w="6571" w:type="dxa"/>
          </w:tcPr>
          <w:p w:rsidR="00366D3B" w:rsidRPr="003B2A3D" w:rsidRDefault="00366D3B" w:rsidP="00B61120">
            <w:pPr>
              <w:pStyle w:val="Tabletext0"/>
              <w:rPr>
                <w:rFonts w:cs="Arial"/>
              </w:rPr>
            </w:pPr>
          </w:p>
        </w:tc>
      </w:tr>
      <w:bookmarkEnd w:id="98"/>
      <w:bookmarkEnd w:id="99"/>
      <w:tr w:rsidR="00366D3B">
        <w:trPr>
          <w:cantSplit/>
        </w:trPr>
        <w:tc>
          <w:tcPr>
            <w:tcW w:w="1951" w:type="dxa"/>
          </w:tcPr>
          <w:p w:rsidR="00366D3B" w:rsidRDefault="00366D3B" w:rsidP="00B61120">
            <w:pPr>
              <w:pStyle w:val="Tabletext0"/>
              <w:rPr>
                <w:rFonts w:cs="Arial"/>
                <w:b/>
                <w:bCs/>
                <w:i/>
                <w:iCs/>
              </w:rPr>
            </w:pPr>
            <w:r>
              <w:rPr>
                <w:rFonts w:cs="Arial"/>
                <w:b/>
                <w:bCs/>
                <w:i/>
                <w:iCs/>
              </w:rPr>
              <w:t>Administrative status</w:t>
            </w:r>
          </w:p>
        </w:tc>
        <w:tc>
          <w:tcPr>
            <w:tcW w:w="6571" w:type="dxa"/>
          </w:tcPr>
          <w:p w:rsidR="00366D3B" w:rsidRPr="00D45D9F" w:rsidRDefault="00366D3B" w:rsidP="00B61120">
            <w:pPr>
              <w:pStyle w:val="Tabletext0"/>
              <w:rPr>
                <w:rFonts w:cs="Arial"/>
              </w:rPr>
            </w:pPr>
            <w:r w:rsidRPr="00D45D9F">
              <w:rPr>
                <w:rFonts w:cs="Arial"/>
              </w:rPr>
              <w:t>The operational status (e.g. CURRENT, SUPERSEDED) of the data element.</w:t>
            </w:r>
            <w:r>
              <w:rPr>
                <w:rFonts w:cs="Arial"/>
              </w:rPr>
              <w:t xml:space="preserve"> </w:t>
            </w:r>
            <w:r w:rsidRPr="00D45D9F">
              <w:rPr>
                <w:rFonts w:cs="Arial"/>
              </w:rPr>
              <w:t>No SUPERSEDED data elements will be included in the Dictionaries.</w:t>
            </w:r>
          </w:p>
        </w:tc>
      </w:tr>
      <w:tr w:rsidR="00366D3B">
        <w:trPr>
          <w:cantSplit/>
        </w:trPr>
        <w:tc>
          <w:tcPr>
            <w:tcW w:w="1951" w:type="dxa"/>
          </w:tcPr>
          <w:p w:rsidR="00366D3B" w:rsidRDefault="00366D3B" w:rsidP="00B61120">
            <w:pPr>
              <w:pStyle w:val="Tabletext0"/>
              <w:rPr>
                <w:rFonts w:cs="Arial"/>
                <w:b/>
                <w:bCs/>
                <w:i/>
                <w:iCs/>
              </w:rPr>
            </w:pPr>
            <w:r>
              <w:rPr>
                <w:rFonts w:cs="Arial"/>
                <w:b/>
                <w:bCs/>
                <w:i/>
                <w:iCs/>
              </w:rPr>
              <w:t>Reference ID</w:t>
            </w:r>
          </w:p>
        </w:tc>
        <w:tc>
          <w:tcPr>
            <w:tcW w:w="6571" w:type="dxa"/>
          </w:tcPr>
          <w:p w:rsidR="00366D3B" w:rsidRDefault="00366D3B" w:rsidP="00B61120">
            <w:pPr>
              <w:pStyle w:val="Tabletext0"/>
              <w:rPr>
                <w:rFonts w:cs="Arial"/>
              </w:rPr>
            </w:pPr>
            <w:r w:rsidRPr="00E26EBF">
              <w:rPr>
                <w:rFonts w:cs="Arial"/>
              </w:rPr>
              <w:t>A code that uniquely identifies the data element. If the data element is used in</w:t>
            </w:r>
            <w:r>
              <w:rPr>
                <w:rFonts w:cs="Arial"/>
              </w:rPr>
              <w:t xml:space="preserve"> m</w:t>
            </w:r>
            <w:r w:rsidRPr="00E26EBF">
              <w:rPr>
                <w:rFonts w:cs="Arial"/>
              </w:rPr>
              <w:t>ore than one collection, it should retain its Reference ID wherever it appears.</w:t>
            </w:r>
          </w:p>
        </w:tc>
      </w:tr>
      <w:tr w:rsidR="00366D3B">
        <w:trPr>
          <w:cantSplit/>
        </w:trPr>
        <w:tc>
          <w:tcPr>
            <w:tcW w:w="1951" w:type="dxa"/>
          </w:tcPr>
          <w:p w:rsidR="00366D3B" w:rsidRDefault="00366D3B" w:rsidP="00B61120">
            <w:pPr>
              <w:pStyle w:val="Tabletext0"/>
              <w:rPr>
                <w:rFonts w:cs="Arial"/>
                <w:b/>
                <w:bCs/>
                <w:i/>
                <w:iCs/>
              </w:rPr>
            </w:pPr>
            <w:r>
              <w:rPr>
                <w:rFonts w:cs="Arial"/>
                <w:b/>
                <w:bCs/>
                <w:i/>
                <w:iCs/>
              </w:rPr>
              <w:t>Version number</w:t>
            </w:r>
          </w:p>
        </w:tc>
        <w:tc>
          <w:tcPr>
            <w:tcW w:w="6571" w:type="dxa"/>
          </w:tcPr>
          <w:p w:rsidR="00366D3B" w:rsidRPr="00E26EBF" w:rsidRDefault="00366D3B" w:rsidP="00B61120">
            <w:pPr>
              <w:pStyle w:val="Tabletext0"/>
              <w:rPr>
                <w:rFonts w:cs="Arial"/>
              </w:rPr>
            </w:pPr>
            <w:r w:rsidRPr="00E26EBF">
              <w:rPr>
                <w:rFonts w:cs="Arial"/>
              </w:rPr>
              <w:t>A version number for each data element. A new version number is allocated to a</w:t>
            </w:r>
            <w:r>
              <w:rPr>
                <w:rFonts w:cs="Arial"/>
              </w:rPr>
              <w:t xml:space="preserve"> </w:t>
            </w:r>
            <w:r w:rsidRPr="00E26EBF">
              <w:rPr>
                <w:rFonts w:cs="Arial"/>
              </w:rPr>
              <w:t>data element/concept when changes have been made to one or more of the</w:t>
            </w:r>
            <w:r>
              <w:rPr>
                <w:rFonts w:cs="Arial"/>
              </w:rPr>
              <w:t xml:space="preserve"> </w:t>
            </w:r>
            <w:r w:rsidRPr="00E26EBF">
              <w:rPr>
                <w:rFonts w:cs="Arial"/>
              </w:rPr>
              <w:t>following attributes of the definition:</w:t>
            </w:r>
          </w:p>
          <w:p w:rsidR="00366D3B" w:rsidRPr="00E26EBF" w:rsidRDefault="00366D3B" w:rsidP="00B61120">
            <w:pPr>
              <w:pStyle w:val="Tabletext0"/>
              <w:rPr>
                <w:rFonts w:cs="Arial"/>
              </w:rPr>
            </w:pPr>
            <w:r w:rsidRPr="00E26EBF">
              <w:rPr>
                <w:rFonts w:cs="Arial"/>
              </w:rPr>
              <w:t>– name</w:t>
            </w:r>
          </w:p>
          <w:p w:rsidR="00366D3B" w:rsidRPr="00E26EBF" w:rsidRDefault="00366D3B" w:rsidP="00B61120">
            <w:pPr>
              <w:pStyle w:val="Tabletext0"/>
              <w:rPr>
                <w:rFonts w:cs="Arial"/>
              </w:rPr>
            </w:pPr>
            <w:r w:rsidRPr="00E26EBF">
              <w:rPr>
                <w:rFonts w:cs="Arial"/>
              </w:rPr>
              <w:t>– definition</w:t>
            </w:r>
          </w:p>
          <w:p w:rsidR="00366D3B" w:rsidRPr="00E26EBF" w:rsidRDefault="00366D3B" w:rsidP="00B61120">
            <w:pPr>
              <w:pStyle w:val="Tabletext0"/>
              <w:rPr>
                <w:rFonts w:cs="Arial"/>
              </w:rPr>
            </w:pPr>
            <w:r w:rsidRPr="00E26EBF">
              <w:rPr>
                <w:rFonts w:cs="Arial"/>
              </w:rPr>
              <w:t>– data domain e.g. adding a new value to the field.</w:t>
            </w:r>
          </w:p>
          <w:p w:rsidR="00366D3B" w:rsidRDefault="00366D3B" w:rsidP="00B61120">
            <w:pPr>
              <w:pStyle w:val="Tabletext0"/>
              <w:rPr>
                <w:rFonts w:cs="Arial"/>
              </w:rPr>
            </w:pPr>
            <w:r w:rsidRPr="00E26EBF">
              <w:rPr>
                <w:rFonts w:cs="Arial"/>
              </w:rPr>
              <w:t>Elements with frequently updated code tables, such as the Facility code table,</w:t>
            </w:r>
            <w:r>
              <w:rPr>
                <w:rFonts w:cs="Arial"/>
              </w:rPr>
              <w:t xml:space="preserve"> </w:t>
            </w:r>
            <w:r w:rsidRPr="00E26EBF">
              <w:rPr>
                <w:rFonts w:cs="Arial"/>
              </w:rPr>
              <w:t>will not be assigned a new version for changes to data domain.</w:t>
            </w:r>
          </w:p>
        </w:tc>
      </w:tr>
      <w:tr w:rsidR="00366D3B">
        <w:trPr>
          <w:cantSplit/>
        </w:trPr>
        <w:tc>
          <w:tcPr>
            <w:tcW w:w="1951" w:type="dxa"/>
          </w:tcPr>
          <w:p w:rsidR="00366D3B" w:rsidRDefault="00366D3B" w:rsidP="00B61120">
            <w:pPr>
              <w:pStyle w:val="Tabletext0"/>
              <w:rPr>
                <w:rFonts w:cs="Arial"/>
                <w:b/>
                <w:bCs/>
                <w:i/>
                <w:iCs/>
              </w:rPr>
            </w:pPr>
            <w:r>
              <w:rPr>
                <w:rFonts w:cs="Arial"/>
                <w:b/>
                <w:bCs/>
                <w:i/>
                <w:iCs/>
              </w:rPr>
              <w:t>Version date</w:t>
            </w:r>
          </w:p>
        </w:tc>
        <w:tc>
          <w:tcPr>
            <w:tcW w:w="6571" w:type="dxa"/>
          </w:tcPr>
          <w:p w:rsidR="00366D3B" w:rsidRDefault="00366D3B" w:rsidP="00B61120">
            <w:pPr>
              <w:pStyle w:val="Tabletext0"/>
              <w:rPr>
                <w:rFonts w:cs="Arial"/>
              </w:rPr>
            </w:pPr>
            <w:r w:rsidRPr="00E26EBF">
              <w:rPr>
                <w:rFonts w:cs="Arial"/>
              </w:rPr>
              <w:t>The date the new version number was assigned.</w:t>
            </w:r>
          </w:p>
        </w:tc>
      </w:tr>
    </w:tbl>
    <w:p w:rsidR="00366D3B" w:rsidRDefault="00366D3B" w:rsidP="00B61120">
      <w:pPr>
        <w:pStyle w:val="Caption"/>
      </w:pPr>
      <w:r>
        <w:t>Identifying and defining attributes</w:t>
      </w:r>
    </w:p>
    <w:tbl>
      <w:tblPr>
        <w:tblW w:w="0" w:type="auto"/>
        <w:tblLook w:val="0000" w:firstRow="0" w:lastRow="0" w:firstColumn="0" w:lastColumn="0" w:noHBand="0" w:noVBand="0"/>
      </w:tblPr>
      <w:tblGrid>
        <w:gridCol w:w="1911"/>
        <w:gridCol w:w="6341"/>
      </w:tblGrid>
      <w:tr w:rsidR="00366D3B">
        <w:tc>
          <w:tcPr>
            <w:tcW w:w="1951" w:type="dxa"/>
          </w:tcPr>
          <w:p w:rsidR="00366D3B" w:rsidRDefault="00366D3B" w:rsidP="00B61120">
            <w:pPr>
              <w:pStyle w:val="Tabletext0"/>
              <w:rPr>
                <w:rFonts w:cs="Arial"/>
                <w:b/>
                <w:bCs/>
                <w:i/>
                <w:iCs/>
              </w:rPr>
            </w:pPr>
            <w:r>
              <w:rPr>
                <w:rFonts w:cs="Arial"/>
                <w:b/>
                <w:bCs/>
                <w:i/>
                <w:iCs/>
              </w:rPr>
              <w:t>Name</w:t>
            </w:r>
          </w:p>
        </w:tc>
        <w:tc>
          <w:tcPr>
            <w:tcW w:w="6571" w:type="dxa"/>
          </w:tcPr>
          <w:p w:rsidR="00366D3B" w:rsidRDefault="00366D3B" w:rsidP="00B61120">
            <w:pPr>
              <w:pStyle w:val="Tabletext0"/>
              <w:rPr>
                <w:rFonts w:cs="Arial"/>
              </w:rPr>
            </w:pPr>
            <w:r w:rsidRPr="00E26EBF">
              <w:rPr>
                <w:rFonts w:cs="Arial"/>
              </w:rPr>
              <w:t>A single or multi-word designation assigned to a data element. This appears in</w:t>
            </w:r>
            <w:r>
              <w:rPr>
                <w:rFonts w:cs="Arial"/>
              </w:rPr>
              <w:t xml:space="preserve"> </w:t>
            </w:r>
            <w:r w:rsidRPr="00E26EBF">
              <w:rPr>
                <w:rFonts w:cs="Arial"/>
              </w:rPr>
              <w:t>the heading for each unique data definition in the Dictionaries. Previous names</w:t>
            </w:r>
            <w:r>
              <w:rPr>
                <w:rFonts w:cs="Arial"/>
              </w:rPr>
              <w:t xml:space="preserve"> </w:t>
            </w:r>
            <w:r w:rsidRPr="00E26EBF">
              <w:rPr>
                <w:rFonts w:cs="Arial"/>
              </w:rPr>
              <w:t>for the data element are included in the Guide for Use section.</w:t>
            </w:r>
          </w:p>
        </w:tc>
      </w:tr>
      <w:tr w:rsidR="00366D3B">
        <w:tc>
          <w:tcPr>
            <w:tcW w:w="1951" w:type="dxa"/>
          </w:tcPr>
          <w:p w:rsidR="00366D3B" w:rsidRDefault="00366D3B" w:rsidP="00B61120">
            <w:pPr>
              <w:pStyle w:val="Tabletext0"/>
              <w:rPr>
                <w:rFonts w:cs="Arial"/>
                <w:b/>
                <w:bCs/>
                <w:i/>
                <w:iCs/>
              </w:rPr>
            </w:pPr>
            <w:r>
              <w:rPr>
                <w:rFonts w:cs="Arial"/>
                <w:b/>
                <w:bCs/>
                <w:i/>
                <w:iCs/>
              </w:rPr>
              <w:t>Data element type</w:t>
            </w:r>
          </w:p>
        </w:tc>
        <w:tc>
          <w:tcPr>
            <w:tcW w:w="6571" w:type="dxa"/>
          </w:tcPr>
          <w:p w:rsidR="00366D3B" w:rsidRPr="00E26EBF" w:rsidRDefault="00366D3B" w:rsidP="00B61120">
            <w:pPr>
              <w:pStyle w:val="Tabletext0"/>
              <w:rPr>
                <w:rFonts w:cs="Arial"/>
              </w:rPr>
            </w:pPr>
            <w:smartTag w:uri="urn:schemas-microsoft-com:office:smarttags" w:element="stockticker">
              <w:r w:rsidRPr="00E26EBF">
                <w:rPr>
                  <w:rFonts w:cs="Arial"/>
                </w:rPr>
                <w:t>DATA</w:t>
              </w:r>
            </w:smartTag>
            <w:r w:rsidRPr="00E26EBF">
              <w:rPr>
                <w:rFonts w:cs="Arial"/>
              </w:rPr>
              <w:t xml:space="preserve"> ELEMENT—a unit of data for which the definition, identification,</w:t>
            </w:r>
            <w:r>
              <w:rPr>
                <w:rFonts w:cs="Arial"/>
              </w:rPr>
              <w:t xml:space="preserve"> </w:t>
            </w:r>
            <w:r w:rsidRPr="00E26EBF">
              <w:rPr>
                <w:rFonts w:cs="Arial"/>
              </w:rPr>
              <w:t>representation and permissible values are specified by means of a set of</w:t>
            </w:r>
            <w:r>
              <w:rPr>
                <w:rFonts w:cs="Arial"/>
              </w:rPr>
              <w:t xml:space="preserve"> </w:t>
            </w:r>
            <w:r w:rsidRPr="00E26EBF">
              <w:rPr>
                <w:rFonts w:cs="Arial"/>
              </w:rPr>
              <w:t>attributes.</w:t>
            </w:r>
          </w:p>
          <w:p w:rsidR="00366D3B" w:rsidRPr="00E26EBF" w:rsidRDefault="00366D3B" w:rsidP="00B61120">
            <w:pPr>
              <w:pStyle w:val="Tabletext0"/>
              <w:rPr>
                <w:rFonts w:cs="Arial"/>
              </w:rPr>
            </w:pPr>
            <w:r w:rsidRPr="00E26EBF">
              <w:rPr>
                <w:rFonts w:cs="Arial"/>
              </w:rPr>
              <w:t xml:space="preserve">DERIVED </w:t>
            </w:r>
            <w:smartTag w:uri="urn:schemas-microsoft-com:office:smarttags" w:element="stockticker">
              <w:r w:rsidRPr="00E26EBF">
                <w:rPr>
                  <w:rFonts w:cs="Arial"/>
                </w:rPr>
                <w:t>DATA</w:t>
              </w:r>
            </w:smartTag>
            <w:r w:rsidRPr="00E26EBF">
              <w:rPr>
                <w:rFonts w:cs="Arial"/>
              </w:rPr>
              <w:t xml:space="preserve"> ELEMENT—a data element whose values are derived by</w:t>
            </w:r>
            <w:r>
              <w:rPr>
                <w:rFonts w:cs="Arial"/>
              </w:rPr>
              <w:t xml:space="preserve"> </w:t>
            </w:r>
            <w:r w:rsidRPr="00E26EBF">
              <w:rPr>
                <w:rFonts w:cs="Arial"/>
              </w:rPr>
              <w:t>calculation from the values of other data elements.</w:t>
            </w:r>
          </w:p>
          <w:p w:rsidR="00366D3B" w:rsidRDefault="00366D3B" w:rsidP="00B61120">
            <w:pPr>
              <w:pStyle w:val="Tabletext0"/>
              <w:rPr>
                <w:rFonts w:cs="Arial"/>
              </w:rPr>
            </w:pPr>
            <w:r w:rsidRPr="00E26EBF">
              <w:rPr>
                <w:rFonts w:cs="Arial"/>
              </w:rPr>
              <w:t xml:space="preserve">COMPOSITE </w:t>
            </w:r>
            <w:smartTag w:uri="urn:schemas-microsoft-com:office:smarttags" w:element="stockticker">
              <w:r w:rsidRPr="00E26EBF">
                <w:rPr>
                  <w:rFonts w:cs="Arial"/>
                </w:rPr>
                <w:t>DATA</w:t>
              </w:r>
            </w:smartTag>
            <w:r w:rsidRPr="00E26EBF">
              <w:rPr>
                <w:rFonts w:cs="Arial"/>
              </w:rPr>
              <w:t xml:space="preserve"> ELEMENT—a data element whose values represent a</w:t>
            </w:r>
            <w:r>
              <w:rPr>
                <w:rFonts w:cs="Arial"/>
              </w:rPr>
              <w:t xml:space="preserve"> </w:t>
            </w:r>
            <w:r w:rsidRPr="00E26EBF">
              <w:rPr>
                <w:rFonts w:cs="Arial"/>
              </w:rPr>
              <w:t>grouping of the values of other data elements in a specified order.</w:t>
            </w:r>
          </w:p>
        </w:tc>
      </w:tr>
      <w:tr w:rsidR="00366D3B">
        <w:trPr>
          <w:cantSplit/>
        </w:trPr>
        <w:tc>
          <w:tcPr>
            <w:tcW w:w="1951" w:type="dxa"/>
          </w:tcPr>
          <w:p w:rsidR="00366D3B" w:rsidRDefault="00366D3B" w:rsidP="00B61120">
            <w:pPr>
              <w:pStyle w:val="Tabletext0"/>
              <w:rPr>
                <w:rFonts w:cs="Arial"/>
                <w:b/>
                <w:bCs/>
                <w:i/>
                <w:iCs/>
              </w:rPr>
            </w:pPr>
            <w:r>
              <w:rPr>
                <w:rFonts w:cs="Arial"/>
                <w:b/>
                <w:bCs/>
                <w:i/>
                <w:iCs/>
              </w:rPr>
              <w:t>Definition</w:t>
            </w:r>
          </w:p>
        </w:tc>
        <w:tc>
          <w:tcPr>
            <w:tcW w:w="6571" w:type="dxa"/>
          </w:tcPr>
          <w:p w:rsidR="00366D3B" w:rsidRDefault="00366D3B" w:rsidP="00B61120">
            <w:pPr>
              <w:pStyle w:val="Tabletext0"/>
              <w:rPr>
                <w:rFonts w:cs="Arial"/>
              </w:rPr>
            </w:pPr>
            <w:r w:rsidRPr="00E26EBF">
              <w:rPr>
                <w:rFonts w:cs="Arial"/>
              </w:rPr>
              <w:t>A statement that expresses the essential nature of a data element and its</w:t>
            </w:r>
            <w:r>
              <w:rPr>
                <w:rFonts w:cs="Arial"/>
              </w:rPr>
              <w:t xml:space="preserve"> </w:t>
            </w:r>
            <w:r w:rsidRPr="00E26EBF">
              <w:rPr>
                <w:rFonts w:cs="Arial"/>
              </w:rPr>
              <w:t>differentiation from all other data elements.</w:t>
            </w:r>
          </w:p>
        </w:tc>
      </w:tr>
      <w:tr w:rsidR="00366D3B">
        <w:tc>
          <w:tcPr>
            <w:tcW w:w="1951" w:type="dxa"/>
          </w:tcPr>
          <w:p w:rsidR="00366D3B" w:rsidRDefault="00366D3B" w:rsidP="00B61120">
            <w:pPr>
              <w:pStyle w:val="Tabletext0"/>
              <w:rPr>
                <w:rFonts w:cs="Arial"/>
                <w:b/>
                <w:bCs/>
                <w:i/>
                <w:iCs/>
              </w:rPr>
            </w:pPr>
            <w:r>
              <w:rPr>
                <w:rFonts w:cs="Arial"/>
                <w:b/>
                <w:bCs/>
                <w:i/>
                <w:iCs/>
              </w:rPr>
              <w:t>Context (optional)</w:t>
            </w:r>
          </w:p>
        </w:tc>
        <w:tc>
          <w:tcPr>
            <w:tcW w:w="6571" w:type="dxa"/>
          </w:tcPr>
          <w:p w:rsidR="00366D3B" w:rsidRDefault="00366D3B" w:rsidP="00B61120">
            <w:pPr>
              <w:pStyle w:val="Tabletext0"/>
              <w:rPr>
                <w:rFonts w:cs="Arial"/>
              </w:rPr>
            </w:pPr>
            <w:r w:rsidRPr="00E26EBF">
              <w:rPr>
                <w:rFonts w:cs="Arial"/>
              </w:rPr>
              <w:t>A designation or description of the application environment or discipline in which</w:t>
            </w:r>
            <w:r>
              <w:rPr>
                <w:rFonts w:cs="Arial"/>
              </w:rPr>
              <w:t xml:space="preserve"> </w:t>
            </w:r>
            <w:r w:rsidRPr="00E26EBF">
              <w:rPr>
                <w:rFonts w:cs="Arial"/>
              </w:rPr>
              <w:t>a name is applied or from which it originates. This attribute may also include the</w:t>
            </w:r>
            <w:r>
              <w:rPr>
                <w:rFonts w:cs="Arial"/>
              </w:rPr>
              <w:t xml:space="preserve"> </w:t>
            </w:r>
            <w:r w:rsidRPr="00E26EBF">
              <w:rPr>
                <w:rFonts w:cs="Arial"/>
              </w:rPr>
              <w:t>justification for collecting the items and uses of the information.</w:t>
            </w:r>
          </w:p>
        </w:tc>
      </w:tr>
    </w:tbl>
    <w:p w:rsidR="00366D3B" w:rsidRDefault="00366D3B" w:rsidP="00B61120">
      <w:pPr>
        <w:pStyle w:val="Caption"/>
      </w:pPr>
      <w:r>
        <w:t>Relational and representational attributes</w:t>
      </w:r>
    </w:p>
    <w:tbl>
      <w:tblPr>
        <w:tblW w:w="0" w:type="auto"/>
        <w:tblLook w:val="0000" w:firstRow="0" w:lastRow="0" w:firstColumn="0" w:lastColumn="0" w:noHBand="0" w:noVBand="0"/>
      </w:tblPr>
      <w:tblGrid>
        <w:gridCol w:w="1916"/>
        <w:gridCol w:w="6336"/>
      </w:tblGrid>
      <w:tr w:rsidR="00366D3B">
        <w:tc>
          <w:tcPr>
            <w:tcW w:w="1951" w:type="dxa"/>
          </w:tcPr>
          <w:p w:rsidR="00366D3B" w:rsidRDefault="00366D3B" w:rsidP="00B61120">
            <w:pPr>
              <w:pStyle w:val="Tabletext0"/>
              <w:jc w:val="left"/>
              <w:rPr>
                <w:rFonts w:cs="Arial"/>
                <w:b/>
                <w:bCs/>
                <w:i/>
                <w:iCs/>
              </w:rPr>
            </w:pPr>
            <w:r>
              <w:rPr>
                <w:rFonts w:cs="Arial"/>
                <w:b/>
                <w:bCs/>
                <w:i/>
                <w:iCs/>
              </w:rPr>
              <w:t>Data type</w:t>
            </w:r>
          </w:p>
        </w:tc>
        <w:tc>
          <w:tcPr>
            <w:tcW w:w="6571" w:type="dxa"/>
          </w:tcPr>
          <w:p w:rsidR="00366D3B" w:rsidRDefault="00366D3B" w:rsidP="00B61120">
            <w:pPr>
              <w:pStyle w:val="Tabletext0"/>
              <w:rPr>
                <w:rFonts w:cs="Arial"/>
              </w:rPr>
            </w:pPr>
            <w:r w:rsidRPr="003B2A3D">
              <w:rPr>
                <w:rFonts w:cs="Arial"/>
              </w:rPr>
              <w:t>The type of field in which a data element is held. For example, character,</w:t>
            </w:r>
            <w:r>
              <w:rPr>
                <w:rFonts w:cs="Arial"/>
              </w:rPr>
              <w:t xml:space="preserve"> </w:t>
            </w:r>
            <w:r w:rsidRPr="003B2A3D">
              <w:rPr>
                <w:rFonts w:cs="Arial"/>
              </w:rPr>
              <w:t>integer, or numeric.</w:t>
            </w:r>
          </w:p>
        </w:tc>
      </w:tr>
      <w:tr w:rsidR="00366D3B">
        <w:tc>
          <w:tcPr>
            <w:tcW w:w="1951" w:type="dxa"/>
          </w:tcPr>
          <w:p w:rsidR="00366D3B" w:rsidRDefault="00366D3B" w:rsidP="00B61120">
            <w:pPr>
              <w:pStyle w:val="Tabletext0"/>
              <w:jc w:val="left"/>
              <w:rPr>
                <w:rFonts w:cs="Arial"/>
                <w:b/>
                <w:bCs/>
                <w:i/>
                <w:iCs/>
              </w:rPr>
            </w:pPr>
            <w:r>
              <w:rPr>
                <w:rFonts w:cs="Arial"/>
                <w:b/>
                <w:bCs/>
                <w:i/>
                <w:iCs/>
              </w:rPr>
              <w:t>Field size</w:t>
            </w:r>
          </w:p>
        </w:tc>
        <w:tc>
          <w:tcPr>
            <w:tcW w:w="6571" w:type="dxa"/>
          </w:tcPr>
          <w:p w:rsidR="00366D3B" w:rsidRDefault="00366D3B" w:rsidP="00B61120">
            <w:pPr>
              <w:pStyle w:val="Tabletext0"/>
              <w:rPr>
                <w:rFonts w:cs="Arial"/>
              </w:rPr>
            </w:pPr>
            <w:r w:rsidRPr="003B2A3D">
              <w:rPr>
                <w:rFonts w:cs="Arial"/>
              </w:rPr>
              <w:t>The maximum number of storage units (of the corresponding data type) to</w:t>
            </w:r>
            <w:r>
              <w:rPr>
                <w:rFonts w:cs="Arial"/>
              </w:rPr>
              <w:t xml:space="preserve"> </w:t>
            </w:r>
            <w:r w:rsidRPr="003B2A3D">
              <w:rPr>
                <w:rFonts w:cs="Arial"/>
              </w:rPr>
              <w:t>represent the data element value. Field size does not generally include</w:t>
            </w:r>
            <w:r>
              <w:rPr>
                <w:rFonts w:cs="Arial"/>
              </w:rPr>
              <w:t xml:space="preserve"> </w:t>
            </w:r>
            <w:r w:rsidRPr="003B2A3D">
              <w:rPr>
                <w:rFonts w:cs="Arial"/>
              </w:rPr>
              <w:t>characters used to mark logical separations of values e.g. commas, hyphens or</w:t>
            </w:r>
            <w:r>
              <w:rPr>
                <w:rFonts w:cs="Arial"/>
              </w:rPr>
              <w:t xml:space="preserve"> </w:t>
            </w:r>
            <w:r w:rsidRPr="003B2A3D">
              <w:rPr>
                <w:rFonts w:cs="Arial"/>
              </w:rPr>
              <w:t>slashes.</w:t>
            </w:r>
          </w:p>
        </w:tc>
      </w:tr>
      <w:tr w:rsidR="00366D3B">
        <w:tc>
          <w:tcPr>
            <w:tcW w:w="1951" w:type="dxa"/>
          </w:tcPr>
          <w:p w:rsidR="00366D3B" w:rsidRDefault="00366D3B" w:rsidP="00B61120">
            <w:pPr>
              <w:pStyle w:val="Tabletext0"/>
              <w:jc w:val="left"/>
              <w:rPr>
                <w:rFonts w:cs="Arial"/>
                <w:b/>
                <w:bCs/>
                <w:i/>
                <w:iCs/>
              </w:rPr>
            </w:pPr>
            <w:r>
              <w:rPr>
                <w:rFonts w:cs="Arial"/>
                <w:b/>
                <w:bCs/>
                <w:i/>
                <w:iCs/>
              </w:rPr>
              <w:t>Layout</w:t>
            </w:r>
          </w:p>
        </w:tc>
        <w:tc>
          <w:tcPr>
            <w:tcW w:w="6571" w:type="dxa"/>
          </w:tcPr>
          <w:p w:rsidR="00366D3B" w:rsidRPr="003B2A3D" w:rsidRDefault="00366D3B" w:rsidP="00B61120">
            <w:pPr>
              <w:pStyle w:val="Tabletext0"/>
              <w:rPr>
                <w:rFonts w:cs="Arial"/>
              </w:rPr>
            </w:pPr>
            <w:r w:rsidRPr="003B2A3D">
              <w:rPr>
                <w:rFonts w:cs="Arial"/>
              </w:rPr>
              <w:t>The representational layout of characters in data element values expressed by a</w:t>
            </w:r>
            <w:r>
              <w:rPr>
                <w:rFonts w:cs="Arial"/>
              </w:rPr>
              <w:t xml:space="preserve"> </w:t>
            </w:r>
            <w:r w:rsidRPr="003B2A3D">
              <w:rPr>
                <w:rFonts w:cs="Arial"/>
              </w:rPr>
              <w:t>character string representation. For example:</w:t>
            </w:r>
          </w:p>
          <w:p w:rsidR="00366D3B" w:rsidRPr="003B2A3D" w:rsidRDefault="00366D3B" w:rsidP="00B61120">
            <w:pPr>
              <w:pStyle w:val="Tabletext0"/>
              <w:rPr>
                <w:rFonts w:cs="Arial"/>
              </w:rPr>
            </w:pPr>
            <w:r w:rsidRPr="003B2A3D">
              <w:rPr>
                <w:rFonts w:cs="Arial"/>
              </w:rPr>
              <w:t>- ‘CCYYMMDD’ for calendar date</w:t>
            </w:r>
          </w:p>
          <w:p w:rsidR="00366D3B" w:rsidRPr="003B2A3D" w:rsidRDefault="00366D3B" w:rsidP="00B61120">
            <w:pPr>
              <w:pStyle w:val="Tabletext0"/>
              <w:rPr>
                <w:rFonts w:cs="Arial"/>
              </w:rPr>
            </w:pPr>
            <w:r w:rsidRPr="003B2A3D">
              <w:rPr>
                <w:rFonts w:cs="Arial"/>
              </w:rPr>
              <w:t>- ‘N’ for a one-digit numeric field</w:t>
            </w:r>
          </w:p>
          <w:p w:rsidR="00366D3B" w:rsidRPr="003B2A3D" w:rsidRDefault="00366D3B" w:rsidP="00B61120">
            <w:pPr>
              <w:pStyle w:val="Tabletext0"/>
              <w:rPr>
                <w:rFonts w:cs="Arial"/>
              </w:rPr>
            </w:pPr>
            <w:r w:rsidRPr="003B2A3D">
              <w:rPr>
                <w:rFonts w:cs="Arial"/>
              </w:rPr>
              <w:t>- ‘A’ for a one-character field</w:t>
            </w:r>
          </w:p>
          <w:p w:rsidR="00366D3B" w:rsidRPr="003B2A3D" w:rsidRDefault="00366D3B" w:rsidP="00B61120">
            <w:pPr>
              <w:pStyle w:val="Tabletext0"/>
              <w:rPr>
                <w:rFonts w:cs="Arial"/>
              </w:rPr>
            </w:pPr>
            <w:r w:rsidRPr="003B2A3D">
              <w:rPr>
                <w:rFonts w:cs="Arial"/>
              </w:rPr>
              <w:t>- ‘X’ for a field that can hold either a character or a digit, and</w:t>
            </w:r>
          </w:p>
          <w:p w:rsidR="00366D3B" w:rsidRDefault="00366D3B" w:rsidP="00B61120">
            <w:pPr>
              <w:pStyle w:val="Tabletext0"/>
              <w:rPr>
                <w:rFonts w:cs="Arial"/>
              </w:rPr>
            </w:pPr>
            <w:r w:rsidRPr="003B2A3D">
              <w:rPr>
                <w:rFonts w:cs="Arial"/>
              </w:rPr>
              <w:t>- ‘$$$,$$$,$$$’ for data elements about expenditure.</w:t>
            </w:r>
          </w:p>
        </w:tc>
      </w:tr>
      <w:tr w:rsidR="00366D3B">
        <w:tc>
          <w:tcPr>
            <w:tcW w:w="1951" w:type="dxa"/>
          </w:tcPr>
          <w:p w:rsidR="00366D3B" w:rsidRDefault="00366D3B" w:rsidP="00B61120">
            <w:pPr>
              <w:pStyle w:val="Tabletext0"/>
              <w:jc w:val="left"/>
              <w:rPr>
                <w:rFonts w:cs="Arial"/>
                <w:b/>
                <w:bCs/>
                <w:i/>
                <w:iCs/>
              </w:rPr>
            </w:pPr>
            <w:r>
              <w:rPr>
                <w:rFonts w:cs="Arial"/>
                <w:b/>
                <w:bCs/>
                <w:i/>
                <w:iCs/>
              </w:rPr>
              <w:t>Data domain</w:t>
            </w:r>
          </w:p>
        </w:tc>
        <w:tc>
          <w:tcPr>
            <w:tcW w:w="6571" w:type="dxa"/>
          </w:tcPr>
          <w:p w:rsidR="00366D3B" w:rsidRDefault="00366D3B" w:rsidP="00B61120">
            <w:pPr>
              <w:pStyle w:val="Tabletext0"/>
              <w:rPr>
                <w:rFonts w:cs="Arial"/>
              </w:rPr>
            </w:pPr>
            <w:r w:rsidRPr="003B2A3D">
              <w:rPr>
                <w:rFonts w:cs="Arial"/>
              </w:rPr>
              <w:t>The permissible values for the data element. The set of values can be listed or</w:t>
            </w:r>
            <w:r>
              <w:rPr>
                <w:rFonts w:cs="Arial"/>
              </w:rPr>
              <w:t xml:space="preserve"> s</w:t>
            </w:r>
            <w:r w:rsidRPr="003B2A3D">
              <w:rPr>
                <w:rFonts w:cs="Arial"/>
              </w:rPr>
              <w:t>pecified by referring to a code table or code tables, for example, ICD-10-AM</w:t>
            </w:r>
            <w:r>
              <w:rPr>
                <w:rFonts w:cs="Arial"/>
              </w:rPr>
              <w:t xml:space="preserve"> </w:t>
            </w:r>
            <w:r w:rsidR="00C360CB">
              <w:rPr>
                <w:rFonts w:cs="Arial"/>
              </w:rPr>
              <w:t>8</w:t>
            </w:r>
            <w:r>
              <w:rPr>
                <w:rFonts w:cs="Arial"/>
              </w:rPr>
              <w:t>th</w:t>
            </w:r>
            <w:r w:rsidRPr="003B2A3D">
              <w:rPr>
                <w:rFonts w:cs="Arial"/>
              </w:rPr>
              <w:t xml:space="preserve"> Edition.</w:t>
            </w:r>
          </w:p>
        </w:tc>
      </w:tr>
      <w:tr w:rsidR="00366D3B">
        <w:tc>
          <w:tcPr>
            <w:tcW w:w="1951" w:type="dxa"/>
          </w:tcPr>
          <w:p w:rsidR="00366D3B" w:rsidRDefault="00366D3B" w:rsidP="00B61120">
            <w:pPr>
              <w:pStyle w:val="Tabletext0"/>
              <w:jc w:val="left"/>
              <w:rPr>
                <w:rFonts w:cs="Arial"/>
                <w:b/>
                <w:bCs/>
                <w:i/>
                <w:iCs/>
              </w:rPr>
            </w:pPr>
            <w:r>
              <w:rPr>
                <w:rFonts w:cs="Arial"/>
                <w:b/>
                <w:bCs/>
                <w:i/>
                <w:iCs/>
              </w:rPr>
              <w:t>Guide for use (optional)</w:t>
            </w:r>
          </w:p>
        </w:tc>
        <w:tc>
          <w:tcPr>
            <w:tcW w:w="6571" w:type="dxa"/>
          </w:tcPr>
          <w:p w:rsidR="00366D3B" w:rsidRDefault="00366D3B" w:rsidP="00B61120">
            <w:pPr>
              <w:pStyle w:val="Tabletext0"/>
              <w:rPr>
                <w:rFonts w:cs="Arial"/>
              </w:rPr>
            </w:pPr>
            <w:r w:rsidRPr="003B2A3D">
              <w:rPr>
                <w:rFonts w:cs="Arial"/>
              </w:rPr>
              <w:t>Additional comments or advice on the interpretation or application of the data</w:t>
            </w:r>
            <w:r>
              <w:rPr>
                <w:rFonts w:cs="Arial"/>
              </w:rPr>
              <w:t xml:space="preserve"> </w:t>
            </w:r>
            <w:r w:rsidRPr="003B2A3D">
              <w:rPr>
                <w:rFonts w:cs="Arial"/>
              </w:rPr>
              <w:t>element (this attribute has no direct counterpart in the ISO/IEC Standard 11179</w:t>
            </w:r>
            <w:r>
              <w:rPr>
                <w:rFonts w:cs="Arial"/>
              </w:rPr>
              <w:t xml:space="preserve"> </w:t>
            </w:r>
            <w:r w:rsidRPr="003B2A3D">
              <w:rPr>
                <w:rFonts w:cs="Arial"/>
              </w:rPr>
              <w:t>but has been included to assist in clarification of issues relating to the</w:t>
            </w:r>
            <w:r>
              <w:rPr>
                <w:rFonts w:cs="Arial"/>
              </w:rPr>
              <w:t xml:space="preserve"> </w:t>
            </w:r>
            <w:r w:rsidRPr="003B2A3D">
              <w:rPr>
                <w:rFonts w:cs="Arial"/>
              </w:rPr>
              <w:t>classification of data elements). Includes historical information, advice regarding</w:t>
            </w:r>
            <w:r>
              <w:rPr>
                <w:rFonts w:cs="Arial"/>
              </w:rPr>
              <w:t xml:space="preserve"> </w:t>
            </w:r>
            <w:r w:rsidRPr="003B2A3D">
              <w:rPr>
                <w:rFonts w:cs="Arial"/>
              </w:rPr>
              <w:t>data quality, and alternative names for this data element.</w:t>
            </w:r>
          </w:p>
        </w:tc>
      </w:tr>
      <w:tr w:rsidR="00366D3B">
        <w:tc>
          <w:tcPr>
            <w:tcW w:w="1951" w:type="dxa"/>
          </w:tcPr>
          <w:p w:rsidR="00366D3B" w:rsidRDefault="00366D3B" w:rsidP="00B61120">
            <w:pPr>
              <w:pStyle w:val="Tabletext0"/>
              <w:jc w:val="left"/>
              <w:rPr>
                <w:rFonts w:cs="Arial"/>
                <w:b/>
                <w:bCs/>
                <w:i/>
                <w:iCs/>
              </w:rPr>
            </w:pPr>
            <w:r>
              <w:rPr>
                <w:rFonts w:cs="Arial"/>
                <w:b/>
                <w:bCs/>
                <w:i/>
                <w:iCs/>
              </w:rPr>
              <w:t>Verification rules (optional)</w:t>
            </w:r>
          </w:p>
        </w:tc>
        <w:tc>
          <w:tcPr>
            <w:tcW w:w="6571" w:type="dxa"/>
          </w:tcPr>
          <w:p w:rsidR="00366D3B" w:rsidRDefault="00366D3B" w:rsidP="00B61120">
            <w:pPr>
              <w:pStyle w:val="Tabletext0"/>
              <w:rPr>
                <w:rFonts w:cs="Arial"/>
              </w:rPr>
            </w:pPr>
            <w:r w:rsidRPr="003B2A3D">
              <w:rPr>
                <w:rFonts w:cs="Arial"/>
              </w:rPr>
              <w:t>The rules and/or instructions applied for validating and/or verifying elements, in</w:t>
            </w:r>
            <w:r>
              <w:rPr>
                <w:rFonts w:cs="Arial"/>
              </w:rPr>
              <w:t xml:space="preserve"> </w:t>
            </w:r>
            <w:r w:rsidRPr="003B2A3D">
              <w:rPr>
                <w:rFonts w:cs="Arial"/>
              </w:rPr>
              <w:t>addition to the formal edits.</w:t>
            </w:r>
          </w:p>
        </w:tc>
      </w:tr>
      <w:tr w:rsidR="00366D3B">
        <w:tc>
          <w:tcPr>
            <w:tcW w:w="1951" w:type="dxa"/>
          </w:tcPr>
          <w:p w:rsidR="00366D3B" w:rsidRDefault="00366D3B" w:rsidP="00B61120">
            <w:pPr>
              <w:pStyle w:val="Tabletext0"/>
              <w:jc w:val="left"/>
              <w:rPr>
                <w:rFonts w:cs="Arial"/>
                <w:b/>
                <w:bCs/>
                <w:i/>
                <w:iCs/>
              </w:rPr>
            </w:pPr>
            <w:r>
              <w:rPr>
                <w:rFonts w:cs="Arial"/>
                <w:b/>
                <w:bCs/>
                <w:i/>
                <w:iCs/>
              </w:rPr>
              <w:t>Collection methods – Guide for providers (optional)</w:t>
            </w:r>
          </w:p>
        </w:tc>
        <w:tc>
          <w:tcPr>
            <w:tcW w:w="6571" w:type="dxa"/>
          </w:tcPr>
          <w:p w:rsidR="00366D3B" w:rsidRDefault="00366D3B" w:rsidP="00B61120">
            <w:pPr>
              <w:pStyle w:val="Tabletext0"/>
              <w:rPr>
                <w:rFonts w:cs="Arial"/>
              </w:rPr>
            </w:pPr>
            <w:r w:rsidRPr="003B2A3D">
              <w:rPr>
                <w:rFonts w:cs="Arial"/>
              </w:rPr>
              <w:t>Comments and advice concerning the capture of data for the particular data</w:t>
            </w:r>
            <w:r>
              <w:rPr>
                <w:rFonts w:cs="Arial"/>
              </w:rPr>
              <w:t xml:space="preserve"> </w:t>
            </w:r>
            <w:r w:rsidRPr="003B2A3D">
              <w:rPr>
                <w:rFonts w:cs="Arial"/>
              </w:rPr>
              <w:t>element, including guidelines on the design of questions for use in collecting</w:t>
            </w:r>
            <w:r>
              <w:rPr>
                <w:rFonts w:cs="Arial"/>
              </w:rPr>
              <w:t xml:space="preserve"> </w:t>
            </w:r>
            <w:r w:rsidRPr="003B2A3D">
              <w:rPr>
                <w:rFonts w:cs="Arial"/>
              </w:rPr>
              <w:t>information, and treatment of ‘not stated’ or non-response (this attribute is not</w:t>
            </w:r>
            <w:r>
              <w:rPr>
                <w:rFonts w:cs="Arial"/>
              </w:rPr>
              <w:t xml:space="preserve"> </w:t>
            </w:r>
            <w:r w:rsidRPr="003B2A3D">
              <w:rPr>
                <w:rFonts w:cs="Arial"/>
              </w:rPr>
              <w:t>specified in the ISO/IEC Standard 11179 but has been added to cover important</w:t>
            </w:r>
            <w:r>
              <w:rPr>
                <w:rFonts w:cs="Arial"/>
              </w:rPr>
              <w:t xml:space="preserve"> </w:t>
            </w:r>
            <w:r w:rsidRPr="003B2A3D">
              <w:rPr>
                <w:rFonts w:cs="Arial"/>
              </w:rPr>
              <w:t>issues about the actual collection of data).</w:t>
            </w:r>
          </w:p>
        </w:tc>
      </w:tr>
      <w:tr w:rsidR="00366D3B">
        <w:tc>
          <w:tcPr>
            <w:tcW w:w="1951" w:type="dxa"/>
          </w:tcPr>
          <w:p w:rsidR="00366D3B" w:rsidRDefault="00366D3B" w:rsidP="00B61120">
            <w:pPr>
              <w:pStyle w:val="Tabletext0"/>
              <w:jc w:val="left"/>
              <w:rPr>
                <w:rFonts w:cs="Arial"/>
                <w:b/>
                <w:bCs/>
                <w:i/>
                <w:iCs/>
              </w:rPr>
            </w:pPr>
            <w:r>
              <w:rPr>
                <w:rFonts w:cs="Arial"/>
                <w:b/>
                <w:bCs/>
                <w:i/>
                <w:iCs/>
              </w:rPr>
              <w:t>Related data (optional)</w:t>
            </w:r>
          </w:p>
        </w:tc>
        <w:tc>
          <w:tcPr>
            <w:tcW w:w="6571" w:type="dxa"/>
          </w:tcPr>
          <w:p w:rsidR="00366D3B" w:rsidRDefault="00366D3B" w:rsidP="00B61120">
            <w:pPr>
              <w:pStyle w:val="Tabletext0"/>
              <w:rPr>
                <w:rFonts w:cs="Arial"/>
              </w:rPr>
            </w:pPr>
            <w:r w:rsidRPr="003B2A3D">
              <w:rPr>
                <w:rFonts w:cs="Arial"/>
              </w:rPr>
              <w:t>A reference between the data element and any related data element in the</w:t>
            </w:r>
            <w:r>
              <w:rPr>
                <w:rFonts w:cs="Arial"/>
              </w:rPr>
              <w:t xml:space="preserve"> </w:t>
            </w:r>
            <w:r w:rsidRPr="003B2A3D">
              <w:rPr>
                <w:rFonts w:cs="Arial"/>
              </w:rPr>
              <w:t>Dictionary, including the type of this relationship. Examples include: ‘has been</w:t>
            </w:r>
            <w:r>
              <w:rPr>
                <w:rFonts w:cs="Arial"/>
              </w:rPr>
              <w:t xml:space="preserve"> </w:t>
            </w:r>
            <w:r w:rsidRPr="003B2A3D">
              <w:rPr>
                <w:rFonts w:cs="Arial"/>
              </w:rPr>
              <w:t>superseded by the data element…’, ‘is calculated using the data element…’,</w:t>
            </w:r>
            <w:r>
              <w:rPr>
                <w:rFonts w:cs="Arial"/>
              </w:rPr>
              <w:t xml:space="preserve"> </w:t>
            </w:r>
            <w:r w:rsidRPr="003B2A3D">
              <w:rPr>
                <w:rFonts w:cs="Arial"/>
              </w:rPr>
              <w:t>and ‘supplements the data element…’.</w:t>
            </w:r>
          </w:p>
        </w:tc>
      </w:tr>
    </w:tbl>
    <w:p w:rsidR="00366D3B" w:rsidRDefault="00366D3B" w:rsidP="00B61120">
      <w:pPr>
        <w:pStyle w:val="Caption"/>
      </w:pPr>
      <w:r>
        <w:t>Administrative attributes</w:t>
      </w:r>
    </w:p>
    <w:tbl>
      <w:tblPr>
        <w:tblW w:w="8521" w:type="dxa"/>
        <w:tblLook w:val="0000" w:firstRow="0" w:lastRow="0" w:firstColumn="0" w:lastColumn="0" w:noHBand="0" w:noVBand="0"/>
      </w:tblPr>
      <w:tblGrid>
        <w:gridCol w:w="1951"/>
        <w:gridCol w:w="6570"/>
      </w:tblGrid>
      <w:tr w:rsidR="00366D3B">
        <w:tc>
          <w:tcPr>
            <w:tcW w:w="1951" w:type="dxa"/>
          </w:tcPr>
          <w:p w:rsidR="00366D3B" w:rsidRDefault="00366D3B" w:rsidP="00B61120">
            <w:pPr>
              <w:pStyle w:val="Tabletext0"/>
              <w:jc w:val="left"/>
              <w:rPr>
                <w:rFonts w:cs="Arial"/>
                <w:b/>
                <w:bCs/>
                <w:i/>
                <w:iCs/>
              </w:rPr>
            </w:pPr>
            <w:r>
              <w:rPr>
                <w:rFonts w:cs="Arial"/>
                <w:b/>
                <w:bCs/>
                <w:i/>
                <w:iCs/>
              </w:rPr>
              <w:t>Source document (optional)</w:t>
            </w:r>
          </w:p>
        </w:tc>
        <w:tc>
          <w:tcPr>
            <w:tcW w:w="6570" w:type="dxa"/>
          </w:tcPr>
          <w:p w:rsidR="00366D3B" w:rsidRDefault="00366D3B" w:rsidP="00B61120">
            <w:pPr>
              <w:pStyle w:val="Tabletext0"/>
              <w:rPr>
                <w:rFonts w:cs="Arial"/>
              </w:rPr>
            </w:pPr>
            <w:r w:rsidRPr="003B2A3D">
              <w:rPr>
                <w:rFonts w:cs="Arial"/>
              </w:rPr>
              <w:t>The document from which definitional or representational attributes originate.</w:t>
            </w:r>
          </w:p>
        </w:tc>
      </w:tr>
      <w:tr w:rsidR="00366D3B">
        <w:tc>
          <w:tcPr>
            <w:tcW w:w="1951" w:type="dxa"/>
          </w:tcPr>
          <w:p w:rsidR="00366D3B" w:rsidRPr="003B2A3D" w:rsidRDefault="00366D3B" w:rsidP="00B61120">
            <w:pPr>
              <w:pStyle w:val="Tabletext0"/>
              <w:jc w:val="left"/>
              <w:rPr>
                <w:rFonts w:cs="Arial"/>
                <w:b/>
                <w:bCs/>
                <w:i/>
                <w:iCs/>
              </w:rPr>
            </w:pPr>
            <w:r w:rsidRPr="003B2A3D">
              <w:rPr>
                <w:rFonts w:cs="Arial"/>
                <w:b/>
                <w:bCs/>
                <w:i/>
                <w:iCs/>
              </w:rPr>
              <w:t xml:space="preserve">Source organisation </w:t>
            </w:r>
            <w:r>
              <w:rPr>
                <w:rFonts w:cs="Arial"/>
                <w:b/>
                <w:bCs/>
                <w:i/>
                <w:iCs/>
              </w:rPr>
              <w:br/>
            </w:r>
            <w:r w:rsidRPr="003B2A3D">
              <w:rPr>
                <w:rFonts w:cs="Arial"/>
                <w:b/>
                <w:bCs/>
                <w:i/>
                <w:iCs/>
              </w:rPr>
              <w:t>(if available)</w:t>
            </w:r>
          </w:p>
        </w:tc>
        <w:tc>
          <w:tcPr>
            <w:tcW w:w="6570" w:type="dxa"/>
          </w:tcPr>
          <w:p w:rsidR="00366D3B" w:rsidRPr="003B2A3D" w:rsidRDefault="00366D3B" w:rsidP="00B61120">
            <w:pPr>
              <w:pStyle w:val="Tabletext0"/>
              <w:rPr>
                <w:rFonts w:cs="Arial"/>
              </w:rPr>
            </w:pPr>
            <w:r w:rsidRPr="003B2A3D">
              <w:rPr>
                <w:rFonts w:cs="Arial"/>
              </w:rPr>
              <w:t>The organisation responsible for the source document and/or the development</w:t>
            </w:r>
            <w:r>
              <w:rPr>
                <w:rFonts w:cs="Arial"/>
              </w:rPr>
              <w:t xml:space="preserve"> </w:t>
            </w:r>
            <w:r w:rsidRPr="003B2A3D">
              <w:rPr>
                <w:rFonts w:cs="Arial"/>
              </w:rPr>
              <w:t>of the data definition (this attribute is not specified in the ISO/IEC Standard</w:t>
            </w:r>
            <w:r>
              <w:rPr>
                <w:rFonts w:cs="Arial"/>
              </w:rPr>
              <w:t xml:space="preserve"> </w:t>
            </w:r>
            <w:r w:rsidRPr="003B2A3D">
              <w:rPr>
                <w:rFonts w:cs="Arial"/>
              </w:rPr>
              <w:t>11179 but has been added for completeness). The source organisation is not</w:t>
            </w:r>
            <w:r>
              <w:rPr>
                <w:rFonts w:cs="Arial"/>
              </w:rPr>
              <w:t xml:space="preserve"> </w:t>
            </w:r>
            <w:r w:rsidRPr="003B2A3D">
              <w:rPr>
                <w:rFonts w:cs="Arial"/>
              </w:rPr>
              <w:t>necessarily the organisation responsible for the ongoing</w:t>
            </w:r>
            <w:r>
              <w:rPr>
                <w:rFonts w:cs="Arial"/>
              </w:rPr>
              <w:t xml:space="preserve"> </w:t>
            </w:r>
            <w:r w:rsidRPr="003B2A3D">
              <w:rPr>
                <w:rFonts w:cs="Arial"/>
              </w:rPr>
              <w:t>development/maintenance of the data element definition. An example of a</w:t>
            </w:r>
            <w:r>
              <w:rPr>
                <w:rFonts w:cs="Arial"/>
              </w:rPr>
              <w:t xml:space="preserve"> </w:t>
            </w:r>
            <w:r w:rsidRPr="003B2A3D">
              <w:rPr>
                <w:rFonts w:cs="Arial"/>
              </w:rPr>
              <w:t>source organisation is the National Data Policy Group (NDPG).</w:t>
            </w:r>
          </w:p>
        </w:tc>
      </w:tr>
    </w:tbl>
    <w:p w:rsidR="00366D3B" w:rsidRDefault="00366D3B" w:rsidP="00B61120">
      <w:pPr>
        <w:pBdr>
          <w:top w:val="single" w:sz="4" w:space="1" w:color="auto"/>
        </w:pBdr>
        <w:spacing w:before="240"/>
        <w:ind w:left="1797"/>
      </w:pPr>
    </w:p>
    <w:p w:rsidR="00366D3B" w:rsidRDefault="00366D3B" w:rsidP="00B61120"/>
    <w:p w:rsidR="00366D3B" w:rsidRDefault="00366D3B" w:rsidP="00B61120">
      <w:pPr>
        <w:pStyle w:val="Heading1"/>
      </w:pPr>
      <w:r>
        <w:br w:type="page"/>
      </w:r>
      <w:bookmarkStart w:id="100" w:name="_Toc234140876"/>
      <w:bookmarkStart w:id="101" w:name="_Toc530987280"/>
      <w:bookmarkStart w:id="102" w:name="AppG"/>
      <w:bookmarkStart w:id="103" w:name="_Toc22377331"/>
      <w:bookmarkStart w:id="104" w:name="_Toc22377689"/>
      <w:r w:rsidR="006F04A0">
        <w:t>Appendix E</w:t>
      </w:r>
      <w:r>
        <w:t>: Code Table Index</w:t>
      </w:r>
      <w:bookmarkEnd w:id="100"/>
      <w:bookmarkEnd w:id="101"/>
    </w:p>
    <w:p w:rsidR="00366D3B" w:rsidRDefault="00366D3B" w:rsidP="00B61120">
      <w:pPr>
        <w:pBdr>
          <w:top w:val="single" w:sz="4" w:space="1" w:color="auto"/>
        </w:pBdr>
        <w:spacing w:before="240"/>
        <w:ind w:left="179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8"/>
        <w:gridCol w:w="5814"/>
      </w:tblGrid>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
                <w:bCs/>
                <w:szCs w:val="18"/>
              </w:rPr>
            </w:pPr>
            <w:r w:rsidRPr="009C4D95">
              <w:rPr>
                <w:rFonts w:cs="Arial"/>
                <w:b/>
                <w:bCs/>
                <w:szCs w:val="18"/>
              </w:rPr>
              <w:t xml:space="preserve">Code table </w:t>
            </w:r>
          </w:p>
        </w:tc>
        <w:tc>
          <w:tcPr>
            <w:tcW w:w="6004" w:type="dxa"/>
            <w:shd w:val="clear" w:color="auto" w:fill="auto"/>
          </w:tcPr>
          <w:p w:rsidR="00366D3B" w:rsidRPr="009C4D95" w:rsidRDefault="00366D3B" w:rsidP="00B61120">
            <w:pPr>
              <w:autoSpaceDE w:val="0"/>
              <w:autoSpaceDN w:val="0"/>
              <w:adjustRightInd w:val="0"/>
              <w:rPr>
                <w:rFonts w:cs="Arial"/>
                <w:b/>
                <w:bCs/>
                <w:szCs w:val="18"/>
              </w:rPr>
            </w:pPr>
            <w:r w:rsidRPr="009C4D95">
              <w:rPr>
                <w:rFonts w:cs="Arial"/>
                <w:b/>
                <w:bCs/>
                <w:color w:val="000000"/>
                <w:szCs w:val="18"/>
              </w:rPr>
              <w:t>Location</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 xml:space="preserve">Admission Type code table </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Agency Type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Domicile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Ethnic Group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Event End Type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below.</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Facility Type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 xml:space="preserve">Health Specialty code table </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Location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below.</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bCs/>
                <w:szCs w:val="18"/>
              </w:rPr>
              <w:t>Principal Health Service Purchaser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p w:rsidR="00366D3B" w:rsidRPr="009C4D95" w:rsidRDefault="0020600F" w:rsidP="00B61120">
            <w:pPr>
              <w:autoSpaceDE w:val="0"/>
              <w:autoSpaceDN w:val="0"/>
              <w:adjustRightInd w:val="0"/>
              <w:rPr>
                <w:rFonts w:cs="Arial"/>
                <w:bCs/>
                <w:i/>
                <w:szCs w:val="18"/>
              </w:rPr>
            </w:pPr>
            <w:r>
              <w:rPr>
                <w:rFonts w:cs="Arial"/>
                <w:bCs/>
                <w:i/>
                <w:szCs w:val="18"/>
              </w:rPr>
              <w:t>See Appendix H</w:t>
            </w:r>
            <w:r w:rsidR="00366D3B" w:rsidRPr="009C4D95">
              <w:rPr>
                <w:rFonts w:cs="Arial"/>
                <w:bCs/>
                <w:i/>
                <w:szCs w:val="18"/>
              </w:rPr>
              <w:t>: Guide For Use of NNPAC Purchaser Codes.</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bCs/>
                <w:szCs w:val="18"/>
              </w:rPr>
            </w:pPr>
            <w:r w:rsidRPr="009C4D95">
              <w:rPr>
                <w:rFonts w:cs="Arial"/>
                <w:color w:val="000000"/>
                <w:szCs w:val="18"/>
              </w:rPr>
              <w:t>Purchase Unit list</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i/>
                <w:iCs/>
                <w:color w:val="000000"/>
                <w:szCs w:val="18"/>
                <w:lang w:val="en-NZ" w:eastAsia="en-NZ"/>
              </w:rPr>
              <w:t>http://www.health.govt.nz/nz-health-statistics/data-references/code-tables/national-non-admitted-patient-collection-code-tables/purchase-unit-code-table</w:t>
            </w:r>
          </w:p>
        </w:tc>
      </w:tr>
      <w:tr w:rsidR="00366D3B" w:rsidRPr="009C4D95" w:rsidTr="00B61120">
        <w:tc>
          <w:tcPr>
            <w:tcW w:w="2518" w:type="dxa"/>
            <w:shd w:val="clear" w:color="auto" w:fill="auto"/>
          </w:tcPr>
          <w:p w:rsidR="00366D3B" w:rsidRPr="009C4D95" w:rsidRDefault="00366D3B" w:rsidP="00B61120">
            <w:pPr>
              <w:autoSpaceDE w:val="0"/>
              <w:autoSpaceDN w:val="0"/>
              <w:adjustRightInd w:val="0"/>
              <w:rPr>
                <w:rFonts w:cs="Arial"/>
                <w:color w:val="000000"/>
                <w:szCs w:val="18"/>
              </w:rPr>
            </w:pPr>
            <w:r w:rsidRPr="009C4D95">
              <w:rPr>
                <w:rFonts w:cs="Arial"/>
                <w:color w:val="000000"/>
                <w:szCs w:val="18"/>
              </w:rPr>
              <w:t>Triage Level code table</w:t>
            </w:r>
          </w:p>
        </w:tc>
        <w:tc>
          <w:tcPr>
            <w:tcW w:w="6004" w:type="dxa"/>
            <w:shd w:val="clear" w:color="auto" w:fill="auto"/>
          </w:tcPr>
          <w:p w:rsidR="00366D3B" w:rsidRPr="009C4D95" w:rsidRDefault="00366D3B" w:rsidP="00B61120">
            <w:pPr>
              <w:autoSpaceDE w:val="0"/>
              <w:autoSpaceDN w:val="0"/>
              <w:adjustRightInd w:val="0"/>
              <w:rPr>
                <w:rFonts w:cs="Arial"/>
                <w:bCs/>
                <w:i/>
                <w:szCs w:val="18"/>
              </w:rPr>
            </w:pPr>
            <w:r w:rsidRPr="009C4D95">
              <w:rPr>
                <w:rFonts w:cs="Arial"/>
                <w:bCs/>
                <w:i/>
                <w:szCs w:val="18"/>
              </w:rPr>
              <w:t>See below.</w:t>
            </w:r>
          </w:p>
        </w:tc>
      </w:tr>
    </w:tbl>
    <w:p w:rsidR="00366D3B" w:rsidRDefault="00366D3B" w:rsidP="00B61120">
      <w:pPr>
        <w:pBdr>
          <w:top w:val="single" w:sz="4" w:space="1" w:color="auto"/>
        </w:pBdr>
        <w:spacing w:before="240"/>
        <w:ind w:left="1797"/>
      </w:pPr>
    </w:p>
    <w:tbl>
      <w:tblPr>
        <w:tblW w:w="0" w:type="auto"/>
        <w:tblLook w:val="0000" w:firstRow="0" w:lastRow="0" w:firstColumn="0" w:lastColumn="0" w:noHBand="0" w:noVBand="0"/>
      </w:tblPr>
      <w:tblGrid>
        <w:gridCol w:w="1852"/>
        <w:gridCol w:w="6400"/>
      </w:tblGrid>
      <w:tr w:rsidR="00366D3B">
        <w:tc>
          <w:tcPr>
            <w:tcW w:w="1908" w:type="dxa"/>
          </w:tcPr>
          <w:p w:rsidR="00366D3B" w:rsidRPr="00193205" w:rsidRDefault="00366D3B" w:rsidP="00B61120">
            <w:pPr>
              <w:autoSpaceDE w:val="0"/>
              <w:autoSpaceDN w:val="0"/>
              <w:adjustRightInd w:val="0"/>
              <w:rPr>
                <w:rFonts w:cs="Arial"/>
                <w:b/>
                <w:bCs/>
                <w:szCs w:val="18"/>
              </w:rPr>
            </w:pPr>
            <w:r>
              <w:rPr>
                <w:rFonts w:cs="Arial"/>
                <w:b/>
                <w:bCs/>
                <w:szCs w:val="18"/>
              </w:rPr>
              <w:t xml:space="preserve">Code tables on </w:t>
            </w:r>
            <w:r w:rsidRPr="00193205">
              <w:rPr>
                <w:rFonts w:cs="Arial"/>
                <w:b/>
                <w:bCs/>
                <w:szCs w:val="18"/>
              </w:rPr>
              <w:t>website</w:t>
            </w:r>
          </w:p>
          <w:p w:rsidR="00366D3B" w:rsidRPr="00193205" w:rsidRDefault="00366D3B" w:rsidP="00B61120">
            <w:pPr>
              <w:autoSpaceDE w:val="0"/>
              <w:autoSpaceDN w:val="0"/>
              <w:adjustRightInd w:val="0"/>
              <w:rPr>
                <w:rFonts w:cs="Arial"/>
                <w:b/>
                <w:bCs/>
                <w:szCs w:val="18"/>
              </w:rPr>
            </w:pPr>
          </w:p>
        </w:tc>
        <w:tc>
          <w:tcPr>
            <w:tcW w:w="6614" w:type="dxa"/>
          </w:tcPr>
          <w:p w:rsidR="00366D3B" w:rsidRDefault="00366D3B" w:rsidP="00B61120">
            <w:pPr>
              <w:autoSpaceDE w:val="0"/>
              <w:autoSpaceDN w:val="0"/>
              <w:adjustRightInd w:val="0"/>
              <w:rPr>
                <w:rFonts w:cs="Arial"/>
                <w:color w:val="000000"/>
                <w:szCs w:val="18"/>
                <w:lang w:val="en-NZ" w:eastAsia="en-NZ"/>
              </w:rPr>
            </w:pPr>
            <w:r>
              <w:rPr>
                <w:rFonts w:cs="Arial"/>
                <w:color w:val="000000"/>
                <w:szCs w:val="18"/>
                <w:lang w:val="en-NZ" w:eastAsia="en-NZ"/>
              </w:rPr>
              <w:t xml:space="preserve">For code tables on the Ministry of Health web site go to </w:t>
            </w:r>
            <w:r w:rsidRPr="004B00E6">
              <w:rPr>
                <w:rFonts w:cs="Arial"/>
                <w:b/>
                <w:i/>
                <w:color w:val="000000"/>
                <w:szCs w:val="18"/>
                <w:lang w:val="en-NZ" w:eastAsia="en-NZ"/>
              </w:rPr>
              <w:t>http://www.health.govt.nz/nz-health-statistics/data-references/code-tables</w:t>
            </w:r>
            <w:r w:rsidRPr="004B00E6">
              <w:rPr>
                <w:rFonts w:cs="Arial"/>
                <w:b/>
                <w:color w:val="000000"/>
                <w:szCs w:val="18"/>
                <w:lang w:val="en-NZ" w:eastAsia="en-NZ"/>
              </w:rPr>
              <w:t>.</w:t>
            </w:r>
          </w:p>
          <w:p w:rsidR="00366D3B" w:rsidRPr="00EA3090" w:rsidRDefault="00366D3B" w:rsidP="00B61120">
            <w:pPr>
              <w:autoSpaceDE w:val="0"/>
              <w:autoSpaceDN w:val="0"/>
              <w:adjustRightInd w:val="0"/>
              <w:rPr>
                <w:rFonts w:cs="Arial"/>
                <w:color w:val="000000"/>
                <w:szCs w:val="18"/>
                <w:lang w:val="en-NZ" w:eastAsia="en-NZ"/>
              </w:rPr>
            </w:pPr>
            <w:r>
              <w:rPr>
                <w:rFonts w:cs="Arial"/>
                <w:color w:val="000000"/>
                <w:szCs w:val="18"/>
                <w:lang w:val="en-NZ" w:eastAsia="en-NZ"/>
              </w:rPr>
              <w:t>For further information or a printed copy of the code table, contact the Publications Officer. Contact details are listed at the front of this dictionary.</w:t>
            </w:r>
          </w:p>
        </w:tc>
      </w:tr>
    </w:tbl>
    <w:p w:rsidR="00286751" w:rsidRDefault="00286751" w:rsidP="00B61120">
      <w:pPr>
        <w:pStyle w:val="Heading2"/>
      </w:pPr>
      <w:bookmarkStart w:id="105" w:name="_Toc530987281"/>
      <w:r>
        <w:t>Clinical Disposition</w:t>
      </w:r>
      <w:r w:rsidR="00A1022C">
        <w:t xml:space="preserve"> table</w:t>
      </w:r>
      <w:bookmarkEnd w:id="105"/>
      <w:r>
        <w:t xml:space="preserve"> </w:t>
      </w:r>
    </w:p>
    <w:tbl>
      <w:tblPr>
        <w:tblW w:w="80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6197"/>
      </w:tblGrid>
      <w:tr w:rsidR="00286751" w:rsidRPr="00903846" w:rsidTr="00286751">
        <w:trPr>
          <w:trHeight w:val="255"/>
        </w:trPr>
        <w:tc>
          <w:tcPr>
            <w:tcW w:w="1843" w:type="dxa"/>
            <w:shd w:val="clear" w:color="auto" w:fill="auto"/>
            <w:noWrap/>
            <w:vAlign w:val="bottom"/>
            <w:hideMark/>
          </w:tcPr>
          <w:p w:rsidR="00286751" w:rsidRPr="00903846" w:rsidRDefault="008C3064" w:rsidP="00286751">
            <w:pPr>
              <w:rPr>
                <w:rFonts w:cs="Arial"/>
                <w:b/>
                <w:bCs/>
                <w:color w:val="000000"/>
                <w:sz w:val="20"/>
                <w:szCs w:val="20"/>
                <w:lang w:val="en-NZ" w:eastAsia="en-NZ"/>
              </w:rPr>
            </w:pPr>
            <w:r>
              <w:rPr>
                <w:rFonts w:cs="Arial"/>
                <w:b/>
                <w:bCs/>
                <w:color w:val="000000"/>
                <w:sz w:val="20"/>
                <w:szCs w:val="20"/>
                <w:lang w:val="en-NZ" w:eastAsia="en-NZ"/>
              </w:rPr>
              <w:t>Disposition Code</w:t>
            </w:r>
          </w:p>
        </w:tc>
        <w:tc>
          <w:tcPr>
            <w:tcW w:w="6197" w:type="dxa"/>
            <w:shd w:val="clear" w:color="auto" w:fill="auto"/>
            <w:noWrap/>
            <w:vAlign w:val="bottom"/>
            <w:hideMark/>
          </w:tcPr>
          <w:p w:rsidR="00286751" w:rsidRPr="00903846" w:rsidRDefault="00A1022C" w:rsidP="00286751">
            <w:pPr>
              <w:jc w:val="center"/>
              <w:rPr>
                <w:rFonts w:cs="Arial"/>
                <w:b/>
                <w:bCs/>
                <w:color w:val="000000"/>
                <w:sz w:val="20"/>
                <w:szCs w:val="20"/>
                <w:lang w:val="en-NZ" w:eastAsia="en-NZ"/>
              </w:rPr>
            </w:pPr>
            <w:r>
              <w:rPr>
                <w:rFonts w:cs="Arial"/>
                <w:b/>
                <w:bCs/>
                <w:color w:val="000000"/>
                <w:sz w:val="20"/>
                <w:szCs w:val="20"/>
                <w:lang w:val="en-NZ" w:eastAsia="en-NZ"/>
              </w:rPr>
              <w:t>Disposition Code</w:t>
            </w:r>
          </w:p>
        </w:tc>
      </w:tr>
      <w:tr w:rsidR="00286751" w:rsidRPr="00903846" w:rsidTr="006B6E9C">
        <w:trPr>
          <w:trHeight w:val="255"/>
        </w:trPr>
        <w:tc>
          <w:tcPr>
            <w:tcW w:w="1843" w:type="dxa"/>
            <w:shd w:val="clear" w:color="auto" w:fill="auto"/>
            <w:noWrap/>
            <w:vAlign w:val="bottom"/>
          </w:tcPr>
          <w:p w:rsidR="00286751" w:rsidRPr="00903846" w:rsidRDefault="00E9415A" w:rsidP="006B6E9C">
            <w:pPr>
              <w:pStyle w:val="TableContents"/>
              <w:spacing w:before="60" w:after="60"/>
              <w:rPr>
                <w:rFonts w:cs="Arial"/>
                <w:color w:val="000000"/>
                <w:sz w:val="20"/>
                <w:szCs w:val="20"/>
                <w:lang w:eastAsia="en-NZ"/>
              </w:rPr>
            </w:pPr>
            <w:r>
              <w:rPr>
                <w:rFonts w:cs="Arial"/>
                <w:sz w:val="20"/>
                <w:szCs w:val="20"/>
              </w:rPr>
              <w:t xml:space="preserve">           ODI</w:t>
            </w:r>
          </w:p>
        </w:tc>
        <w:tc>
          <w:tcPr>
            <w:tcW w:w="6197" w:type="dxa"/>
            <w:shd w:val="clear" w:color="auto" w:fill="auto"/>
            <w:noWrap/>
            <w:vAlign w:val="bottom"/>
            <w:hideMark/>
          </w:tcPr>
          <w:p w:rsidR="00286751" w:rsidRPr="00903846" w:rsidRDefault="00286751" w:rsidP="00EC2CBF">
            <w:pPr>
              <w:rPr>
                <w:rFonts w:cs="Arial"/>
                <w:color w:val="000000"/>
                <w:sz w:val="20"/>
                <w:szCs w:val="20"/>
                <w:lang w:val="en-NZ" w:eastAsia="en-NZ"/>
              </w:rPr>
            </w:pPr>
            <w:r w:rsidRPr="00903846">
              <w:rPr>
                <w:rFonts w:cs="Arial"/>
                <w:color w:val="000000"/>
                <w:sz w:val="20"/>
                <w:szCs w:val="20"/>
                <w:lang w:val="en-NZ" w:eastAsia="en-NZ"/>
              </w:rPr>
              <w:t xml:space="preserve">Discharge </w:t>
            </w:r>
          </w:p>
        </w:tc>
      </w:tr>
      <w:tr w:rsidR="00286751" w:rsidRPr="00903846" w:rsidTr="006B6E9C">
        <w:trPr>
          <w:trHeight w:val="255"/>
        </w:trPr>
        <w:tc>
          <w:tcPr>
            <w:tcW w:w="1843" w:type="dxa"/>
            <w:shd w:val="clear" w:color="auto" w:fill="auto"/>
            <w:noWrap/>
            <w:vAlign w:val="bottom"/>
          </w:tcPr>
          <w:p w:rsidR="00286751" w:rsidRPr="00903846" w:rsidRDefault="008C3064" w:rsidP="00EC2CBF">
            <w:pPr>
              <w:jc w:val="center"/>
              <w:rPr>
                <w:rFonts w:cs="Arial"/>
                <w:color w:val="000000"/>
                <w:sz w:val="20"/>
                <w:szCs w:val="20"/>
                <w:lang w:val="en-NZ" w:eastAsia="en-NZ"/>
              </w:rPr>
            </w:pPr>
            <w:r>
              <w:rPr>
                <w:rFonts w:cs="Arial"/>
                <w:color w:val="000000"/>
                <w:sz w:val="20"/>
                <w:szCs w:val="20"/>
                <w:lang w:val="en-NZ" w:eastAsia="en-NZ"/>
              </w:rPr>
              <w:t>OAD</w:t>
            </w:r>
          </w:p>
        </w:tc>
        <w:tc>
          <w:tcPr>
            <w:tcW w:w="6197" w:type="dxa"/>
            <w:shd w:val="clear" w:color="auto" w:fill="auto"/>
            <w:noWrap/>
            <w:vAlign w:val="center"/>
            <w:hideMark/>
          </w:tcPr>
          <w:p w:rsidR="00286751" w:rsidRPr="00903846" w:rsidRDefault="00E9415A" w:rsidP="00286751">
            <w:pPr>
              <w:rPr>
                <w:rFonts w:cs="Arial"/>
                <w:color w:val="000000"/>
                <w:sz w:val="20"/>
                <w:szCs w:val="20"/>
                <w:lang w:val="en-NZ" w:eastAsia="en-NZ"/>
              </w:rPr>
            </w:pPr>
            <w:r>
              <w:rPr>
                <w:rFonts w:cs="Arial"/>
                <w:color w:val="000000"/>
                <w:sz w:val="20"/>
                <w:szCs w:val="20"/>
                <w:lang w:val="en-NZ" w:eastAsia="en-NZ"/>
              </w:rPr>
              <w:t>Admit</w:t>
            </w:r>
          </w:p>
        </w:tc>
      </w:tr>
      <w:tr w:rsidR="00286751" w:rsidRPr="00903846" w:rsidTr="006B6E9C">
        <w:trPr>
          <w:trHeight w:val="255"/>
        </w:trPr>
        <w:tc>
          <w:tcPr>
            <w:tcW w:w="1843" w:type="dxa"/>
            <w:shd w:val="clear" w:color="auto" w:fill="auto"/>
            <w:noWrap/>
            <w:vAlign w:val="bottom"/>
          </w:tcPr>
          <w:p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OTO</w:t>
            </w:r>
          </w:p>
        </w:tc>
        <w:tc>
          <w:tcPr>
            <w:tcW w:w="6197" w:type="dxa"/>
            <w:shd w:val="clear" w:color="auto" w:fill="auto"/>
            <w:noWrap/>
            <w:vAlign w:val="bottom"/>
            <w:hideMark/>
          </w:tcPr>
          <w:p w:rsidR="00286751" w:rsidRPr="00903846" w:rsidRDefault="00CA6D3E" w:rsidP="00286751">
            <w:pPr>
              <w:rPr>
                <w:rFonts w:cs="Arial"/>
                <w:color w:val="000000"/>
                <w:sz w:val="20"/>
                <w:szCs w:val="20"/>
                <w:lang w:val="en-NZ" w:eastAsia="en-NZ"/>
              </w:rPr>
            </w:pPr>
            <w:r>
              <w:rPr>
                <w:rFonts w:cs="Arial"/>
                <w:color w:val="000000"/>
                <w:sz w:val="20"/>
                <w:szCs w:val="20"/>
                <w:lang w:val="en-NZ" w:eastAsia="en-NZ"/>
              </w:rPr>
              <w:t>Divert</w:t>
            </w:r>
          </w:p>
        </w:tc>
      </w:tr>
      <w:tr w:rsidR="00286751" w:rsidRPr="00903846" w:rsidTr="006B6E9C">
        <w:trPr>
          <w:trHeight w:val="255"/>
        </w:trPr>
        <w:tc>
          <w:tcPr>
            <w:tcW w:w="1843" w:type="dxa"/>
            <w:shd w:val="clear" w:color="auto" w:fill="auto"/>
            <w:noWrap/>
            <w:vAlign w:val="bottom"/>
          </w:tcPr>
          <w:p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ODD</w:t>
            </w:r>
          </w:p>
        </w:tc>
        <w:tc>
          <w:tcPr>
            <w:tcW w:w="6197" w:type="dxa"/>
            <w:shd w:val="clear" w:color="auto" w:fill="auto"/>
            <w:noWrap/>
            <w:vAlign w:val="bottom"/>
            <w:hideMark/>
          </w:tcPr>
          <w:p w:rsidR="00286751" w:rsidRPr="00903846" w:rsidRDefault="00E9415A" w:rsidP="00EC2CBF">
            <w:pPr>
              <w:rPr>
                <w:rFonts w:cs="Arial"/>
                <w:color w:val="000000"/>
                <w:sz w:val="20"/>
                <w:szCs w:val="20"/>
                <w:lang w:val="en-NZ" w:eastAsia="en-NZ"/>
              </w:rPr>
            </w:pPr>
            <w:r w:rsidRPr="00903846">
              <w:rPr>
                <w:rFonts w:cs="Arial"/>
                <w:color w:val="000000"/>
                <w:sz w:val="20"/>
                <w:szCs w:val="20"/>
                <w:lang w:val="en-NZ" w:eastAsia="en-NZ"/>
              </w:rPr>
              <w:t xml:space="preserve">Dies while </w:t>
            </w:r>
            <w:r>
              <w:rPr>
                <w:rFonts w:cs="Arial"/>
                <w:color w:val="000000"/>
                <w:sz w:val="20"/>
                <w:szCs w:val="20"/>
                <w:lang w:val="en-NZ" w:eastAsia="en-NZ"/>
              </w:rPr>
              <w:t>in ob</w:t>
            </w:r>
            <w:r w:rsidR="00CA6D3E">
              <w:rPr>
                <w:rFonts w:cs="Arial"/>
                <w:color w:val="000000"/>
                <w:sz w:val="20"/>
                <w:szCs w:val="20"/>
                <w:lang w:val="en-NZ" w:eastAsia="en-NZ"/>
              </w:rPr>
              <w:t>s</w:t>
            </w:r>
            <w:r>
              <w:rPr>
                <w:rFonts w:cs="Arial"/>
                <w:color w:val="000000"/>
                <w:sz w:val="20"/>
                <w:szCs w:val="20"/>
                <w:lang w:val="en-NZ" w:eastAsia="en-NZ"/>
              </w:rPr>
              <w:t>ervation</w:t>
            </w:r>
          </w:p>
        </w:tc>
      </w:tr>
      <w:tr w:rsidR="00286751" w:rsidRPr="00903846" w:rsidTr="006B6E9C">
        <w:trPr>
          <w:trHeight w:val="255"/>
        </w:trPr>
        <w:tc>
          <w:tcPr>
            <w:tcW w:w="1843" w:type="dxa"/>
            <w:shd w:val="clear" w:color="auto" w:fill="auto"/>
            <w:noWrap/>
            <w:vAlign w:val="bottom"/>
          </w:tcPr>
          <w:p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ONW</w:t>
            </w:r>
          </w:p>
        </w:tc>
        <w:tc>
          <w:tcPr>
            <w:tcW w:w="6197" w:type="dxa"/>
            <w:shd w:val="clear" w:color="auto" w:fill="auto"/>
            <w:noWrap/>
            <w:vAlign w:val="bottom"/>
            <w:hideMark/>
          </w:tcPr>
          <w:p w:rsidR="00286751" w:rsidRPr="00903846" w:rsidRDefault="00E9415A" w:rsidP="00286751">
            <w:pPr>
              <w:rPr>
                <w:rFonts w:cs="Arial"/>
                <w:color w:val="000000"/>
                <w:sz w:val="20"/>
                <w:szCs w:val="20"/>
                <w:lang w:val="en-NZ" w:eastAsia="en-NZ"/>
              </w:rPr>
            </w:pPr>
            <w:r>
              <w:rPr>
                <w:rFonts w:cs="Arial"/>
                <w:color w:val="000000"/>
                <w:sz w:val="20"/>
                <w:szCs w:val="20"/>
                <w:lang w:val="en-NZ" w:eastAsia="en-NZ"/>
              </w:rPr>
              <w:t>Did not wait</w:t>
            </w:r>
          </w:p>
        </w:tc>
      </w:tr>
      <w:tr w:rsidR="00286751" w:rsidRPr="00903846" w:rsidTr="006B6E9C">
        <w:trPr>
          <w:trHeight w:val="255"/>
        </w:trPr>
        <w:tc>
          <w:tcPr>
            <w:tcW w:w="1843" w:type="dxa"/>
            <w:shd w:val="clear" w:color="auto" w:fill="auto"/>
            <w:noWrap/>
            <w:vAlign w:val="bottom"/>
          </w:tcPr>
          <w:p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OTR</w:t>
            </w:r>
          </w:p>
        </w:tc>
        <w:tc>
          <w:tcPr>
            <w:tcW w:w="6197" w:type="dxa"/>
            <w:shd w:val="clear" w:color="auto" w:fill="auto"/>
            <w:noWrap/>
            <w:vAlign w:val="bottom"/>
            <w:hideMark/>
          </w:tcPr>
          <w:p w:rsidR="00286751" w:rsidRPr="00903846" w:rsidRDefault="00E9415A" w:rsidP="00286751">
            <w:pPr>
              <w:rPr>
                <w:rFonts w:cs="Arial"/>
                <w:color w:val="000000"/>
                <w:sz w:val="20"/>
                <w:szCs w:val="20"/>
                <w:lang w:val="en-NZ" w:eastAsia="en-NZ"/>
              </w:rPr>
            </w:pPr>
            <w:r>
              <w:rPr>
                <w:rFonts w:cs="Arial"/>
                <w:color w:val="000000"/>
                <w:sz w:val="20"/>
                <w:szCs w:val="20"/>
                <w:lang w:val="en-NZ" w:eastAsia="en-NZ"/>
              </w:rPr>
              <w:t>Transfer</w:t>
            </w:r>
            <w:r w:rsidR="00CA6D3E">
              <w:rPr>
                <w:rFonts w:cs="Arial"/>
                <w:color w:val="000000"/>
                <w:sz w:val="20"/>
                <w:szCs w:val="20"/>
                <w:lang w:val="en-NZ" w:eastAsia="en-NZ"/>
              </w:rPr>
              <w:t xml:space="preserve"> to another healthcare facility</w:t>
            </w:r>
            <w:r w:rsidR="00286751" w:rsidRPr="00903846">
              <w:rPr>
                <w:rFonts w:cs="Arial"/>
                <w:color w:val="000000"/>
                <w:sz w:val="20"/>
                <w:szCs w:val="20"/>
                <w:lang w:val="en-NZ" w:eastAsia="en-NZ"/>
              </w:rPr>
              <w:t xml:space="preserve"> </w:t>
            </w:r>
          </w:p>
        </w:tc>
      </w:tr>
      <w:tr w:rsidR="00286751" w:rsidRPr="00903846" w:rsidTr="006B6E9C">
        <w:trPr>
          <w:trHeight w:val="255"/>
        </w:trPr>
        <w:tc>
          <w:tcPr>
            <w:tcW w:w="1843" w:type="dxa"/>
            <w:shd w:val="clear" w:color="auto" w:fill="auto"/>
            <w:noWrap/>
            <w:vAlign w:val="bottom"/>
          </w:tcPr>
          <w:p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OSW</w:t>
            </w:r>
          </w:p>
        </w:tc>
        <w:tc>
          <w:tcPr>
            <w:tcW w:w="6197" w:type="dxa"/>
            <w:shd w:val="clear" w:color="auto" w:fill="auto"/>
            <w:noWrap/>
            <w:vAlign w:val="bottom"/>
            <w:hideMark/>
          </w:tcPr>
          <w:p w:rsidR="00286751" w:rsidRPr="00903846" w:rsidRDefault="00CA6D3E" w:rsidP="00286751">
            <w:pPr>
              <w:rPr>
                <w:rFonts w:cs="Arial"/>
                <w:color w:val="000000"/>
                <w:sz w:val="20"/>
                <w:szCs w:val="20"/>
                <w:lang w:val="en-NZ" w:eastAsia="en-NZ"/>
              </w:rPr>
            </w:pPr>
            <w:r w:rsidRPr="00903846">
              <w:rPr>
                <w:rFonts w:cs="Arial"/>
                <w:color w:val="000000"/>
                <w:sz w:val="20"/>
                <w:szCs w:val="20"/>
                <w:lang w:val="en-NZ" w:eastAsia="en-NZ"/>
              </w:rPr>
              <w:t xml:space="preserve">Self discharge from </w:t>
            </w:r>
            <w:r>
              <w:rPr>
                <w:rFonts w:cs="Arial"/>
                <w:color w:val="000000"/>
                <w:sz w:val="20"/>
                <w:szCs w:val="20"/>
                <w:lang w:val="en-NZ" w:eastAsia="en-NZ"/>
              </w:rPr>
              <w:t>observation</w:t>
            </w:r>
            <w:r w:rsidRPr="00903846">
              <w:rPr>
                <w:rFonts w:cs="Arial"/>
                <w:color w:val="000000"/>
                <w:sz w:val="20"/>
                <w:szCs w:val="20"/>
                <w:lang w:val="en-NZ" w:eastAsia="en-NZ"/>
              </w:rPr>
              <w:t xml:space="preserve"> with indemnity</w:t>
            </w:r>
            <w:r>
              <w:rPr>
                <w:rFonts w:cs="Arial"/>
                <w:color w:val="000000"/>
                <w:sz w:val="20"/>
                <w:szCs w:val="20"/>
                <w:lang w:val="en-NZ" w:eastAsia="en-NZ"/>
              </w:rPr>
              <w:t xml:space="preserve"> signed</w:t>
            </w:r>
          </w:p>
        </w:tc>
      </w:tr>
      <w:tr w:rsidR="00286751" w:rsidRPr="00903846" w:rsidTr="006B6E9C">
        <w:trPr>
          <w:trHeight w:val="255"/>
        </w:trPr>
        <w:tc>
          <w:tcPr>
            <w:tcW w:w="1843" w:type="dxa"/>
            <w:shd w:val="clear" w:color="auto" w:fill="auto"/>
            <w:noWrap/>
            <w:vAlign w:val="bottom"/>
          </w:tcPr>
          <w:p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OSD</w:t>
            </w:r>
          </w:p>
        </w:tc>
        <w:tc>
          <w:tcPr>
            <w:tcW w:w="6197" w:type="dxa"/>
            <w:shd w:val="clear" w:color="auto" w:fill="auto"/>
            <w:noWrap/>
            <w:vAlign w:val="bottom"/>
            <w:hideMark/>
          </w:tcPr>
          <w:p w:rsidR="00286751" w:rsidRPr="00903846" w:rsidRDefault="00E9415A" w:rsidP="00EC2CBF">
            <w:pPr>
              <w:rPr>
                <w:rFonts w:cs="Arial"/>
                <w:color w:val="000000"/>
                <w:sz w:val="20"/>
                <w:szCs w:val="20"/>
                <w:lang w:val="en-NZ" w:eastAsia="en-NZ"/>
              </w:rPr>
            </w:pPr>
            <w:r w:rsidRPr="00903846">
              <w:rPr>
                <w:rFonts w:cs="Arial"/>
                <w:color w:val="000000"/>
                <w:sz w:val="20"/>
                <w:szCs w:val="20"/>
                <w:lang w:val="en-NZ" w:eastAsia="en-NZ"/>
              </w:rPr>
              <w:t xml:space="preserve">Self discharge from </w:t>
            </w:r>
            <w:r w:rsidR="00CA6D3E">
              <w:rPr>
                <w:rFonts w:cs="Arial"/>
                <w:color w:val="000000"/>
                <w:sz w:val="20"/>
                <w:szCs w:val="20"/>
                <w:lang w:val="en-NZ" w:eastAsia="en-NZ"/>
              </w:rPr>
              <w:t>observation</w:t>
            </w:r>
            <w:r w:rsidRPr="00903846">
              <w:rPr>
                <w:rFonts w:cs="Arial"/>
                <w:color w:val="000000"/>
                <w:sz w:val="20"/>
                <w:szCs w:val="20"/>
                <w:lang w:val="en-NZ" w:eastAsia="en-NZ"/>
              </w:rPr>
              <w:t xml:space="preserve"> with</w:t>
            </w:r>
            <w:r w:rsidR="00CA6D3E">
              <w:rPr>
                <w:rFonts w:cs="Arial"/>
                <w:color w:val="000000"/>
                <w:sz w:val="20"/>
                <w:szCs w:val="20"/>
                <w:lang w:val="en-NZ" w:eastAsia="en-NZ"/>
              </w:rPr>
              <w:t>out</w:t>
            </w:r>
            <w:r w:rsidRPr="00903846">
              <w:rPr>
                <w:rFonts w:cs="Arial"/>
                <w:color w:val="000000"/>
                <w:sz w:val="20"/>
                <w:szCs w:val="20"/>
                <w:lang w:val="en-NZ" w:eastAsia="en-NZ"/>
              </w:rPr>
              <w:t xml:space="preserve"> indemnity</w:t>
            </w:r>
            <w:r w:rsidR="00CA6D3E">
              <w:rPr>
                <w:rFonts w:cs="Arial"/>
                <w:color w:val="000000"/>
                <w:sz w:val="20"/>
                <w:szCs w:val="20"/>
                <w:lang w:val="en-NZ" w:eastAsia="en-NZ"/>
              </w:rPr>
              <w:t xml:space="preserve"> signed</w:t>
            </w:r>
          </w:p>
        </w:tc>
      </w:tr>
    </w:tbl>
    <w:p w:rsidR="00366D3B" w:rsidRDefault="00366D3B" w:rsidP="00B61120">
      <w:pPr>
        <w:pStyle w:val="Heading2"/>
      </w:pPr>
      <w:bookmarkStart w:id="106" w:name="_Toc530987282"/>
      <w:r>
        <w:t>Event End Type code table</w:t>
      </w:r>
      <w:bookmarkEnd w:id="106"/>
    </w:p>
    <w:p w:rsidR="00366D3B" w:rsidRDefault="00366D3B" w:rsidP="00B61120"/>
    <w:p w:rsidR="00EC2CBF" w:rsidRDefault="00EC2CBF" w:rsidP="00B61120"/>
    <w:tbl>
      <w:tblPr>
        <w:tblW w:w="80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6197"/>
      </w:tblGrid>
      <w:tr w:rsidR="00903846" w:rsidRPr="00903846" w:rsidTr="006B6E9C">
        <w:trPr>
          <w:trHeight w:val="255"/>
        </w:trPr>
        <w:tc>
          <w:tcPr>
            <w:tcW w:w="1843" w:type="dxa"/>
            <w:shd w:val="clear" w:color="auto" w:fill="auto"/>
            <w:noWrap/>
            <w:vAlign w:val="bottom"/>
            <w:hideMark/>
          </w:tcPr>
          <w:p w:rsidR="00903846" w:rsidRPr="00903846" w:rsidRDefault="00903846" w:rsidP="00286751">
            <w:pPr>
              <w:rPr>
                <w:rFonts w:cs="Arial"/>
                <w:b/>
                <w:bCs/>
                <w:color w:val="000000"/>
                <w:sz w:val="20"/>
                <w:szCs w:val="20"/>
                <w:lang w:val="en-NZ" w:eastAsia="en-NZ"/>
              </w:rPr>
            </w:pPr>
            <w:r w:rsidRPr="00903846">
              <w:rPr>
                <w:rFonts w:cs="Arial"/>
                <w:b/>
                <w:bCs/>
                <w:color w:val="000000"/>
                <w:sz w:val="20"/>
                <w:szCs w:val="20"/>
                <w:lang w:val="en-NZ" w:eastAsia="en-NZ"/>
              </w:rPr>
              <w:t>Event End</w:t>
            </w:r>
            <w:r w:rsidR="00286751">
              <w:rPr>
                <w:rFonts w:cs="Arial"/>
                <w:b/>
                <w:bCs/>
                <w:color w:val="000000"/>
                <w:sz w:val="20"/>
                <w:szCs w:val="20"/>
                <w:lang w:val="en-NZ" w:eastAsia="en-NZ"/>
              </w:rPr>
              <w:t xml:space="preserve"> </w:t>
            </w:r>
            <w:r w:rsidR="00BE0F53">
              <w:rPr>
                <w:rFonts w:cs="Arial"/>
                <w:b/>
                <w:bCs/>
                <w:color w:val="000000"/>
                <w:sz w:val="20"/>
                <w:szCs w:val="20"/>
                <w:lang w:val="en-NZ" w:eastAsia="en-NZ"/>
              </w:rPr>
              <w:t>T</w:t>
            </w:r>
            <w:r w:rsidRPr="00903846">
              <w:rPr>
                <w:rFonts w:cs="Arial"/>
                <w:b/>
                <w:bCs/>
                <w:color w:val="000000"/>
                <w:sz w:val="20"/>
                <w:szCs w:val="20"/>
                <w:lang w:val="en-NZ" w:eastAsia="en-NZ"/>
              </w:rPr>
              <w:t>ype</w:t>
            </w:r>
          </w:p>
        </w:tc>
        <w:tc>
          <w:tcPr>
            <w:tcW w:w="6197" w:type="dxa"/>
            <w:shd w:val="clear" w:color="auto" w:fill="auto"/>
            <w:noWrap/>
            <w:vAlign w:val="bottom"/>
            <w:hideMark/>
          </w:tcPr>
          <w:p w:rsidR="00903846" w:rsidRPr="00903846" w:rsidRDefault="00903846" w:rsidP="00903846">
            <w:pPr>
              <w:jc w:val="center"/>
              <w:rPr>
                <w:rFonts w:cs="Arial"/>
                <w:b/>
                <w:bCs/>
                <w:color w:val="000000"/>
                <w:sz w:val="20"/>
                <w:szCs w:val="20"/>
                <w:lang w:val="en-NZ" w:eastAsia="en-NZ"/>
              </w:rPr>
            </w:pPr>
            <w:r w:rsidRPr="00903846">
              <w:rPr>
                <w:rFonts w:cs="Arial"/>
                <w:b/>
                <w:bCs/>
                <w:color w:val="000000"/>
                <w:sz w:val="20"/>
                <w:szCs w:val="20"/>
                <w:lang w:val="en-NZ" w:eastAsia="en-NZ"/>
              </w:rPr>
              <w:t>Event End Description</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DW</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to other service within same facility</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EA</w:t>
            </w:r>
          </w:p>
        </w:tc>
        <w:tc>
          <w:tcPr>
            <w:tcW w:w="6197" w:type="dxa"/>
            <w:shd w:val="clear" w:color="auto" w:fill="auto"/>
            <w:noWrap/>
            <w:vAlign w:val="center"/>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from ED acute to specialist facility (neonates &amp; burns only)</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ED</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Dies while still in Emergency department acute facility</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EI</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Self discharge from an ED acute facility with indemnity signed</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ER</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Routine discharge from an Emergency department acute facility</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ES</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 xml:space="preserve">Self discharge from an ED acute facility without indemnity </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ET</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from ED acute facility to another healthcare facility</w:t>
            </w:r>
          </w:p>
        </w:tc>
      </w:tr>
      <w:tr w:rsidR="00903846" w:rsidRPr="00903846" w:rsidTr="006B6E9C">
        <w:trPr>
          <w:trHeight w:val="255"/>
        </w:trPr>
        <w:tc>
          <w:tcPr>
            <w:tcW w:w="1843" w:type="dxa"/>
            <w:shd w:val="clear" w:color="auto" w:fill="auto"/>
            <w:noWrap/>
            <w:vAlign w:val="bottom"/>
            <w:hideMark/>
          </w:tcPr>
          <w:p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OB</w:t>
            </w:r>
          </w:p>
        </w:tc>
        <w:tc>
          <w:tcPr>
            <w:tcW w:w="6197" w:type="dxa"/>
            <w:shd w:val="clear" w:color="auto" w:fill="auto"/>
            <w:noWrap/>
            <w:vAlign w:val="bottom"/>
            <w:hideMark/>
          </w:tcPr>
          <w:p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from ED acute facility to an observation facility</w:t>
            </w:r>
          </w:p>
        </w:tc>
      </w:tr>
    </w:tbl>
    <w:p w:rsidR="00903846" w:rsidRDefault="00903846" w:rsidP="00B61120"/>
    <w:p w:rsidR="00EC2CBF" w:rsidRDefault="00EC2CBF">
      <w:r>
        <w:br w:type="page"/>
      </w:r>
    </w:p>
    <w:p w:rsidR="00366D3B" w:rsidRDefault="00366D3B" w:rsidP="00B61120">
      <w:pPr>
        <w:pStyle w:val="Heading2"/>
      </w:pPr>
      <w:bookmarkStart w:id="107" w:name="_Toc530987283"/>
      <w:r>
        <w:t>Location code table</w:t>
      </w:r>
      <w:bookmarkEnd w:id="107"/>
    </w:p>
    <w:p w:rsidR="00C360CB" w:rsidRPr="00C360CB" w:rsidRDefault="00C360CB" w:rsidP="00D753CF"/>
    <w:tbl>
      <w:tblPr>
        <w:tblW w:w="8110" w:type="dxa"/>
        <w:tblInd w:w="98" w:type="dxa"/>
        <w:tblLook w:val="04A0" w:firstRow="1" w:lastRow="0" w:firstColumn="1" w:lastColumn="0" w:noHBand="0" w:noVBand="1"/>
      </w:tblPr>
      <w:tblGrid>
        <w:gridCol w:w="973"/>
        <w:gridCol w:w="7137"/>
      </w:tblGrid>
      <w:tr w:rsidR="003671A6" w:rsidRPr="003671A6" w:rsidTr="00D753CF">
        <w:trPr>
          <w:trHeight w:val="510"/>
        </w:trPr>
        <w:tc>
          <w:tcPr>
            <w:tcW w:w="973" w:type="dxa"/>
            <w:tcBorders>
              <w:top w:val="single" w:sz="8" w:space="0" w:color="auto"/>
              <w:left w:val="single" w:sz="8" w:space="0" w:color="auto"/>
              <w:bottom w:val="single" w:sz="4" w:space="0" w:color="auto"/>
              <w:right w:val="single" w:sz="4" w:space="0" w:color="auto"/>
            </w:tcBorders>
            <w:shd w:val="clear" w:color="auto" w:fill="auto"/>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Location code</w:t>
            </w:r>
          </w:p>
        </w:tc>
        <w:tc>
          <w:tcPr>
            <w:tcW w:w="7137" w:type="dxa"/>
            <w:tcBorders>
              <w:top w:val="single" w:sz="8" w:space="0" w:color="auto"/>
              <w:left w:val="nil"/>
              <w:bottom w:val="single" w:sz="4" w:space="0" w:color="auto"/>
              <w:right w:val="single" w:sz="8" w:space="0" w:color="auto"/>
            </w:tcBorders>
            <w:shd w:val="clear" w:color="auto" w:fill="auto"/>
            <w:noWrap/>
            <w:vAlign w:val="center"/>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Location description</w:t>
            </w:r>
          </w:p>
        </w:tc>
      </w:tr>
      <w:tr w:rsidR="003671A6" w:rsidRPr="003671A6" w:rsidTr="00061440">
        <w:trPr>
          <w:trHeight w:val="510"/>
        </w:trPr>
        <w:tc>
          <w:tcPr>
            <w:tcW w:w="973" w:type="dxa"/>
            <w:tcBorders>
              <w:top w:val="nil"/>
              <w:left w:val="single" w:sz="8" w:space="0" w:color="auto"/>
              <w:bottom w:val="single" w:sz="4" w:space="0" w:color="auto"/>
              <w:right w:val="single" w:sz="4" w:space="0" w:color="auto"/>
            </w:tcBorders>
            <w:shd w:val="clear" w:color="auto" w:fill="auto"/>
            <w:noWrap/>
            <w:vAlign w:val="center"/>
            <w:hideMark/>
          </w:tcPr>
          <w:p w:rsidR="003671A6" w:rsidRPr="003671A6" w:rsidRDefault="003671A6" w:rsidP="00061440">
            <w:pPr>
              <w:jc w:val="center"/>
              <w:rPr>
                <w:rFonts w:cs="Arial"/>
                <w:sz w:val="20"/>
                <w:szCs w:val="20"/>
                <w:lang w:val="en-NZ" w:eastAsia="en-NZ"/>
              </w:rPr>
            </w:pPr>
            <w:r w:rsidRPr="003671A6">
              <w:rPr>
                <w:rFonts w:cs="Arial"/>
                <w:sz w:val="20"/>
                <w:szCs w:val="20"/>
                <w:lang w:val="en-NZ" w:eastAsia="en-NZ"/>
              </w:rPr>
              <w:t>1</w:t>
            </w:r>
          </w:p>
        </w:tc>
        <w:tc>
          <w:tcPr>
            <w:tcW w:w="7137" w:type="dxa"/>
            <w:tcBorders>
              <w:top w:val="nil"/>
              <w:left w:val="nil"/>
              <w:bottom w:val="single" w:sz="4" w:space="0" w:color="auto"/>
              <w:right w:val="single" w:sz="8" w:space="0" w:color="auto"/>
            </w:tcBorders>
            <w:shd w:val="clear" w:color="auto" w:fill="auto"/>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Public Hospital - A DHB-owned and operated general hopital facility (includes day hospitals and the surgical bus)</w:t>
            </w:r>
          </w:p>
        </w:tc>
      </w:tr>
      <w:tr w:rsidR="003671A6" w:rsidRPr="003671A6"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2</w:t>
            </w:r>
          </w:p>
        </w:tc>
        <w:tc>
          <w:tcPr>
            <w:tcW w:w="7137" w:type="dxa"/>
            <w:tcBorders>
              <w:top w:val="nil"/>
              <w:left w:val="nil"/>
              <w:bottom w:val="single" w:sz="4" w:space="0" w:color="auto"/>
              <w:right w:val="single" w:sz="8" w:space="0" w:color="auto"/>
            </w:tcBorders>
            <w:shd w:val="clear" w:color="auto" w:fill="auto"/>
            <w:noWrap/>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Private Hospitals - Non DHB owned general hospital facility</w:t>
            </w:r>
          </w:p>
        </w:tc>
      </w:tr>
      <w:tr w:rsidR="003671A6" w:rsidRPr="003671A6"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3</w:t>
            </w:r>
          </w:p>
        </w:tc>
        <w:tc>
          <w:tcPr>
            <w:tcW w:w="7137" w:type="dxa"/>
            <w:tcBorders>
              <w:top w:val="nil"/>
              <w:left w:val="nil"/>
              <w:bottom w:val="single" w:sz="4" w:space="0" w:color="auto"/>
              <w:right w:val="single" w:sz="8" w:space="0" w:color="auto"/>
            </w:tcBorders>
            <w:shd w:val="clear" w:color="auto" w:fill="auto"/>
            <w:noWrap/>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Psychiatric Ho</w:t>
            </w:r>
            <w:r w:rsidR="004A3760">
              <w:rPr>
                <w:rFonts w:cs="Arial"/>
                <w:sz w:val="20"/>
                <w:szCs w:val="20"/>
                <w:lang w:val="en-NZ" w:eastAsia="en-NZ"/>
              </w:rPr>
              <w:t>s</w:t>
            </w:r>
            <w:r w:rsidRPr="003671A6">
              <w:rPr>
                <w:rFonts w:cs="Arial"/>
                <w:sz w:val="20"/>
                <w:szCs w:val="20"/>
                <w:lang w:val="en-NZ" w:eastAsia="en-NZ"/>
              </w:rPr>
              <w:t>pitals - Dedicated psychiatric hospital</w:t>
            </w:r>
          </w:p>
        </w:tc>
      </w:tr>
      <w:tr w:rsidR="003671A6" w:rsidRPr="003671A6" w:rsidTr="00D753CF">
        <w:trPr>
          <w:trHeight w:val="510"/>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5</w:t>
            </w:r>
          </w:p>
        </w:tc>
        <w:tc>
          <w:tcPr>
            <w:tcW w:w="7137" w:type="dxa"/>
            <w:tcBorders>
              <w:top w:val="nil"/>
              <w:left w:val="nil"/>
              <w:bottom w:val="single" w:sz="4" w:space="0" w:color="auto"/>
              <w:right w:val="single" w:sz="8" w:space="0" w:color="auto"/>
            </w:tcBorders>
            <w:shd w:val="clear" w:color="auto" w:fill="auto"/>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Private Residence - A private dwelling includes independent retirement village units and supported independent living units</w:t>
            </w:r>
          </w:p>
        </w:tc>
      </w:tr>
      <w:tr w:rsidR="003671A6" w:rsidRPr="003671A6"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6</w:t>
            </w:r>
          </w:p>
        </w:tc>
        <w:tc>
          <w:tcPr>
            <w:tcW w:w="7137" w:type="dxa"/>
            <w:tcBorders>
              <w:top w:val="nil"/>
              <w:left w:val="nil"/>
              <w:bottom w:val="single" w:sz="4" w:space="0" w:color="auto"/>
              <w:right w:val="single" w:sz="8" w:space="0" w:color="auto"/>
            </w:tcBorders>
            <w:shd w:val="clear" w:color="auto" w:fill="auto"/>
            <w:noWrap/>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Other</w:t>
            </w:r>
          </w:p>
        </w:tc>
      </w:tr>
      <w:tr w:rsidR="003671A6" w:rsidRPr="003671A6" w:rsidTr="00D753CF">
        <w:trPr>
          <w:trHeight w:val="510"/>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10</w:t>
            </w:r>
          </w:p>
        </w:tc>
        <w:tc>
          <w:tcPr>
            <w:tcW w:w="7137" w:type="dxa"/>
            <w:tcBorders>
              <w:top w:val="nil"/>
              <w:left w:val="nil"/>
              <w:bottom w:val="single" w:sz="4" w:space="0" w:color="auto"/>
              <w:right w:val="single" w:sz="8" w:space="0" w:color="auto"/>
            </w:tcBorders>
            <w:shd w:val="clear" w:color="auto" w:fill="auto"/>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Residential Care - Residential care facilities including rest homes and residential care hospitals for under and over 65</w:t>
            </w:r>
          </w:p>
        </w:tc>
      </w:tr>
      <w:tr w:rsidR="003671A6" w:rsidRPr="003671A6"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11</w:t>
            </w:r>
          </w:p>
        </w:tc>
        <w:tc>
          <w:tcPr>
            <w:tcW w:w="7137" w:type="dxa"/>
            <w:tcBorders>
              <w:top w:val="nil"/>
              <w:left w:val="nil"/>
              <w:bottom w:val="single" w:sz="4" w:space="0" w:color="auto"/>
              <w:right w:val="single" w:sz="8" w:space="0" w:color="auto"/>
            </w:tcBorders>
            <w:shd w:val="clear" w:color="auto" w:fill="auto"/>
            <w:noWrap/>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Marae</w:t>
            </w:r>
          </w:p>
        </w:tc>
      </w:tr>
      <w:tr w:rsidR="003671A6" w:rsidRPr="003671A6" w:rsidTr="00D753CF">
        <w:trPr>
          <w:trHeight w:val="510"/>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rsidR="003671A6" w:rsidRPr="003671A6" w:rsidRDefault="003671A6" w:rsidP="003671A6">
            <w:pPr>
              <w:jc w:val="center"/>
              <w:rPr>
                <w:rFonts w:cs="Arial"/>
                <w:sz w:val="20"/>
                <w:szCs w:val="20"/>
                <w:lang w:val="en-NZ" w:eastAsia="en-NZ"/>
              </w:rPr>
            </w:pPr>
            <w:r w:rsidRPr="003671A6">
              <w:rPr>
                <w:rFonts w:cs="Arial"/>
                <w:sz w:val="20"/>
                <w:szCs w:val="20"/>
                <w:lang w:val="en-NZ" w:eastAsia="en-NZ"/>
              </w:rPr>
              <w:t>12</w:t>
            </w:r>
          </w:p>
        </w:tc>
        <w:tc>
          <w:tcPr>
            <w:tcW w:w="7137" w:type="dxa"/>
            <w:tcBorders>
              <w:top w:val="nil"/>
              <w:left w:val="nil"/>
              <w:bottom w:val="single" w:sz="4" w:space="0" w:color="auto"/>
              <w:right w:val="single" w:sz="8" w:space="0" w:color="auto"/>
            </w:tcBorders>
            <w:shd w:val="clear" w:color="auto" w:fill="auto"/>
            <w:vAlign w:val="bottom"/>
            <w:hideMark/>
          </w:tcPr>
          <w:p w:rsidR="003671A6" w:rsidRPr="003671A6" w:rsidRDefault="003671A6" w:rsidP="003671A6">
            <w:pPr>
              <w:rPr>
                <w:rFonts w:cs="Arial"/>
                <w:sz w:val="20"/>
                <w:szCs w:val="20"/>
                <w:lang w:val="en-NZ" w:eastAsia="en-NZ"/>
              </w:rPr>
            </w:pPr>
            <w:r w:rsidRPr="003671A6">
              <w:rPr>
                <w:rFonts w:cs="Arial"/>
                <w:sz w:val="20"/>
                <w:szCs w:val="20"/>
                <w:lang w:val="en-NZ" w:eastAsia="en-NZ"/>
              </w:rPr>
              <w:t>Primary Care - PHO or GP owned/operated facilities (includes special Medical Area GP facilities)</w:t>
            </w:r>
          </w:p>
        </w:tc>
      </w:tr>
    </w:tbl>
    <w:p w:rsidR="00366D3B" w:rsidRDefault="00366D3B" w:rsidP="00B61120"/>
    <w:p w:rsidR="00366D3B" w:rsidRDefault="00366D3B" w:rsidP="00B61120"/>
    <w:p w:rsidR="00061440" w:rsidRDefault="00061440" w:rsidP="00061440">
      <w:pPr>
        <w:pStyle w:val="Heading2"/>
      </w:pPr>
      <w:bookmarkStart w:id="108" w:name="_Toc530987284"/>
      <w:r>
        <w:t>Mode of Delivery code table</w:t>
      </w:r>
      <w:bookmarkEnd w:id="108"/>
    </w:p>
    <w:p w:rsidR="00061440" w:rsidRPr="00C360CB" w:rsidRDefault="00061440" w:rsidP="00061440"/>
    <w:tbl>
      <w:tblPr>
        <w:tblW w:w="8424"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
        <w:gridCol w:w="3715"/>
        <w:gridCol w:w="3736"/>
      </w:tblGrid>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1</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3A5DD9" w:rsidP="003A5DD9">
            <w:pPr>
              <w:autoSpaceDE w:val="0"/>
              <w:autoSpaceDN w:val="0"/>
              <w:adjustRightInd w:val="0"/>
              <w:rPr>
                <w:rFonts w:cs="Arial"/>
                <w:sz w:val="20"/>
                <w:szCs w:val="20"/>
                <w:lang w:val="en-NZ" w:eastAsia="en-NZ"/>
              </w:rPr>
            </w:pPr>
            <w:r>
              <w:rPr>
                <w:rFonts w:cs="Arial"/>
                <w:sz w:val="20"/>
                <w:szCs w:val="20"/>
                <w:lang w:val="en-NZ" w:eastAsia="en-NZ"/>
              </w:rPr>
              <w:t xml:space="preserve">In Person </w:t>
            </w:r>
            <w:r w:rsidR="00C97909" w:rsidRPr="00C97909">
              <w:rPr>
                <w:rFonts w:cs="Arial"/>
                <w:sz w:val="20"/>
                <w:szCs w:val="20"/>
                <w:lang w:val="en-NZ" w:eastAsia="en-NZ"/>
              </w:rPr>
              <w:t>(1 patient to 1 clinician)</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pPr>
              <w:autoSpaceDE w:val="0"/>
              <w:autoSpaceDN w:val="0"/>
              <w:adjustRightInd w:val="0"/>
              <w:rPr>
                <w:rFonts w:cs="Arial"/>
                <w:sz w:val="20"/>
                <w:szCs w:val="20"/>
                <w:lang w:val="en-NZ" w:eastAsia="en-NZ"/>
              </w:rPr>
            </w:pPr>
            <w:r w:rsidRPr="00C97909">
              <w:rPr>
                <w:rFonts w:cs="Arial"/>
                <w:sz w:val="20"/>
                <w:szCs w:val="20"/>
                <w:lang w:val="en-NZ" w:eastAsia="en-NZ"/>
              </w:rPr>
              <w:t>Individual face to face at the same location</w:t>
            </w:r>
            <w:r>
              <w:rPr>
                <w:rFonts w:cs="Arial"/>
                <w:sz w:val="20"/>
                <w:szCs w:val="20"/>
                <w:lang w:val="en-NZ" w:eastAsia="en-NZ"/>
              </w:rPr>
              <w:t>. Where tests are performed the mode of delivery is face to face</w:t>
            </w:r>
          </w:p>
        </w:tc>
      </w:tr>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2</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3A5DD9" w:rsidP="007D3047">
            <w:pPr>
              <w:autoSpaceDE w:val="0"/>
              <w:autoSpaceDN w:val="0"/>
              <w:adjustRightInd w:val="0"/>
              <w:rPr>
                <w:rFonts w:cs="Arial"/>
                <w:sz w:val="20"/>
                <w:szCs w:val="20"/>
                <w:lang w:val="en-NZ" w:eastAsia="en-NZ"/>
              </w:rPr>
            </w:pPr>
            <w:r>
              <w:rPr>
                <w:rFonts w:cs="Arial"/>
                <w:sz w:val="20"/>
                <w:szCs w:val="20"/>
                <w:lang w:val="en-NZ" w:eastAsia="en-NZ"/>
              </w:rPr>
              <w:t>In Person</w:t>
            </w:r>
            <w:r w:rsidR="00C97909" w:rsidRPr="00C97909">
              <w:rPr>
                <w:rFonts w:cs="Arial"/>
                <w:sz w:val="20"/>
                <w:szCs w:val="20"/>
                <w:lang w:val="en-NZ" w:eastAsia="en-NZ"/>
              </w:rPr>
              <w:t xml:space="preserve"> (1 patient to many clinicians)</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Multi disciplinary meeting with patient present at the same location and time</w:t>
            </w:r>
          </w:p>
        </w:tc>
      </w:tr>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3</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3A5DD9" w:rsidP="007D3047">
            <w:pPr>
              <w:autoSpaceDE w:val="0"/>
              <w:autoSpaceDN w:val="0"/>
              <w:adjustRightInd w:val="0"/>
              <w:rPr>
                <w:rFonts w:cs="Arial"/>
                <w:sz w:val="20"/>
                <w:szCs w:val="20"/>
                <w:lang w:val="en-NZ" w:eastAsia="en-NZ"/>
              </w:rPr>
            </w:pPr>
            <w:r>
              <w:rPr>
                <w:rFonts w:cs="Arial"/>
                <w:sz w:val="20"/>
                <w:szCs w:val="20"/>
                <w:lang w:val="en-NZ" w:eastAsia="en-NZ"/>
              </w:rPr>
              <w:t>In Person</w:t>
            </w:r>
            <w:r w:rsidR="00C97909" w:rsidRPr="00C97909">
              <w:rPr>
                <w:rFonts w:cs="Arial"/>
                <w:sz w:val="20"/>
                <w:szCs w:val="20"/>
                <w:lang w:val="en-NZ" w:eastAsia="en-NZ"/>
              </w:rPr>
              <w:t xml:space="preserve"> (1 clinician to many patients)</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 xml:space="preserve">Group of patients being seen by one or more clinicians at the same location and time </w:t>
            </w:r>
          </w:p>
        </w:tc>
      </w:tr>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4</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Remote patient monitoring</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 xml:space="preserve">monitoring of patient’s biometric health information communicated from a remote patient medical device </w:t>
            </w:r>
          </w:p>
        </w:tc>
      </w:tr>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5</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Telephone</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Voice only contact between patient and clinician using telephone</w:t>
            </w:r>
          </w:p>
        </w:tc>
      </w:tr>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6</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Videoconference</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Communication via technology enabling remote visual and audio contact between patient and clinician(s)</w:t>
            </w:r>
          </w:p>
        </w:tc>
      </w:tr>
      <w:tr w:rsidR="00C97909"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7</w:t>
            </w:r>
          </w:p>
        </w:tc>
        <w:tc>
          <w:tcPr>
            <w:tcW w:w="3715" w:type="dxa"/>
            <w:tcBorders>
              <w:top w:val="single" w:sz="4" w:space="0" w:color="auto"/>
              <w:left w:val="single" w:sz="4" w:space="0" w:color="auto"/>
              <w:bottom w:val="single" w:sz="4" w:space="0" w:color="auto"/>
              <w:right w:val="single" w:sz="4" w:space="0" w:color="auto"/>
            </w:tcBorders>
            <w:shd w:val="clear" w:color="auto" w:fill="auto"/>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Non-contact (virtual)</w:t>
            </w:r>
          </w:p>
        </w:tc>
        <w:tc>
          <w:tcPr>
            <w:tcW w:w="3736" w:type="dxa"/>
            <w:tcBorders>
              <w:top w:val="single" w:sz="4" w:space="0" w:color="auto"/>
              <w:left w:val="single" w:sz="4" w:space="0" w:color="auto"/>
              <w:bottom w:val="single" w:sz="4" w:space="0" w:color="auto"/>
              <w:right w:val="single" w:sz="4" w:space="0" w:color="auto"/>
            </w:tcBorders>
          </w:tcPr>
          <w:p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An event where decisions about patient health care are made without the patient being present.</w:t>
            </w:r>
          </w:p>
        </w:tc>
      </w:tr>
    </w:tbl>
    <w:p w:rsidR="00C97909" w:rsidRDefault="00C97909" w:rsidP="00A65707"/>
    <w:p w:rsidR="00C97909" w:rsidRPr="00A65707" w:rsidRDefault="00C97909" w:rsidP="00A65707">
      <w:r>
        <w:rPr>
          <w:rFonts w:cs="Arial"/>
          <w:sz w:val="24"/>
          <w:lang w:val="en-NZ" w:eastAsia="en-NZ"/>
        </w:rPr>
        <w:t>*</w:t>
      </w:r>
      <w:r>
        <w:rPr>
          <w:rFonts w:cs="Arial"/>
          <w:sz w:val="20"/>
          <w:szCs w:val="20"/>
          <w:lang w:val="en-NZ" w:eastAsia="en-NZ"/>
        </w:rPr>
        <w:t xml:space="preserve">Where tests are performed the mode of delivery is face to face - </w:t>
      </w:r>
      <w:r>
        <w:rPr>
          <w:rFonts w:cs="Arial"/>
          <w:i/>
          <w:iCs/>
          <w:sz w:val="20"/>
          <w:szCs w:val="20"/>
          <w:lang w:val="en-NZ" w:eastAsia="en-NZ"/>
        </w:rPr>
        <w:t xml:space="preserve">because at some point the patient was there </w:t>
      </w:r>
      <w:r>
        <w:rPr>
          <w:rFonts w:cs="Arial"/>
          <w:sz w:val="20"/>
          <w:szCs w:val="20"/>
          <w:lang w:val="en-NZ" w:eastAsia="en-NZ"/>
        </w:rPr>
        <w:t>- e.g. bloods were taken etc.</w:t>
      </w:r>
    </w:p>
    <w:p w:rsidR="00C97909" w:rsidRDefault="00C97909" w:rsidP="00A65707"/>
    <w:p w:rsidR="00EC2CBF" w:rsidRDefault="00EC2CBF">
      <w:r>
        <w:br w:type="page"/>
      </w:r>
    </w:p>
    <w:p w:rsidR="00F859DE" w:rsidRDefault="00F859DE" w:rsidP="00B61120">
      <w:pPr>
        <w:pStyle w:val="Heading2"/>
        <w:sectPr w:rsidR="00F859DE" w:rsidSect="008833F5">
          <w:footerReference w:type="default" r:id="rId14"/>
          <w:type w:val="continuous"/>
          <w:pgSz w:w="11906" w:h="16838"/>
          <w:pgMar w:top="1440" w:right="1797" w:bottom="1440" w:left="1620" w:header="709" w:footer="709" w:gutter="0"/>
          <w:cols w:space="708" w:equalWidth="0">
            <w:col w:w="8036" w:space="708"/>
          </w:cols>
          <w:docGrid w:linePitch="360"/>
        </w:sectPr>
      </w:pPr>
    </w:p>
    <w:p w:rsidR="00366D3B" w:rsidRDefault="00366D3B" w:rsidP="00B61120">
      <w:pPr>
        <w:pStyle w:val="Heading2"/>
      </w:pPr>
      <w:bookmarkStart w:id="109" w:name="_Toc530987285"/>
      <w:r>
        <w:t>Triage Level code table</w:t>
      </w:r>
      <w:bookmarkEnd w:id="109"/>
    </w:p>
    <w:p w:rsidR="00366D3B" w:rsidRDefault="00366D3B" w:rsidP="00B61120"/>
    <w:p w:rsidR="00366D3B" w:rsidRDefault="00366D3B" w:rsidP="00B61120"/>
    <w:tbl>
      <w:tblPr>
        <w:tblpPr w:leftFromText="180" w:rightFromText="180" w:vertAnchor="text" w:tblpY="1"/>
        <w:tblOverlap w:val="neve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3283"/>
        <w:gridCol w:w="5197"/>
        <w:gridCol w:w="1106"/>
        <w:gridCol w:w="1918"/>
      </w:tblGrid>
      <w:tr w:rsidR="00AC744B" w:rsidRPr="00B321A4" w:rsidTr="00B321A4">
        <w:trPr>
          <w:trHeight w:val="255"/>
        </w:trPr>
        <w:tc>
          <w:tcPr>
            <w:tcW w:w="1220"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Triage Level</w:t>
            </w:r>
          </w:p>
        </w:tc>
        <w:tc>
          <w:tcPr>
            <w:tcW w:w="3283"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Short Description</w:t>
            </w:r>
          </w:p>
        </w:tc>
        <w:tc>
          <w:tcPr>
            <w:tcW w:w="5481" w:type="dxa"/>
            <w:shd w:val="clear" w:color="auto" w:fill="auto"/>
            <w:hideMark/>
          </w:tcPr>
          <w:p w:rsidR="00AC744B" w:rsidRPr="00B321A4" w:rsidRDefault="00AC744B" w:rsidP="003B61A1">
            <w:pPr>
              <w:ind w:right="34"/>
              <w:jc w:val="center"/>
              <w:rPr>
                <w:rFonts w:cs="Arial"/>
                <w:bCs/>
                <w:kern w:val="32"/>
                <w:sz w:val="20"/>
                <w:szCs w:val="32"/>
              </w:rPr>
            </w:pPr>
            <w:r w:rsidRPr="00B321A4">
              <w:rPr>
                <w:rFonts w:cs="Arial"/>
                <w:bCs/>
                <w:kern w:val="32"/>
                <w:sz w:val="20"/>
                <w:szCs w:val="32"/>
              </w:rPr>
              <w:t>Full Description</w:t>
            </w:r>
          </w:p>
        </w:tc>
        <w:tc>
          <w:tcPr>
            <w:tcW w:w="1106" w:type="dxa"/>
            <w:shd w:val="clear" w:color="auto" w:fill="auto"/>
            <w:noWrap/>
            <w:hideMark/>
          </w:tcPr>
          <w:p w:rsidR="00AC744B" w:rsidRPr="00B321A4" w:rsidRDefault="00AC744B" w:rsidP="003B61A1">
            <w:pPr>
              <w:ind w:left="47"/>
              <w:jc w:val="center"/>
              <w:rPr>
                <w:rFonts w:cs="Arial"/>
                <w:bCs/>
                <w:kern w:val="32"/>
                <w:sz w:val="20"/>
                <w:szCs w:val="32"/>
              </w:rPr>
            </w:pPr>
            <w:r w:rsidRPr="00B321A4">
              <w:rPr>
                <w:rFonts w:cs="Arial"/>
                <w:bCs/>
                <w:kern w:val="32"/>
                <w:sz w:val="20"/>
                <w:szCs w:val="32"/>
              </w:rPr>
              <w:t>Valid From</w:t>
            </w:r>
          </w:p>
        </w:tc>
        <w:tc>
          <w:tcPr>
            <w:tcW w:w="1634" w:type="dxa"/>
            <w:shd w:val="clear" w:color="auto" w:fill="auto"/>
            <w:noWrap/>
            <w:hideMark/>
          </w:tcPr>
          <w:p w:rsidR="00AC744B" w:rsidRPr="00B321A4" w:rsidRDefault="00AC744B" w:rsidP="003B61A1">
            <w:pPr>
              <w:ind w:left="203" w:right="209"/>
              <w:jc w:val="center"/>
              <w:rPr>
                <w:rFonts w:cs="Arial"/>
                <w:bCs/>
                <w:kern w:val="32"/>
                <w:sz w:val="20"/>
                <w:szCs w:val="32"/>
              </w:rPr>
            </w:pPr>
            <w:r w:rsidRPr="00B321A4">
              <w:rPr>
                <w:rFonts w:cs="Arial"/>
                <w:bCs/>
                <w:kern w:val="32"/>
                <w:sz w:val="20"/>
                <w:szCs w:val="32"/>
              </w:rPr>
              <w:t>Valid To</w:t>
            </w:r>
          </w:p>
        </w:tc>
      </w:tr>
      <w:tr w:rsidR="00E52017" w:rsidRPr="00B321A4" w:rsidTr="00B321A4">
        <w:trPr>
          <w:trHeight w:val="255"/>
        </w:trPr>
        <w:tc>
          <w:tcPr>
            <w:tcW w:w="1220"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1</w:t>
            </w:r>
          </w:p>
        </w:tc>
        <w:tc>
          <w:tcPr>
            <w:tcW w:w="3283" w:type="dxa"/>
            <w:shd w:val="clear" w:color="auto" w:fill="auto"/>
            <w:noWrap/>
            <w:hideMark/>
          </w:tcPr>
          <w:p w:rsidR="00AC744B" w:rsidRPr="00B321A4" w:rsidRDefault="00AC744B" w:rsidP="00B321A4">
            <w:pPr>
              <w:rPr>
                <w:rFonts w:cs="Arial"/>
                <w:bCs/>
                <w:kern w:val="32"/>
                <w:sz w:val="20"/>
                <w:szCs w:val="32"/>
              </w:rPr>
            </w:pPr>
            <w:r w:rsidRPr="00B321A4">
              <w:rPr>
                <w:rFonts w:cs="Arial"/>
                <w:bCs/>
                <w:kern w:val="32"/>
                <w:sz w:val="20"/>
                <w:szCs w:val="32"/>
              </w:rPr>
              <w:t>Immediately life-threatening</w:t>
            </w:r>
          </w:p>
        </w:tc>
        <w:tc>
          <w:tcPr>
            <w:tcW w:w="5481" w:type="dxa"/>
            <w:shd w:val="clear" w:color="auto" w:fill="auto"/>
            <w:hideMark/>
          </w:tcPr>
          <w:p w:rsidR="00AC744B" w:rsidRPr="00B321A4" w:rsidRDefault="00AC744B" w:rsidP="00B321A4">
            <w:pPr>
              <w:ind w:right="34"/>
              <w:rPr>
                <w:rFonts w:cs="Arial"/>
                <w:bCs/>
                <w:kern w:val="32"/>
                <w:sz w:val="20"/>
                <w:szCs w:val="32"/>
              </w:rPr>
            </w:pPr>
            <w:r w:rsidRPr="00B321A4">
              <w:rPr>
                <w:rFonts w:cs="Arial"/>
                <w:bCs/>
                <w:kern w:val="32"/>
                <w:sz w:val="20"/>
                <w:szCs w:val="32"/>
              </w:rPr>
              <w:t>Immediately life-threatening</w:t>
            </w:r>
          </w:p>
        </w:tc>
        <w:tc>
          <w:tcPr>
            <w:tcW w:w="1106" w:type="dxa"/>
            <w:shd w:val="clear" w:color="auto" w:fill="auto"/>
            <w:noWrap/>
            <w:hideMark/>
          </w:tcPr>
          <w:p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rsidR="00AC744B" w:rsidRPr="00B321A4" w:rsidRDefault="00AC744B" w:rsidP="00B321A4">
            <w:pPr>
              <w:ind w:left="203" w:right="498"/>
              <w:rPr>
                <w:rFonts w:cs="Arial"/>
                <w:bCs/>
                <w:kern w:val="32"/>
                <w:sz w:val="20"/>
                <w:szCs w:val="32"/>
              </w:rPr>
            </w:pPr>
            <w:r w:rsidRPr="00B321A4">
              <w:rPr>
                <w:rFonts w:cs="Arial"/>
                <w:bCs/>
                <w:kern w:val="32"/>
                <w:sz w:val="20"/>
                <w:szCs w:val="32"/>
              </w:rPr>
              <w:t>31/12/9999</w:t>
            </w:r>
          </w:p>
        </w:tc>
      </w:tr>
      <w:tr w:rsidR="00E52017" w:rsidRPr="00B321A4" w:rsidTr="00B321A4">
        <w:trPr>
          <w:trHeight w:val="255"/>
        </w:trPr>
        <w:tc>
          <w:tcPr>
            <w:tcW w:w="1220"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2</w:t>
            </w:r>
          </w:p>
        </w:tc>
        <w:tc>
          <w:tcPr>
            <w:tcW w:w="3283" w:type="dxa"/>
            <w:shd w:val="clear" w:color="auto" w:fill="auto"/>
            <w:noWrap/>
            <w:hideMark/>
          </w:tcPr>
          <w:p w:rsidR="00AC744B" w:rsidRPr="00B321A4" w:rsidRDefault="00AC744B" w:rsidP="00B321A4">
            <w:pPr>
              <w:rPr>
                <w:rFonts w:cs="Arial"/>
                <w:bCs/>
                <w:kern w:val="32"/>
                <w:sz w:val="20"/>
                <w:szCs w:val="32"/>
              </w:rPr>
            </w:pPr>
            <w:r w:rsidRPr="00B321A4">
              <w:rPr>
                <w:rFonts w:cs="Arial"/>
                <w:bCs/>
                <w:kern w:val="32"/>
                <w:sz w:val="20"/>
                <w:szCs w:val="32"/>
              </w:rPr>
              <w:t>Imminently life-threatening</w:t>
            </w:r>
          </w:p>
        </w:tc>
        <w:tc>
          <w:tcPr>
            <w:tcW w:w="5481" w:type="dxa"/>
            <w:shd w:val="clear" w:color="auto" w:fill="auto"/>
            <w:hideMark/>
          </w:tcPr>
          <w:p w:rsidR="00AC744B" w:rsidRPr="00B321A4" w:rsidRDefault="00AC744B" w:rsidP="00B321A4">
            <w:pPr>
              <w:ind w:right="34"/>
              <w:rPr>
                <w:rFonts w:cs="Arial"/>
                <w:bCs/>
                <w:kern w:val="32"/>
                <w:sz w:val="20"/>
                <w:szCs w:val="32"/>
              </w:rPr>
            </w:pPr>
            <w:r w:rsidRPr="00B321A4">
              <w:rPr>
                <w:rFonts w:cs="Arial"/>
                <w:bCs/>
                <w:kern w:val="32"/>
                <w:sz w:val="20"/>
                <w:szCs w:val="32"/>
              </w:rPr>
              <w:t>Imminently life-threatening, or important time-critical</w:t>
            </w:r>
          </w:p>
        </w:tc>
        <w:tc>
          <w:tcPr>
            <w:tcW w:w="1106" w:type="dxa"/>
            <w:shd w:val="clear" w:color="auto" w:fill="auto"/>
            <w:noWrap/>
            <w:hideMark/>
          </w:tcPr>
          <w:p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rsidR="00AC744B" w:rsidRPr="00B321A4" w:rsidRDefault="00AC744B" w:rsidP="00B321A4">
            <w:pPr>
              <w:ind w:left="203" w:right="498"/>
              <w:rPr>
                <w:rFonts w:cs="Arial"/>
                <w:bCs/>
                <w:kern w:val="32"/>
                <w:sz w:val="20"/>
                <w:szCs w:val="32"/>
              </w:rPr>
            </w:pPr>
            <w:r w:rsidRPr="00B321A4">
              <w:rPr>
                <w:rFonts w:cs="Arial"/>
                <w:bCs/>
                <w:kern w:val="32"/>
                <w:sz w:val="20"/>
                <w:szCs w:val="32"/>
              </w:rPr>
              <w:t>31/12/9999</w:t>
            </w:r>
          </w:p>
        </w:tc>
      </w:tr>
      <w:tr w:rsidR="00E52017" w:rsidRPr="00B321A4" w:rsidTr="00B321A4">
        <w:trPr>
          <w:trHeight w:val="510"/>
        </w:trPr>
        <w:tc>
          <w:tcPr>
            <w:tcW w:w="1220"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3</w:t>
            </w:r>
          </w:p>
        </w:tc>
        <w:tc>
          <w:tcPr>
            <w:tcW w:w="3283" w:type="dxa"/>
            <w:shd w:val="clear" w:color="auto" w:fill="auto"/>
            <w:noWrap/>
            <w:hideMark/>
          </w:tcPr>
          <w:p w:rsidR="00AC744B" w:rsidRPr="00B321A4" w:rsidRDefault="00AC744B" w:rsidP="00B321A4">
            <w:pPr>
              <w:rPr>
                <w:rFonts w:cs="Arial"/>
                <w:bCs/>
                <w:kern w:val="32"/>
                <w:sz w:val="20"/>
                <w:szCs w:val="32"/>
              </w:rPr>
            </w:pPr>
            <w:r w:rsidRPr="00B321A4">
              <w:rPr>
                <w:rFonts w:cs="Arial"/>
                <w:bCs/>
                <w:kern w:val="32"/>
                <w:sz w:val="20"/>
                <w:szCs w:val="32"/>
              </w:rPr>
              <w:t>Potentially life-threatening</w:t>
            </w:r>
          </w:p>
        </w:tc>
        <w:tc>
          <w:tcPr>
            <w:tcW w:w="5481" w:type="dxa"/>
            <w:shd w:val="clear" w:color="auto" w:fill="auto"/>
            <w:hideMark/>
          </w:tcPr>
          <w:p w:rsidR="00AC744B" w:rsidRPr="00B321A4" w:rsidRDefault="00AC744B" w:rsidP="00B321A4">
            <w:pPr>
              <w:ind w:right="34"/>
              <w:rPr>
                <w:rFonts w:cs="Arial"/>
                <w:bCs/>
                <w:kern w:val="32"/>
                <w:sz w:val="20"/>
                <w:szCs w:val="32"/>
              </w:rPr>
            </w:pPr>
            <w:r w:rsidRPr="00B321A4">
              <w:rPr>
                <w:rFonts w:cs="Arial"/>
                <w:bCs/>
                <w:kern w:val="32"/>
                <w:sz w:val="20"/>
                <w:szCs w:val="32"/>
              </w:rPr>
              <w:t>Potentially life-threatening, potential adverse outcomes from delay &gt; 30 min, or severe discomfort or distress</w:t>
            </w:r>
          </w:p>
        </w:tc>
        <w:tc>
          <w:tcPr>
            <w:tcW w:w="1106" w:type="dxa"/>
            <w:shd w:val="clear" w:color="auto" w:fill="auto"/>
            <w:noWrap/>
            <w:hideMark/>
          </w:tcPr>
          <w:p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rsidR="00AC744B" w:rsidRPr="00B321A4" w:rsidRDefault="00AC744B" w:rsidP="00B321A4">
            <w:pPr>
              <w:tabs>
                <w:tab w:val="left" w:pos="1351"/>
              </w:tabs>
              <w:ind w:left="203" w:right="351"/>
              <w:rPr>
                <w:rFonts w:cs="Arial"/>
                <w:bCs/>
                <w:kern w:val="32"/>
                <w:sz w:val="20"/>
                <w:szCs w:val="32"/>
              </w:rPr>
            </w:pPr>
            <w:r w:rsidRPr="00B321A4">
              <w:rPr>
                <w:rFonts w:cs="Arial"/>
                <w:bCs/>
                <w:kern w:val="32"/>
                <w:sz w:val="20"/>
                <w:szCs w:val="32"/>
              </w:rPr>
              <w:t>31/12/9999</w:t>
            </w:r>
          </w:p>
        </w:tc>
      </w:tr>
      <w:tr w:rsidR="00E52017" w:rsidRPr="00B321A4" w:rsidTr="00B321A4">
        <w:trPr>
          <w:trHeight w:val="510"/>
        </w:trPr>
        <w:tc>
          <w:tcPr>
            <w:tcW w:w="1220"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4</w:t>
            </w:r>
          </w:p>
        </w:tc>
        <w:tc>
          <w:tcPr>
            <w:tcW w:w="3283" w:type="dxa"/>
            <w:shd w:val="clear" w:color="auto" w:fill="auto"/>
            <w:noWrap/>
            <w:hideMark/>
          </w:tcPr>
          <w:p w:rsidR="00AC744B" w:rsidRPr="00B321A4" w:rsidRDefault="00AC744B" w:rsidP="00B321A4">
            <w:pPr>
              <w:rPr>
                <w:rFonts w:cs="Arial"/>
                <w:bCs/>
                <w:kern w:val="32"/>
                <w:sz w:val="20"/>
                <w:szCs w:val="32"/>
              </w:rPr>
            </w:pPr>
            <w:r w:rsidRPr="00B321A4">
              <w:rPr>
                <w:rFonts w:cs="Arial"/>
                <w:bCs/>
                <w:kern w:val="32"/>
                <w:sz w:val="20"/>
                <w:szCs w:val="32"/>
              </w:rPr>
              <w:t>Potentially serious</w:t>
            </w:r>
          </w:p>
        </w:tc>
        <w:tc>
          <w:tcPr>
            <w:tcW w:w="5481" w:type="dxa"/>
            <w:shd w:val="clear" w:color="auto" w:fill="auto"/>
            <w:hideMark/>
          </w:tcPr>
          <w:p w:rsidR="00AC744B" w:rsidRPr="00B321A4" w:rsidRDefault="00AC744B" w:rsidP="00B321A4">
            <w:pPr>
              <w:ind w:right="34"/>
              <w:rPr>
                <w:rFonts w:cs="Arial"/>
                <w:bCs/>
                <w:kern w:val="32"/>
                <w:sz w:val="20"/>
                <w:szCs w:val="32"/>
              </w:rPr>
            </w:pPr>
            <w:r w:rsidRPr="00B321A4">
              <w:rPr>
                <w:rFonts w:cs="Arial"/>
                <w:bCs/>
                <w:kern w:val="32"/>
                <w:sz w:val="20"/>
                <w:szCs w:val="32"/>
              </w:rPr>
              <w:t>Potentially serious, or potential adverse outcomes from delay &gt; 60 min, or significant complexity or severity, or discomfort or distress</w:t>
            </w:r>
          </w:p>
        </w:tc>
        <w:tc>
          <w:tcPr>
            <w:tcW w:w="1106" w:type="dxa"/>
            <w:shd w:val="clear" w:color="auto" w:fill="auto"/>
            <w:noWrap/>
            <w:hideMark/>
          </w:tcPr>
          <w:p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rsidR="00AC744B" w:rsidRPr="00B321A4" w:rsidRDefault="00AC744B" w:rsidP="00B321A4">
            <w:pPr>
              <w:ind w:left="203" w:right="209"/>
              <w:rPr>
                <w:rFonts w:cs="Arial"/>
                <w:bCs/>
                <w:kern w:val="32"/>
                <w:sz w:val="20"/>
                <w:szCs w:val="32"/>
              </w:rPr>
            </w:pPr>
            <w:r w:rsidRPr="00B321A4">
              <w:rPr>
                <w:rFonts w:cs="Arial"/>
                <w:bCs/>
                <w:kern w:val="32"/>
                <w:sz w:val="20"/>
                <w:szCs w:val="32"/>
              </w:rPr>
              <w:t>31/12/9999</w:t>
            </w:r>
          </w:p>
        </w:tc>
      </w:tr>
      <w:tr w:rsidR="00AC744B" w:rsidRPr="00B321A4" w:rsidTr="00B321A4">
        <w:trPr>
          <w:trHeight w:val="255"/>
        </w:trPr>
        <w:tc>
          <w:tcPr>
            <w:tcW w:w="1220" w:type="dxa"/>
            <w:shd w:val="clear" w:color="auto" w:fill="auto"/>
            <w:noWrap/>
            <w:hideMark/>
          </w:tcPr>
          <w:p w:rsidR="00AC744B" w:rsidRPr="00B321A4" w:rsidRDefault="00AC744B" w:rsidP="003B61A1">
            <w:pPr>
              <w:jc w:val="center"/>
              <w:rPr>
                <w:rFonts w:cs="Arial"/>
                <w:bCs/>
                <w:kern w:val="32"/>
                <w:sz w:val="20"/>
                <w:szCs w:val="32"/>
              </w:rPr>
            </w:pPr>
            <w:r w:rsidRPr="00B321A4">
              <w:rPr>
                <w:rFonts w:cs="Arial"/>
                <w:bCs/>
                <w:kern w:val="32"/>
                <w:sz w:val="20"/>
                <w:szCs w:val="32"/>
              </w:rPr>
              <w:t>5</w:t>
            </w:r>
          </w:p>
        </w:tc>
        <w:tc>
          <w:tcPr>
            <w:tcW w:w="3283" w:type="dxa"/>
            <w:shd w:val="clear" w:color="auto" w:fill="auto"/>
            <w:noWrap/>
            <w:hideMark/>
          </w:tcPr>
          <w:p w:rsidR="00AC744B" w:rsidRPr="00B321A4" w:rsidRDefault="00AC744B" w:rsidP="00B321A4">
            <w:pPr>
              <w:rPr>
                <w:rFonts w:cs="Arial"/>
                <w:bCs/>
                <w:kern w:val="32"/>
                <w:sz w:val="20"/>
                <w:szCs w:val="32"/>
              </w:rPr>
            </w:pPr>
            <w:r w:rsidRPr="00B321A4">
              <w:rPr>
                <w:rFonts w:cs="Arial"/>
                <w:bCs/>
                <w:kern w:val="32"/>
                <w:sz w:val="20"/>
                <w:szCs w:val="32"/>
              </w:rPr>
              <w:t>Less urgent</w:t>
            </w:r>
          </w:p>
        </w:tc>
        <w:tc>
          <w:tcPr>
            <w:tcW w:w="5481" w:type="dxa"/>
            <w:shd w:val="clear" w:color="auto" w:fill="auto"/>
            <w:hideMark/>
          </w:tcPr>
          <w:p w:rsidR="00AC744B" w:rsidRPr="00B321A4" w:rsidRDefault="00AC744B" w:rsidP="00B321A4">
            <w:pPr>
              <w:ind w:right="34"/>
              <w:rPr>
                <w:rFonts w:cs="Arial"/>
                <w:bCs/>
                <w:kern w:val="32"/>
                <w:sz w:val="20"/>
                <w:szCs w:val="32"/>
              </w:rPr>
            </w:pPr>
            <w:r w:rsidRPr="00B321A4">
              <w:rPr>
                <w:rFonts w:cs="Arial"/>
                <w:bCs/>
                <w:kern w:val="32"/>
                <w:sz w:val="20"/>
                <w:szCs w:val="32"/>
              </w:rPr>
              <w:t>Less urgent, or dealing with administrative issues only</w:t>
            </w:r>
          </w:p>
        </w:tc>
        <w:tc>
          <w:tcPr>
            <w:tcW w:w="1106" w:type="dxa"/>
            <w:shd w:val="clear" w:color="auto" w:fill="auto"/>
            <w:noWrap/>
            <w:hideMark/>
          </w:tcPr>
          <w:p w:rsidR="00AC744B" w:rsidRPr="00B321A4" w:rsidRDefault="00AC744B" w:rsidP="00B321A4">
            <w:pPr>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rsidR="00AC744B" w:rsidRPr="00B321A4" w:rsidRDefault="00AC744B" w:rsidP="00B321A4">
            <w:pPr>
              <w:ind w:left="203" w:right="209" w:firstLine="8"/>
              <w:rPr>
                <w:rFonts w:cs="Arial"/>
                <w:bCs/>
                <w:kern w:val="32"/>
                <w:sz w:val="20"/>
                <w:szCs w:val="32"/>
              </w:rPr>
            </w:pPr>
            <w:r w:rsidRPr="00B321A4">
              <w:rPr>
                <w:rFonts w:cs="Arial"/>
                <w:bCs/>
                <w:kern w:val="32"/>
                <w:sz w:val="20"/>
                <w:szCs w:val="32"/>
              </w:rPr>
              <w:t>31/12/9999</w:t>
            </w:r>
          </w:p>
        </w:tc>
      </w:tr>
    </w:tbl>
    <w:p w:rsidR="000E22F2" w:rsidRDefault="000E22F2">
      <w:pPr>
        <w:rPr>
          <w:rFonts w:cs="Arial"/>
          <w:b/>
          <w:bCs/>
          <w:kern w:val="32"/>
          <w:sz w:val="32"/>
          <w:szCs w:val="32"/>
        </w:rPr>
      </w:pPr>
      <w:r>
        <w:br w:type="page"/>
      </w:r>
    </w:p>
    <w:p w:rsidR="00366D3B" w:rsidRDefault="00366D3B" w:rsidP="00B61120">
      <w:pPr>
        <w:pStyle w:val="Heading1"/>
        <w:sectPr w:rsidR="00366D3B" w:rsidSect="006B6E9C">
          <w:pgSz w:w="16838" w:h="11906" w:orient="landscape" w:code="9"/>
          <w:pgMar w:top="1797" w:right="1440" w:bottom="1797" w:left="1440" w:header="709" w:footer="709" w:gutter="0"/>
          <w:cols w:space="708" w:equalWidth="0">
            <w:col w:w="8306" w:space="708"/>
          </w:cols>
          <w:docGrid w:linePitch="360"/>
        </w:sectPr>
      </w:pPr>
    </w:p>
    <w:p w:rsidR="00366D3B" w:rsidRDefault="00A12A09" w:rsidP="00B61120">
      <w:pPr>
        <w:pStyle w:val="Heading1"/>
        <w:rPr>
          <w:sz w:val="20"/>
        </w:rPr>
      </w:pPr>
      <w:bookmarkStart w:id="110" w:name="_Toc234140877"/>
      <w:bookmarkStart w:id="111" w:name="_Toc530987286"/>
      <w:r>
        <w:rPr>
          <w:noProof/>
          <w:lang w:val="en-NZ" w:eastAsia="en-NZ"/>
        </w:rPr>
        <w:drawing>
          <wp:anchor distT="0" distB="0" distL="114300" distR="114300" simplePos="0" relativeHeight="251659776" behindDoc="0" locked="0" layoutInCell="1" allowOverlap="1" wp14:anchorId="6A2DFC4A" wp14:editId="01348412">
            <wp:simplePos x="0" y="0"/>
            <wp:positionH relativeFrom="column">
              <wp:posOffset>-208280</wp:posOffset>
            </wp:positionH>
            <wp:positionV relativeFrom="paragraph">
              <wp:posOffset>735965</wp:posOffset>
            </wp:positionV>
            <wp:extent cx="5666740" cy="7809230"/>
            <wp:effectExtent l="0" t="0" r="0"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66740" cy="7809230"/>
                    </a:xfrm>
                    <a:prstGeom prst="rect">
                      <a:avLst/>
                    </a:prstGeom>
                    <a:noFill/>
                  </pic:spPr>
                </pic:pic>
              </a:graphicData>
            </a:graphic>
            <wp14:sizeRelH relativeFrom="page">
              <wp14:pctWidth>0</wp14:pctWidth>
            </wp14:sizeRelH>
            <wp14:sizeRelV relativeFrom="page">
              <wp14:pctHeight>0</wp14:pctHeight>
            </wp14:sizeRelV>
          </wp:anchor>
        </w:drawing>
      </w:r>
      <w:r w:rsidR="006F04A0">
        <w:t>Appendix F</w:t>
      </w:r>
      <w:r w:rsidR="00366D3B">
        <w:t>: NNPAC Data Model</w:t>
      </w:r>
      <w:bookmarkEnd w:id="110"/>
      <w:bookmarkEnd w:id="111"/>
    </w:p>
    <w:p w:rsidR="00366D3B" w:rsidRDefault="006F04A0" w:rsidP="00B61120">
      <w:pPr>
        <w:pStyle w:val="Heading1"/>
      </w:pPr>
      <w:bookmarkStart w:id="112" w:name="_Toc234140878"/>
      <w:bookmarkStart w:id="113" w:name="_Toc530987287"/>
      <w:r>
        <w:t>Appendix G</w:t>
      </w:r>
      <w:r w:rsidR="00366D3B">
        <w:t>: Collection of Ethnicity Data</w:t>
      </w:r>
      <w:bookmarkEnd w:id="112"/>
      <w:bookmarkEnd w:id="113"/>
    </w:p>
    <w:p w:rsidR="00366D3B" w:rsidRDefault="00366D3B" w:rsidP="00B61120">
      <w:pPr>
        <w:spacing w:before="240"/>
        <w:ind w:left="1797"/>
      </w:pPr>
      <w:bookmarkStart w:id="114" w:name="AppH"/>
      <w:bookmarkStart w:id="115" w:name="_Toc22377332"/>
      <w:bookmarkStart w:id="116" w:name="_Toc22377690"/>
      <w:bookmarkEnd w:id="102"/>
      <w:bookmarkEnd w:id="103"/>
      <w:bookmarkEnd w:id="104"/>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Introduction</w:t>
            </w:r>
          </w:p>
        </w:tc>
        <w:tc>
          <w:tcPr>
            <w:tcW w:w="6614" w:type="dxa"/>
          </w:tcPr>
          <w:p w:rsidR="00366D3B" w:rsidRPr="00EA0E1C" w:rsidRDefault="00366D3B" w:rsidP="00B61120">
            <w:pPr>
              <w:pStyle w:val="BlockText"/>
              <w:rPr>
                <w:rFonts w:ascii="Arial" w:hAnsi="Arial" w:cs="Arial"/>
              </w:rPr>
            </w:pPr>
            <w:r w:rsidRPr="00EA0E1C">
              <w:rPr>
                <w:rFonts w:ascii="Arial" w:hAnsi="Arial" w:cs="Arial"/>
              </w:rPr>
              <w:t>This appendix contains information about collecting and coding ethnic group code data. To help with correct allocations of ethnicities, it includes a detailed list of ethnicities and their corresponding codes.</w:t>
            </w:r>
          </w:p>
        </w:tc>
      </w:tr>
    </w:tbl>
    <w:p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Points to remember</w:t>
            </w:r>
          </w:p>
        </w:tc>
        <w:tc>
          <w:tcPr>
            <w:tcW w:w="6614" w:type="dxa"/>
          </w:tcPr>
          <w:p w:rsidR="00366D3B" w:rsidRPr="00EA0E1C" w:rsidRDefault="00366D3B" w:rsidP="00366D3B">
            <w:pPr>
              <w:pStyle w:val="BlockText"/>
              <w:numPr>
                <w:ilvl w:val="0"/>
                <w:numId w:val="12"/>
              </w:numPr>
              <w:rPr>
                <w:rFonts w:ascii="Arial" w:hAnsi="Arial" w:cs="Arial"/>
              </w:rPr>
            </w:pPr>
            <w:r w:rsidRPr="00EA0E1C">
              <w:rPr>
                <w:rFonts w:ascii="Arial" w:hAnsi="Arial" w:cs="Arial"/>
              </w:rPr>
              <w:t>Ethnicity is self-identified and can change over time.</w:t>
            </w:r>
          </w:p>
          <w:p w:rsidR="00366D3B" w:rsidRPr="00EA0E1C" w:rsidRDefault="00366D3B" w:rsidP="00366D3B">
            <w:pPr>
              <w:pStyle w:val="BlockText"/>
              <w:numPr>
                <w:ilvl w:val="0"/>
                <w:numId w:val="12"/>
              </w:numPr>
              <w:rPr>
                <w:rFonts w:ascii="Arial" w:hAnsi="Arial" w:cs="Arial"/>
              </w:rPr>
            </w:pPr>
            <w:r>
              <w:rPr>
                <w:rFonts w:ascii="Arial" w:hAnsi="Arial" w:cs="Arial"/>
              </w:rPr>
              <w:t>MOH</w:t>
            </w:r>
            <w:r w:rsidRPr="00EA0E1C">
              <w:rPr>
                <w:rFonts w:ascii="Arial" w:hAnsi="Arial" w:cs="Arial"/>
              </w:rPr>
              <w:t xml:space="preserve"> can record up to three ethnic group codes for a healthcare user.</w:t>
            </w:r>
          </w:p>
          <w:p w:rsidR="00366D3B" w:rsidRPr="00EA0E1C" w:rsidRDefault="00366D3B" w:rsidP="00366D3B">
            <w:pPr>
              <w:pStyle w:val="BlockText"/>
              <w:numPr>
                <w:ilvl w:val="0"/>
                <w:numId w:val="12"/>
              </w:numPr>
              <w:rPr>
                <w:rFonts w:ascii="Arial" w:hAnsi="Arial" w:cs="Arial"/>
              </w:rPr>
            </w:pPr>
            <w:r w:rsidRPr="00EA0E1C">
              <w:rPr>
                <w:rFonts w:ascii="Arial" w:hAnsi="Arial" w:cs="Arial"/>
              </w:rPr>
              <w:t>An algorithm is used to automatically prioritise ethnic group codes if more than one is reported.</w:t>
            </w:r>
          </w:p>
          <w:p w:rsidR="00366D3B" w:rsidRPr="00EA0E1C" w:rsidRDefault="00366D3B" w:rsidP="00366D3B">
            <w:pPr>
              <w:pStyle w:val="BlockText"/>
              <w:numPr>
                <w:ilvl w:val="0"/>
                <w:numId w:val="12"/>
              </w:numPr>
              <w:rPr>
                <w:rFonts w:ascii="Arial" w:hAnsi="Arial" w:cs="Arial"/>
              </w:rPr>
            </w:pPr>
            <w:r w:rsidRPr="00EA0E1C">
              <w:rPr>
                <w:rFonts w:ascii="Arial" w:hAnsi="Arial" w:cs="Arial"/>
              </w:rPr>
              <w:t xml:space="preserve">If a person chooses not to specify their ethnicity, it should be recorded </w:t>
            </w:r>
            <w:r>
              <w:rPr>
                <w:rFonts w:ascii="Arial" w:hAnsi="Arial" w:cs="Arial"/>
              </w:rPr>
              <w:t xml:space="preserve">using a residual code such </w:t>
            </w:r>
            <w:r w:rsidRPr="00EA0E1C">
              <w:rPr>
                <w:rFonts w:ascii="Arial" w:hAnsi="Arial" w:cs="Arial"/>
              </w:rPr>
              <w:t xml:space="preserve">as </w:t>
            </w:r>
            <w:r>
              <w:rPr>
                <w:rFonts w:ascii="Arial" w:hAnsi="Arial" w:cs="Arial"/>
              </w:rPr>
              <w:t>‘94’ (Don’t Know), ‘95’ (Refused to Answer) or ‘99’ (Not specified), not as ‘61</w:t>
            </w:r>
            <w:r w:rsidRPr="00EA0E1C">
              <w:rPr>
                <w:rFonts w:ascii="Arial" w:hAnsi="Arial" w:cs="Arial"/>
              </w:rPr>
              <w:t>’ (Other).</w:t>
            </w:r>
          </w:p>
          <w:p w:rsidR="00366D3B" w:rsidRPr="00EA0E1C" w:rsidRDefault="00366D3B" w:rsidP="00366D3B">
            <w:pPr>
              <w:pStyle w:val="BlockText"/>
              <w:numPr>
                <w:ilvl w:val="0"/>
                <w:numId w:val="12"/>
              </w:numPr>
              <w:rPr>
                <w:rFonts w:ascii="Arial" w:hAnsi="Arial" w:cs="Arial"/>
              </w:rPr>
            </w:pPr>
            <w:r w:rsidRPr="00EA0E1C">
              <w:rPr>
                <w:rFonts w:ascii="Arial" w:hAnsi="Arial" w:cs="Arial"/>
              </w:rPr>
              <w:t xml:space="preserve">The </w:t>
            </w:r>
            <w:smartTag w:uri="urn:schemas-microsoft-com:office:smarttags" w:element="stockticker">
              <w:r w:rsidRPr="00EA0E1C">
                <w:rPr>
                  <w:rFonts w:ascii="Arial" w:hAnsi="Arial" w:cs="Arial"/>
                </w:rPr>
                <w:t>NHI</w:t>
              </w:r>
            </w:smartTag>
            <w:r w:rsidRPr="00EA0E1C">
              <w:rPr>
                <w:rFonts w:ascii="Arial" w:hAnsi="Arial" w:cs="Arial"/>
              </w:rPr>
              <w:t xml:space="preserve"> database should be updated if a healthcare user provides a more specific or different specific ethnicity than that already held for that person.</w:t>
            </w:r>
          </w:p>
        </w:tc>
      </w:tr>
    </w:tbl>
    <w:p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About ethnicity</w:t>
            </w:r>
          </w:p>
        </w:tc>
        <w:tc>
          <w:tcPr>
            <w:tcW w:w="6614" w:type="dxa"/>
          </w:tcPr>
          <w:p w:rsidR="00366D3B" w:rsidRPr="00EA0E1C" w:rsidRDefault="00366D3B" w:rsidP="00B61120">
            <w:pPr>
              <w:pStyle w:val="BlockText"/>
              <w:rPr>
                <w:rFonts w:ascii="Arial" w:hAnsi="Arial" w:cs="Arial"/>
              </w:rPr>
            </w:pPr>
            <w:r w:rsidRPr="00EA0E1C">
              <w:rPr>
                <w:rFonts w:ascii="Arial" w:hAnsi="Arial" w:cs="Arial"/>
              </w:rPr>
              <w:t>The term ‘ethnic group’ is defined as ‘a group of people who have culture, language, history or traditions in common.’ Ethnicity is not the same as race, ancestry, or country of birth.</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Because ethnicity is self-identified, it can change ov</w:t>
            </w:r>
            <w:r>
              <w:rPr>
                <w:rFonts w:ascii="Arial" w:hAnsi="Arial" w:cs="Arial"/>
              </w:rPr>
              <w:t>er time. This is why MOH</w:t>
            </w:r>
            <w:r w:rsidRPr="00EA0E1C">
              <w:rPr>
                <w:rFonts w:ascii="Arial" w:hAnsi="Arial" w:cs="Arial"/>
              </w:rPr>
              <w:t xml:space="preserve"> collects ethnicity data whenever information is collected for different datasets, rather than relying on the National Health Index (which does not include historical data).</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Purpose</w:t>
            </w:r>
          </w:p>
        </w:tc>
        <w:tc>
          <w:tcPr>
            <w:tcW w:w="6614" w:type="dxa"/>
          </w:tcPr>
          <w:p w:rsidR="00366D3B" w:rsidRPr="00EA0E1C" w:rsidRDefault="00366D3B" w:rsidP="00B61120">
            <w:pPr>
              <w:pStyle w:val="BlockText"/>
              <w:rPr>
                <w:rFonts w:ascii="Arial" w:hAnsi="Arial" w:cs="Arial"/>
              </w:rPr>
            </w:pPr>
            <w:r w:rsidRPr="00EA0E1C">
              <w:rPr>
                <w:rFonts w:ascii="Arial" w:hAnsi="Arial" w:cs="Arial"/>
              </w:rPr>
              <w:t>Information about ethnicity is used extensively in planning and resourcing health services, developing and monitoring health policies, and measuring health outcomes.</w:t>
            </w:r>
          </w:p>
        </w:tc>
      </w:tr>
    </w:tbl>
    <w:p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Collection of data</w:t>
            </w:r>
          </w:p>
        </w:tc>
        <w:tc>
          <w:tcPr>
            <w:tcW w:w="6614" w:type="dxa"/>
          </w:tcPr>
          <w:p w:rsidR="00366D3B" w:rsidRPr="00EA0E1C" w:rsidRDefault="00366D3B" w:rsidP="00B61120">
            <w:pPr>
              <w:pStyle w:val="BlockText"/>
              <w:rPr>
                <w:rFonts w:ascii="Arial" w:hAnsi="Arial" w:cs="Arial"/>
              </w:rPr>
            </w:pPr>
            <w:r w:rsidRPr="00EA0E1C">
              <w:rPr>
                <w:rFonts w:ascii="Arial" w:hAnsi="Arial" w:cs="Arial"/>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b/>
                <w:bCs/>
              </w:rPr>
              <w:t>Important:</w:t>
            </w:r>
            <w:r>
              <w:rPr>
                <w:rFonts w:ascii="Arial" w:hAnsi="Arial" w:cs="Arial"/>
              </w:rPr>
              <w:t xml:space="preserve"> For MOH</w:t>
            </w:r>
            <w:r w:rsidRPr="00EA0E1C">
              <w:rPr>
                <w:rFonts w:ascii="Arial" w:hAnsi="Arial" w:cs="Arial"/>
              </w:rPr>
              <w:t xml:space="preserve"> collections, up to three ethnic group codes can be collected for a healthcare user. Providers should make sure that healthcare users are aware of this. </w:t>
            </w:r>
            <w:r>
              <w:rPr>
                <w:rFonts w:ascii="Arial" w:hAnsi="Arial" w:cs="Arial"/>
              </w:rPr>
              <w:t>MOH</w:t>
            </w:r>
            <w:r w:rsidRPr="00EA0E1C">
              <w:rPr>
                <w:rFonts w:ascii="Arial" w:hAnsi="Arial" w:cs="Arial"/>
              </w:rPr>
              <w:t xml:space="preserve"> stores all reported ethnic group codes, and also prioritises them based on a Statistics NZ algorithm.</w:t>
            </w:r>
          </w:p>
        </w:tc>
      </w:tr>
    </w:tbl>
    <w:p w:rsidR="00366D3B" w:rsidRDefault="00366D3B" w:rsidP="00B61120"/>
    <w:p w:rsidR="00366D3B" w:rsidRDefault="00366D3B" w:rsidP="00B61120"/>
    <w:bookmarkStart w:id="117" w:name="_MON_1307882815"/>
    <w:bookmarkEnd w:id="117"/>
    <w:bookmarkStart w:id="118" w:name="_MON_1108299867"/>
    <w:bookmarkEnd w:id="118"/>
    <w:p w:rsidR="00366D3B" w:rsidRDefault="00366D3B" w:rsidP="00B61120">
      <w:pPr>
        <w:spacing w:before="100" w:beforeAutospacing="1" w:after="100" w:afterAutospacing="1"/>
        <w:ind w:left="720" w:right="720"/>
        <w:jc w:val="center"/>
      </w:pPr>
      <w:r>
        <w:object w:dxaOrig="2986" w:dyaOrig="39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51.2pt;height:194.4pt" o:ole="">
            <v:imagedata r:id="rId16" o:title=""/>
          </v:shape>
          <o:OLEObject Type="Embed" ProgID="Word.Picture.8" ShapeID="_x0000_i1025" DrawAspect="Content" ObjectID="_1623822259" r:id="rId17"/>
        </w:object>
      </w:r>
    </w:p>
    <w:p w:rsidR="00366D3B" w:rsidRDefault="00366D3B" w:rsidP="00B61120">
      <w:pPr>
        <w:spacing w:before="240"/>
        <w:ind w:left="1797"/>
      </w:pPr>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Coding data</w:t>
            </w:r>
          </w:p>
        </w:tc>
        <w:tc>
          <w:tcPr>
            <w:tcW w:w="6614" w:type="dxa"/>
          </w:tcPr>
          <w:p w:rsidR="00366D3B" w:rsidRPr="00EA0E1C" w:rsidRDefault="00366D3B" w:rsidP="00B61120">
            <w:pPr>
              <w:pStyle w:val="BlockText"/>
              <w:rPr>
                <w:rFonts w:ascii="Arial" w:hAnsi="Arial" w:cs="Arial"/>
              </w:rPr>
            </w:pPr>
            <w:r w:rsidRPr="00EA0E1C">
              <w:rPr>
                <w:rFonts w:ascii="Arial" w:hAnsi="Arial" w:cs="Arial"/>
              </w:rPr>
              <w:t>Use the Classification of Ethnicity table below to code the healthcare user’s ethnic group.</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If they have ticked one or more specific ethnicities, or if they have ticked ‘other’ and written in an ethnicity, look on the table to find the code.</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If they have written an invalid ethnicity, such as ‘Kiwi’ or ‘</w:t>
            </w:r>
            <w:r>
              <w:rPr>
                <w:rFonts w:ascii="Arial" w:hAnsi="Arial" w:cs="Arial"/>
              </w:rPr>
              <w:t>Mainlander</w:t>
            </w:r>
            <w:r w:rsidRPr="00EA0E1C">
              <w:rPr>
                <w:rFonts w:ascii="Arial" w:hAnsi="Arial" w:cs="Arial"/>
              </w:rPr>
              <w:t>’, which does not map to any item on the code table, or if they have ticked ‘other’ but not stated an ethnicity, you can:</w:t>
            </w:r>
          </w:p>
          <w:p w:rsidR="00366D3B" w:rsidRPr="00EA0E1C" w:rsidRDefault="00366D3B" w:rsidP="00366D3B">
            <w:pPr>
              <w:pStyle w:val="BlockText"/>
              <w:numPr>
                <w:ilvl w:val="0"/>
                <w:numId w:val="13"/>
              </w:numPr>
              <w:rPr>
                <w:rFonts w:ascii="Arial" w:hAnsi="Arial" w:cs="Arial"/>
              </w:rPr>
            </w:pPr>
            <w:r w:rsidRPr="00EA0E1C">
              <w:rPr>
                <w:rFonts w:ascii="Arial" w:hAnsi="Arial" w:cs="Arial"/>
              </w:rPr>
              <w:t xml:space="preserve">discuss this with them and encourage them to choose a valid ethnic group </w:t>
            </w:r>
          </w:p>
          <w:p w:rsidR="00366D3B" w:rsidRPr="00EA0E1C" w:rsidRDefault="00366D3B" w:rsidP="00366D3B">
            <w:pPr>
              <w:pStyle w:val="BlockText"/>
              <w:numPr>
                <w:ilvl w:val="0"/>
                <w:numId w:val="13"/>
              </w:numPr>
              <w:rPr>
                <w:rFonts w:ascii="Arial" w:hAnsi="Arial" w:cs="Arial"/>
              </w:rPr>
            </w:pPr>
            <w:r w:rsidRPr="00EA0E1C">
              <w:rPr>
                <w:rFonts w:ascii="Arial" w:hAnsi="Arial" w:cs="Arial"/>
              </w:rPr>
              <w:t xml:space="preserve">ignore it if one or more other ethnicities are provided, or </w:t>
            </w:r>
          </w:p>
          <w:p w:rsidR="00366D3B" w:rsidRPr="00EA0E1C" w:rsidRDefault="00366D3B" w:rsidP="00366D3B">
            <w:pPr>
              <w:pStyle w:val="BlockText"/>
              <w:numPr>
                <w:ilvl w:val="0"/>
                <w:numId w:val="13"/>
              </w:numPr>
              <w:rPr>
                <w:rFonts w:ascii="Arial" w:hAnsi="Arial" w:cs="Arial"/>
              </w:rPr>
            </w:pPr>
            <w:r w:rsidRPr="00EA0E1C">
              <w:rPr>
                <w:rFonts w:ascii="Arial" w:hAnsi="Arial" w:cs="Arial"/>
              </w:rPr>
              <w:t xml:space="preserve">code as ‘99’ (Not specified). </w:t>
            </w:r>
          </w:p>
          <w:p w:rsidR="00366D3B" w:rsidRDefault="00366D3B" w:rsidP="00B61120">
            <w:pPr>
              <w:pStyle w:val="BlockText"/>
              <w:rPr>
                <w:rFonts w:ascii="Arial" w:hAnsi="Arial" w:cs="Arial"/>
              </w:rPr>
            </w:pPr>
          </w:p>
          <w:p w:rsidR="00366D3B" w:rsidRDefault="00366D3B" w:rsidP="00B61120">
            <w:pPr>
              <w:pStyle w:val="BlockText"/>
              <w:rPr>
                <w:rFonts w:ascii="Arial" w:hAnsi="Arial" w:cs="Arial"/>
              </w:rPr>
            </w:pPr>
            <w:r>
              <w:rPr>
                <w:rFonts w:ascii="Arial" w:hAnsi="Arial" w:cs="Arial"/>
              </w:rPr>
              <w:t>If they write ‘New Zealander’, this can be coded as ‘11’ (New Zealand European)</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If they have written ‘pakeha’, this can be coded as ‘11’ (New Zealand European).</w:t>
            </w:r>
          </w:p>
        </w:tc>
      </w:tr>
    </w:tbl>
    <w:p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‘Not Specified’ and ‘Other’</w:t>
            </w:r>
          </w:p>
        </w:tc>
        <w:tc>
          <w:tcPr>
            <w:tcW w:w="6614" w:type="dxa"/>
          </w:tcPr>
          <w:p w:rsidR="00366D3B" w:rsidRPr="00EA0E1C" w:rsidRDefault="00366D3B" w:rsidP="00B61120">
            <w:pPr>
              <w:pStyle w:val="BlockText"/>
              <w:rPr>
                <w:rFonts w:ascii="Arial" w:hAnsi="Arial" w:cs="Arial"/>
              </w:rPr>
            </w:pPr>
            <w:r w:rsidRPr="00EA0E1C">
              <w:rPr>
                <w:rFonts w:ascii="Arial" w:hAnsi="Arial" w:cs="Arial"/>
              </w:rPr>
              <w:t xml:space="preserve">If a person chooses not to answer the ethnicity question, record their ethnicity </w:t>
            </w:r>
            <w:r>
              <w:rPr>
                <w:rFonts w:ascii="Arial" w:hAnsi="Arial" w:cs="Arial"/>
              </w:rPr>
              <w:t xml:space="preserve">response with an appropriate residual code such </w:t>
            </w:r>
            <w:r w:rsidRPr="00EA0E1C">
              <w:rPr>
                <w:rFonts w:ascii="Arial" w:hAnsi="Arial" w:cs="Arial"/>
              </w:rPr>
              <w:t xml:space="preserve">as </w:t>
            </w:r>
            <w:r>
              <w:rPr>
                <w:rFonts w:ascii="Arial" w:hAnsi="Arial" w:cs="Arial"/>
              </w:rPr>
              <w:t>‘95’ (Refused to Answer) or ‘99’ (Not specified)</w:t>
            </w:r>
            <w:r w:rsidRPr="00EA0E1C">
              <w:rPr>
                <w:rFonts w:ascii="Arial" w:hAnsi="Arial" w:cs="Arial"/>
              </w:rPr>
              <w:t xml:space="preserve">. </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b/>
                <w:bCs/>
              </w:rPr>
              <w:t>Important:</w:t>
            </w:r>
            <w:r>
              <w:rPr>
                <w:rFonts w:ascii="Arial" w:hAnsi="Arial" w:cs="Arial"/>
              </w:rPr>
              <w:t xml:space="preserve"> The code '61' (Other) applied to only 0.037</w:t>
            </w:r>
            <w:r w:rsidRPr="00EA0E1C">
              <w:rPr>
                <w:rFonts w:ascii="Arial" w:hAnsi="Arial" w:cs="Arial"/>
              </w:rPr>
              <w:t xml:space="preserve">% of the </w:t>
            </w:r>
            <w:smartTag w:uri="urn:schemas-microsoft-com:office:smarttags" w:element="country-region">
              <w:smartTag w:uri="urn:schemas-microsoft-com:office:smarttags" w:element="place">
                <w:r w:rsidRPr="00EA0E1C">
                  <w:rPr>
                    <w:rFonts w:ascii="Arial" w:hAnsi="Arial" w:cs="Arial"/>
                  </w:rPr>
                  <w:t>New Zealand</w:t>
                </w:r>
              </w:smartTag>
            </w:smartTag>
            <w:r>
              <w:rPr>
                <w:rFonts w:ascii="Arial" w:hAnsi="Arial" w:cs="Arial"/>
              </w:rPr>
              <w:t xml:space="preserve"> population in the 2006</w:t>
            </w:r>
            <w:r w:rsidRPr="00EA0E1C">
              <w:rPr>
                <w:rFonts w:ascii="Arial" w:hAnsi="Arial" w:cs="Arial"/>
              </w:rPr>
              <w:t xml:space="preserve"> census. It is limited to about 5 ethnic groups (such as Inuit/Eskimos, North, Central or South American Indians, Seychelles Islanders, and Mauritians). It must not be used as a generic 'other' code. </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Recording ethnicity as ‘Other’ or ‘Not specified’ skews statistics on rates of hospitalisation and this affects health policy. Where possible, encourage healthcare users to choose a valid ethnic group.</w:t>
            </w:r>
          </w:p>
        </w:tc>
      </w:tr>
    </w:tbl>
    <w:p w:rsidR="00366D3B" w:rsidRPr="00EA0E1C" w:rsidRDefault="00366D3B" w:rsidP="00B61120">
      <w:pPr>
        <w:spacing w:before="240"/>
        <w:ind w:left="1797"/>
        <w:rPr>
          <w:rFonts w:cs="Arial"/>
        </w:rPr>
      </w:pPr>
    </w:p>
    <w:p w:rsidR="00366D3B" w:rsidRDefault="00366D3B" w:rsidP="00B61120">
      <w:r>
        <w:rPr>
          <w:b/>
        </w:rPr>
        <w:br w:type="page"/>
      </w:r>
    </w:p>
    <w:tbl>
      <w:tblPr>
        <w:tblW w:w="9502" w:type="dxa"/>
        <w:tblLook w:val="0000" w:firstRow="0" w:lastRow="0" w:firstColumn="0" w:lastColumn="0" w:noHBand="0" w:noVBand="0"/>
      </w:tblPr>
      <w:tblGrid>
        <w:gridCol w:w="1908"/>
        <w:gridCol w:w="7594"/>
      </w:tblGrid>
      <w:tr w:rsidR="00366D3B" w:rsidRPr="00EA0E1C">
        <w:tc>
          <w:tcPr>
            <w:tcW w:w="1908" w:type="dxa"/>
          </w:tcPr>
          <w:p w:rsidR="00366D3B" w:rsidRPr="00EA0E1C" w:rsidRDefault="00366D3B" w:rsidP="00B61120">
            <w:pPr>
              <w:pStyle w:val="blocklabel"/>
              <w:rPr>
                <w:rFonts w:cs="Arial"/>
              </w:rPr>
            </w:pPr>
            <w:r>
              <w:rPr>
                <w:rFonts w:cs="Arial"/>
              </w:rPr>
              <w:t>Prioritisation of ethnicity</w:t>
            </w:r>
          </w:p>
        </w:tc>
        <w:tc>
          <w:tcPr>
            <w:tcW w:w="7594" w:type="dxa"/>
          </w:tcPr>
          <w:p w:rsidR="00366D3B" w:rsidRDefault="00366D3B" w:rsidP="00B61120">
            <w:pPr>
              <w:autoSpaceDE w:val="0"/>
              <w:autoSpaceDN w:val="0"/>
              <w:adjustRightInd w:val="0"/>
              <w:rPr>
                <w:rFonts w:cs="Arial"/>
                <w:szCs w:val="18"/>
              </w:rPr>
            </w:pPr>
            <w:r>
              <w:rPr>
                <w:rFonts w:cs="Arial"/>
                <w:szCs w:val="18"/>
              </w:rPr>
              <w:t xml:space="preserve">Many National Data Collections include Prioritised ethnicity.  This is the most highly prioritised ethnicity where multiple ethnicity responses have been recorded for the healthcare user (either submitted with the health event/service or extracted from the </w:t>
            </w:r>
            <w:smartTag w:uri="urn:schemas-microsoft-com:office:smarttags" w:element="stockticker">
              <w:r>
                <w:rPr>
                  <w:rFonts w:cs="Arial"/>
                  <w:szCs w:val="18"/>
                </w:rPr>
                <w:t>NHI</w:t>
              </w:r>
            </w:smartTag>
            <w:r>
              <w:rPr>
                <w:rFonts w:cs="Arial"/>
                <w:szCs w:val="18"/>
              </w:rPr>
              <w:t xml:space="preserve"> as part of the data load process).  Priorisation is determined according to a Statistics NZ</w:t>
            </w:r>
          </w:p>
          <w:p w:rsidR="00366D3B" w:rsidRDefault="00366D3B" w:rsidP="00B61120">
            <w:pPr>
              <w:autoSpaceDE w:val="0"/>
              <w:autoSpaceDN w:val="0"/>
              <w:adjustRightInd w:val="0"/>
              <w:rPr>
                <w:rFonts w:cs="Arial"/>
                <w:szCs w:val="18"/>
              </w:rPr>
            </w:pPr>
            <w:r>
              <w:rPr>
                <w:rFonts w:cs="Arial"/>
                <w:szCs w:val="18"/>
              </w:rPr>
              <w:t>Algorithm and prioritising ethnic codes simplifies analysis.</w:t>
            </w:r>
          </w:p>
          <w:p w:rsidR="00366D3B" w:rsidRDefault="00366D3B" w:rsidP="00B61120">
            <w:pPr>
              <w:autoSpaceDE w:val="0"/>
              <w:autoSpaceDN w:val="0"/>
              <w:adjustRightInd w:val="0"/>
              <w:rPr>
                <w:rFonts w:cs="Arial"/>
                <w:szCs w:val="18"/>
              </w:rPr>
            </w:pPr>
          </w:p>
          <w:p w:rsidR="00366D3B" w:rsidRDefault="00366D3B" w:rsidP="00B61120">
            <w:pPr>
              <w:autoSpaceDE w:val="0"/>
              <w:autoSpaceDN w:val="0"/>
              <w:adjustRightInd w:val="0"/>
              <w:rPr>
                <w:rFonts w:cs="Arial"/>
                <w:szCs w:val="18"/>
              </w:rPr>
            </w:pPr>
            <w:r>
              <w:rPr>
                <w:rFonts w:cs="Arial"/>
                <w:szCs w:val="18"/>
              </w:rPr>
              <w:t>Each of the ethnic group codes is prioritised using the mappings in the table</w:t>
            </w:r>
          </w:p>
          <w:p w:rsidR="00366D3B" w:rsidRPr="00EA0E1C" w:rsidRDefault="00366D3B" w:rsidP="00B61120">
            <w:pPr>
              <w:pStyle w:val="BlockText"/>
              <w:rPr>
                <w:rFonts w:ascii="Arial" w:hAnsi="Arial" w:cs="Arial"/>
              </w:rPr>
            </w:pPr>
            <w:r>
              <w:rPr>
                <w:rFonts w:cs="Arial"/>
                <w:szCs w:val="18"/>
              </w:rPr>
              <w:t>below.</w:t>
            </w:r>
          </w:p>
          <w:p w:rsidR="00366D3B" w:rsidRDefault="00366D3B" w:rsidP="00B61120">
            <w:pPr>
              <w:pStyle w:val="BlockText"/>
              <w:rPr>
                <w:rFonts w:ascii="Arial" w:hAnsi="Arial" w:cs="Arial"/>
              </w:rPr>
            </w:pPr>
          </w:p>
          <w:tbl>
            <w:tblPr>
              <w:tblW w:w="6334" w:type="dxa"/>
              <w:tblInd w:w="93" w:type="dxa"/>
              <w:tblLook w:val="0000" w:firstRow="0" w:lastRow="0" w:firstColumn="0" w:lastColumn="0" w:noHBand="0" w:noVBand="0"/>
            </w:tblPr>
            <w:tblGrid>
              <w:gridCol w:w="1295"/>
              <w:gridCol w:w="4079"/>
              <w:gridCol w:w="960"/>
            </w:tblGrid>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ethnic_code</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ethnic_code_description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priority</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10</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European not further defined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sz w:val="20"/>
                      <w:szCs w:val="20"/>
                    </w:rPr>
                  </w:pPr>
                  <w:r w:rsidRPr="0068596B">
                    <w:rPr>
                      <w:rFonts w:cs="Arial"/>
                      <w:sz w:val="20"/>
                      <w:szCs w:val="20"/>
                    </w:rPr>
                    <w:t>21</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smartTag w:uri="urn:schemas-microsoft-com:office:smarttags" w:element="country-region">
                    <w:smartTag w:uri="urn:schemas-microsoft-com:office:smarttags" w:element="place">
                      <w:r>
                        <w:rPr>
                          <w:rFonts w:cs="Arial"/>
                          <w:sz w:val="20"/>
                          <w:szCs w:val="20"/>
                        </w:rPr>
                        <w:t>New Zealand</w:t>
                      </w:r>
                    </w:smartTag>
                  </w:smartTag>
                  <w:r>
                    <w:rPr>
                      <w:rFonts w:cs="Arial"/>
                      <w:sz w:val="20"/>
                      <w:szCs w:val="20"/>
                    </w:rPr>
                    <w:t xml:space="preserve"> European / Pakeha</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sz w:val="20"/>
                      <w:szCs w:val="20"/>
                    </w:rPr>
                  </w:pPr>
                  <w:r w:rsidRPr="0068596B">
                    <w:rPr>
                      <w:rFonts w:cs="Arial"/>
                      <w:sz w:val="20"/>
                      <w:szCs w:val="20"/>
                    </w:rPr>
                    <w:t>22</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Other European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sz w:val="20"/>
                      <w:szCs w:val="20"/>
                    </w:rPr>
                  </w:pPr>
                  <w:r w:rsidRPr="0068596B">
                    <w:rPr>
                      <w:rFonts w:cs="Arial"/>
                      <w:sz w:val="20"/>
                      <w:szCs w:val="20"/>
                    </w:rPr>
                    <w:t>20</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21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M</w:t>
                  </w:r>
                  <w:r w:rsidR="00751AAD">
                    <w:rPr>
                      <w:rFonts w:cs="Arial"/>
                      <w:sz w:val="20"/>
                      <w:szCs w:val="20"/>
                    </w:rPr>
                    <w:t>ā</w:t>
                  </w:r>
                  <w:r>
                    <w:rPr>
                      <w:rFonts w:cs="Arial"/>
                      <w:sz w:val="20"/>
                      <w:szCs w:val="20"/>
                    </w:rPr>
                    <w:t>ori</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30</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Pacific Peoples not further defined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9</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Samoan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7</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Cook Island M</w:t>
                  </w:r>
                  <w:r w:rsidR="00751AAD">
                    <w:rPr>
                      <w:rFonts w:cs="Arial"/>
                      <w:sz w:val="20"/>
                      <w:szCs w:val="20"/>
                    </w:rPr>
                    <w:t>ā</w:t>
                  </w:r>
                  <w:r>
                    <w:rPr>
                      <w:rFonts w:cs="Arial"/>
                      <w:sz w:val="20"/>
                      <w:szCs w:val="20"/>
                    </w:rPr>
                    <w:t>ori</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6</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33</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Tongan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5</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Niuean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4</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35</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Tokelauan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2</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36</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Fijian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37</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Other Pacific Peoples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8</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40</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Asian not further defined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14</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41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Southeast Asian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10</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42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Chinese</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12</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43</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Indian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11</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44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Other Asian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13</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51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Middle Eastern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17</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52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Latin American / Hispanic</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15</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53</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African (or cultural group of African origin)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16</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54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rPr>
                      <w:rFonts w:cs="Arial"/>
                      <w:i/>
                      <w:sz w:val="20"/>
                      <w:szCs w:val="20"/>
                    </w:rPr>
                  </w:pPr>
                  <w:r w:rsidRPr="0068596B">
                    <w:rPr>
                      <w:rFonts w:cs="Arial"/>
                      <w:i/>
                      <w:sz w:val="20"/>
                      <w:szCs w:val="20"/>
                    </w:rPr>
                    <w:t>Other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sz w:val="20"/>
                      <w:szCs w:val="20"/>
                    </w:rPr>
                  </w:pPr>
                  <w:r w:rsidRPr="0068596B">
                    <w:rPr>
                      <w:rFonts w:cs="Arial"/>
                      <w:sz w:val="20"/>
                      <w:szCs w:val="20"/>
                    </w:rPr>
                    <w:t>19</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61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rPr>
                      <w:rFonts w:cs="Arial"/>
                      <w:i/>
                      <w:sz w:val="20"/>
                      <w:szCs w:val="20"/>
                    </w:rPr>
                  </w:pPr>
                  <w:r w:rsidRPr="0068596B">
                    <w:rPr>
                      <w:rFonts w:cs="Arial"/>
                      <w:i/>
                      <w:sz w:val="20"/>
                      <w:szCs w:val="20"/>
                    </w:rPr>
                    <w:t>Other Ethnicity</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18</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94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rPr>
                      <w:rFonts w:cs="Arial"/>
                      <w:i/>
                      <w:sz w:val="20"/>
                      <w:szCs w:val="20"/>
                    </w:rPr>
                  </w:pPr>
                  <w:r w:rsidRPr="0068596B">
                    <w:rPr>
                      <w:rFonts w:cs="Arial"/>
                      <w:i/>
                      <w:sz w:val="20"/>
                      <w:szCs w:val="20"/>
                    </w:rPr>
                    <w:t>Don’t Know</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94</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95</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rPr>
                      <w:rFonts w:cs="Arial"/>
                      <w:i/>
                      <w:sz w:val="20"/>
                      <w:szCs w:val="20"/>
                    </w:rPr>
                  </w:pPr>
                  <w:r w:rsidRPr="0068596B">
                    <w:rPr>
                      <w:rFonts w:cs="Arial"/>
                      <w:i/>
                      <w:sz w:val="20"/>
                      <w:szCs w:val="20"/>
                    </w:rPr>
                    <w:t>Refused to Answer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95</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97</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rPr>
                      <w:rFonts w:cs="Arial"/>
                      <w:i/>
                      <w:sz w:val="20"/>
                      <w:szCs w:val="20"/>
                    </w:rPr>
                  </w:pPr>
                  <w:r w:rsidRPr="0068596B">
                    <w:rPr>
                      <w:rFonts w:cs="Arial"/>
                      <w:i/>
                      <w:sz w:val="20"/>
                      <w:szCs w:val="20"/>
                    </w:rPr>
                    <w:t>Response Unidentifiable</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Pr="0068596B" w:rsidRDefault="00366D3B" w:rsidP="00B61120">
                  <w:pPr>
                    <w:jc w:val="right"/>
                    <w:rPr>
                      <w:rFonts w:cs="Arial"/>
                      <w:i/>
                      <w:sz w:val="20"/>
                      <w:szCs w:val="20"/>
                    </w:rPr>
                  </w:pPr>
                  <w:r w:rsidRPr="0068596B">
                    <w:rPr>
                      <w:rFonts w:cs="Arial"/>
                      <w:i/>
                      <w:sz w:val="20"/>
                      <w:szCs w:val="20"/>
                    </w:rPr>
                    <w:t>97</w:t>
                  </w:r>
                </w:p>
              </w:tc>
            </w:tr>
            <w:tr w:rsidR="00366D3B" w:rsidRPr="00627691">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99</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rPr>
                      <w:rFonts w:cs="Arial"/>
                      <w:sz w:val="20"/>
                      <w:szCs w:val="20"/>
                    </w:rPr>
                  </w:pPr>
                  <w:r>
                    <w:rPr>
                      <w:rFonts w:cs="Arial"/>
                      <w:sz w:val="20"/>
                      <w:szCs w:val="20"/>
                    </w:rPr>
                    <w:t>Not stated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6D3B" w:rsidRDefault="00366D3B" w:rsidP="00B61120">
                  <w:pPr>
                    <w:jc w:val="right"/>
                    <w:rPr>
                      <w:rFonts w:cs="Arial"/>
                      <w:sz w:val="20"/>
                      <w:szCs w:val="20"/>
                    </w:rPr>
                  </w:pPr>
                  <w:r>
                    <w:rPr>
                      <w:rFonts w:cs="Arial"/>
                      <w:sz w:val="20"/>
                      <w:szCs w:val="20"/>
                    </w:rPr>
                    <w:t>99</w:t>
                  </w:r>
                </w:p>
              </w:tc>
            </w:tr>
          </w:tbl>
          <w:p w:rsidR="00366D3B"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p>
        </w:tc>
      </w:tr>
    </w:tbl>
    <w:p w:rsidR="00366D3B" w:rsidRDefault="00366D3B" w:rsidP="00B61120"/>
    <w:tbl>
      <w:tblPr>
        <w:tblW w:w="0" w:type="auto"/>
        <w:tblLook w:val="0000" w:firstRow="0" w:lastRow="0" w:firstColumn="0" w:lastColumn="0" w:noHBand="0" w:noVBand="0"/>
      </w:tblPr>
      <w:tblGrid>
        <w:gridCol w:w="1908"/>
        <w:gridCol w:w="6614"/>
      </w:tblGrid>
      <w:tr w:rsidR="00366D3B" w:rsidRPr="00EA0E1C">
        <w:tc>
          <w:tcPr>
            <w:tcW w:w="1908" w:type="dxa"/>
          </w:tcPr>
          <w:p w:rsidR="00366D3B" w:rsidRPr="00EA0E1C" w:rsidRDefault="00366D3B" w:rsidP="00B61120">
            <w:pPr>
              <w:pStyle w:val="blocklabel"/>
              <w:rPr>
                <w:rFonts w:cs="Arial"/>
              </w:rPr>
            </w:pPr>
            <w:r w:rsidRPr="00EA0E1C">
              <w:rPr>
                <w:rFonts w:cs="Arial"/>
              </w:rPr>
              <w:t>Detailed code table</w:t>
            </w:r>
          </w:p>
        </w:tc>
        <w:tc>
          <w:tcPr>
            <w:tcW w:w="6614" w:type="dxa"/>
          </w:tcPr>
          <w:p w:rsidR="00366D3B" w:rsidRPr="00EA0E1C" w:rsidRDefault="00366D3B" w:rsidP="00B61120">
            <w:pPr>
              <w:pStyle w:val="BlockText"/>
              <w:rPr>
                <w:rFonts w:ascii="Arial" w:hAnsi="Arial" w:cs="Arial"/>
              </w:rPr>
            </w:pPr>
            <w:r w:rsidRPr="00EA0E1C">
              <w:rPr>
                <w:rFonts w:ascii="Arial" w:hAnsi="Arial" w:cs="Arial"/>
              </w:rPr>
              <w:t xml:space="preserve">The codes used to report ethnicity to </w:t>
            </w:r>
            <w:r>
              <w:rPr>
                <w:rFonts w:ascii="Arial" w:hAnsi="Arial" w:cs="Arial"/>
              </w:rPr>
              <w:t>MOH</w:t>
            </w:r>
            <w:r w:rsidRPr="00EA0E1C">
              <w:rPr>
                <w:rFonts w:ascii="Arial" w:hAnsi="Arial" w:cs="Arial"/>
              </w:rPr>
              <w:t xml:space="preserve"> are taken from the Statistics NZ </w:t>
            </w:r>
            <w:r>
              <w:rPr>
                <w:rFonts w:ascii="Arial" w:hAnsi="Arial" w:cs="Arial"/>
              </w:rPr>
              <w:t>Statistical Standard for Ethnicity 2005</w:t>
            </w:r>
            <w:r w:rsidRPr="00EA0E1C">
              <w:rPr>
                <w:rFonts w:ascii="Arial" w:hAnsi="Arial" w:cs="Arial"/>
              </w:rPr>
              <w:t>. This classification is a very detailed 5-digit code: only the first two digits (shown in the ta</w:t>
            </w:r>
            <w:r>
              <w:rPr>
                <w:rFonts w:ascii="Arial" w:hAnsi="Arial" w:cs="Arial"/>
              </w:rPr>
              <w:t>ble below) are reported to MOH</w:t>
            </w:r>
            <w:r w:rsidRPr="00EA0E1C">
              <w:rPr>
                <w:rFonts w:ascii="Arial" w:hAnsi="Arial" w:cs="Arial"/>
              </w:rPr>
              <w:t>.</w:t>
            </w:r>
          </w:p>
          <w:p w:rsidR="00366D3B" w:rsidRPr="00EA0E1C" w:rsidRDefault="00366D3B" w:rsidP="00B61120">
            <w:pPr>
              <w:pStyle w:val="BlockText"/>
              <w:rPr>
                <w:rFonts w:ascii="Arial" w:hAnsi="Arial" w:cs="Arial"/>
              </w:rPr>
            </w:pPr>
          </w:p>
          <w:p w:rsidR="00366D3B" w:rsidRPr="00EA0E1C" w:rsidRDefault="00366D3B" w:rsidP="00B61120">
            <w:pPr>
              <w:pStyle w:val="BlockText"/>
              <w:rPr>
                <w:rFonts w:ascii="Arial" w:hAnsi="Arial" w:cs="Arial"/>
              </w:rPr>
            </w:pPr>
            <w:r w:rsidRPr="00EA0E1C">
              <w:rPr>
                <w:rFonts w:ascii="Arial" w:hAnsi="Arial" w:cs="Arial"/>
              </w:rPr>
              <w:t>Use this table to code healthcare user’s self-identified ethnicities.</w:t>
            </w:r>
          </w:p>
        </w:tc>
      </w:tr>
    </w:tbl>
    <w:p w:rsidR="00366D3B" w:rsidRPr="00EA0E1C" w:rsidRDefault="00366D3B" w:rsidP="00B61120">
      <w:pPr>
        <w:rPr>
          <w:rFonts w:cs="Arial"/>
        </w:rPr>
      </w:pPr>
    </w:p>
    <w:p w:rsidR="00366D3B" w:rsidRDefault="00366D3B" w:rsidP="00B61120">
      <w:pPr>
        <w:sectPr w:rsidR="00366D3B" w:rsidSect="00F200FF">
          <w:pgSz w:w="11906" w:h="16838"/>
          <w:pgMar w:top="1440" w:right="1800" w:bottom="1440" w:left="1800" w:header="708" w:footer="708" w:gutter="0"/>
          <w:cols w:space="708" w:equalWidth="0">
            <w:col w:w="8306" w:space="708"/>
          </w:cols>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1"/>
        <w:gridCol w:w="2467"/>
      </w:tblGrid>
      <w:tr w:rsidR="00366D3B">
        <w:trPr>
          <w:tblHeader/>
        </w:trPr>
        <w:tc>
          <w:tcPr>
            <w:tcW w:w="1061" w:type="dxa"/>
          </w:tcPr>
          <w:p w:rsidR="00366D3B" w:rsidRDefault="00366D3B" w:rsidP="00B61120">
            <w:pPr>
              <w:spacing w:before="20" w:after="20"/>
              <w:rPr>
                <w:rFonts w:cs="Arial"/>
                <w:b/>
                <w:bCs/>
              </w:rPr>
            </w:pPr>
            <w:r>
              <w:rPr>
                <w:rFonts w:cs="Arial"/>
                <w:b/>
                <w:bCs/>
              </w:rPr>
              <w:t>MOH Ethnicity code</w:t>
            </w:r>
          </w:p>
        </w:tc>
        <w:tc>
          <w:tcPr>
            <w:tcW w:w="2467" w:type="dxa"/>
          </w:tcPr>
          <w:p w:rsidR="00366D3B" w:rsidRDefault="00366D3B" w:rsidP="00B61120">
            <w:pPr>
              <w:spacing w:before="20" w:after="20"/>
              <w:rPr>
                <w:rFonts w:cs="Arial"/>
                <w:b/>
                <w:bCs/>
              </w:rPr>
            </w:pPr>
            <w:r>
              <w:rPr>
                <w:rFonts w:cs="Arial"/>
                <w:b/>
                <w:bCs/>
              </w:rPr>
              <w:t>Country of Ethnicity Affiliation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w:t>
            </w:r>
            <w:r w:rsidR="00751AAD">
              <w:rPr>
                <w:rFonts w:ascii="Arial" w:hAnsi="Arial" w:cs="Arial"/>
                <w:sz w:val="18"/>
                <w:lang w:val="en"/>
              </w:rPr>
              <w:t>ā</w:t>
            </w:r>
            <w:r>
              <w:rPr>
                <w:rFonts w:ascii="Arial" w:hAnsi="Arial" w:cs="Arial"/>
                <w:sz w:val="18"/>
                <w:lang w:val="en"/>
              </w:rPr>
              <w:t>ori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w:t>
            </w:r>
            <w:r w:rsidR="00751AAD">
              <w:rPr>
                <w:rFonts w:ascii="Arial" w:hAnsi="Arial" w:cs="Arial"/>
                <w:sz w:val="18"/>
                <w:lang w:val="en"/>
              </w:rPr>
              <w:t>ā</w:t>
            </w:r>
            <w:r>
              <w:rPr>
                <w:rFonts w:ascii="Arial" w:hAnsi="Arial" w:cs="Arial"/>
                <w:sz w:val="18"/>
                <w:lang w:val="en"/>
              </w:rPr>
              <w:t>ori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366D3B">
        <w:tc>
          <w:tcPr>
            <w:tcW w:w="1061"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rsidR="00366D3B" w:rsidRPr="00516DC2" w:rsidRDefault="00366D3B" w:rsidP="00B61120">
      <w:pPr>
        <w:rPr>
          <w:rFonts w:cs="Arial"/>
          <w:b/>
        </w:rPr>
      </w:pPr>
      <w:r w:rsidRPr="00516DC2">
        <w:rPr>
          <w:rFonts w:cs="Arial"/>
          <w:b/>
        </w:rPr>
        <w:t>nfd = Not further defined</w:t>
      </w:r>
    </w:p>
    <w:p w:rsidR="00366D3B" w:rsidRDefault="00366D3B" w:rsidP="00B61120">
      <w:pPr>
        <w:pStyle w:val="Tabletext0"/>
        <w:spacing w:before="0" w:after="0"/>
        <w:sectPr w:rsidR="00366D3B" w:rsidSect="00F200FF">
          <w:type w:val="continuous"/>
          <w:pgSz w:w="11906" w:h="16838"/>
          <w:pgMar w:top="1440" w:right="1800" w:bottom="1440" w:left="1800" w:header="708" w:footer="708" w:gutter="0"/>
          <w:cols w:num="2" w:space="708" w:equalWidth="0">
            <w:col w:w="3799" w:space="708"/>
            <w:col w:w="3799"/>
          </w:cols>
          <w:docGrid w:linePitch="360"/>
        </w:sectPr>
      </w:pPr>
      <w:r>
        <w:t>nec = Not elsewhere classified</w:t>
      </w:r>
    </w:p>
    <w:p w:rsidR="00366D3B" w:rsidRDefault="00366D3B" w:rsidP="00B61120">
      <w:pPr>
        <w:pStyle w:val="Heading1"/>
        <w:sectPr w:rsidR="00366D3B" w:rsidSect="00B61120">
          <w:footerReference w:type="default" r:id="rId18"/>
          <w:type w:val="continuous"/>
          <w:pgSz w:w="11906" w:h="16838"/>
          <w:pgMar w:top="1440" w:right="1800" w:bottom="1440" w:left="1800" w:header="708" w:footer="708" w:gutter="0"/>
          <w:pgNumType w:start="1"/>
          <w:cols w:space="708"/>
          <w:docGrid w:linePitch="360"/>
        </w:sectPr>
      </w:pPr>
    </w:p>
    <w:p w:rsidR="00366D3B" w:rsidRPr="006F04A0" w:rsidRDefault="006F04A0" w:rsidP="00B61120">
      <w:pPr>
        <w:pStyle w:val="Heading1"/>
        <w:rPr>
          <w:sz w:val="28"/>
        </w:rPr>
      </w:pPr>
      <w:bookmarkStart w:id="119" w:name="_Toc234140879"/>
      <w:bookmarkStart w:id="120" w:name="_Toc530987288"/>
      <w:r w:rsidRPr="006F04A0">
        <w:rPr>
          <w:sz w:val="28"/>
        </w:rPr>
        <w:t>Appendix H</w:t>
      </w:r>
      <w:r w:rsidR="00366D3B" w:rsidRPr="006F04A0">
        <w:rPr>
          <w:sz w:val="28"/>
        </w:rPr>
        <w:t>: Guide for use of NNPAC Purchaser Codes</w:t>
      </w:r>
      <w:bookmarkEnd w:id="119"/>
      <w:bookmarkEnd w:id="120"/>
    </w:p>
    <w:bookmarkEnd w:id="114"/>
    <w:bookmarkEnd w:id="115"/>
    <w:bookmarkEnd w:id="116"/>
    <w:p w:rsidR="00366D3B" w:rsidRPr="00294952" w:rsidRDefault="00FB0515" w:rsidP="00B61120">
      <w:pPr>
        <w:jc w:val="center"/>
        <w:rPr>
          <w:rStyle w:val="LineNumber"/>
        </w:rPr>
      </w:pPr>
      <w:r>
        <w:rPr>
          <w:rFonts w:ascii="Times New Roman" w:hAnsi="Times New Roman"/>
          <w:sz w:val="24"/>
        </w:rPr>
        <w:object w:dxaOrig="10155" w:dyaOrig="15835">
          <v:shape id="_x0000_i1026" type="#_x0000_t75" style="width:403.2pt;height:633.6pt" o:ole="">
            <v:imagedata r:id="rId19" o:title=""/>
          </v:shape>
          <o:OLEObject Type="Embed" ProgID="Visio.Drawing.11" ShapeID="_x0000_i1026" DrawAspect="Content" ObjectID="_1623822260" r:id="rId20"/>
        </w:object>
      </w:r>
    </w:p>
    <w:p w:rsidR="00366D3B" w:rsidRDefault="00366D3B"/>
    <w:p w:rsidR="00366D3B" w:rsidRDefault="00366D3B">
      <w:pPr>
        <w:sectPr w:rsidR="00366D3B" w:rsidSect="00F200FF">
          <w:headerReference w:type="default" r:id="rId21"/>
          <w:pgSz w:w="11906" w:h="16838"/>
          <w:pgMar w:top="1440" w:right="1797" w:bottom="1440" w:left="1797" w:header="709" w:footer="709" w:gutter="0"/>
          <w:pgNumType w:start="175"/>
          <w:cols w:space="708"/>
          <w:docGrid w:linePitch="360"/>
        </w:sectPr>
      </w:pPr>
    </w:p>
    <w:p w:rsidR="00366D3B" w:rsidRPr="00220D61" w:rsidRDefault="00A12A09" w:rsidP="00B61120">
      <w:pPr>
        <w:pStyle w:val="Heading1"/>
      </w:pPr>
      <w:bookmarkStart w:id="121" w:name="_Toc285187820"/>
      <w:bookmarkStart w:id="122" w:name="_Toc294163066"/>
      <w:bookmarkStart w:id="123" w:name="_Toc530987289"/>
      <w:r>
        <w:rPr>
          <w:rFonts w:ascii="Arial Mäori" w:hAnsi="Arial Mäori" w:cs="Arial Mäori"/>
          <w:noProof/>
          <w:sz w:val="20"/>
          <w:lang w:val="en-NZ" w:eastAsia="en-NZ"/>
        </w:rPr>
        <mc:AlternateContent>
          <mc:Choice Requires="wpc">
            <w:drawing>
              <wp:anchor distT="0" distB="0" distL="114300" distR="114300" simplePos="0" relativeHeight="251650048" behindDoc="0" locked="0" layoutInCell="1" allowOverlap="1" wp14:anchorId="60A7D653" wp14:editId="21D605AC">
                <wp:simplePos x="0" y="0"/>
                <wp:positionH relativeFrom="column">
                  <wp:posOffset>34290</wp:posOffset>
                </wp:positionH>
                <wp:positionV relativeFrom="paragraph">
                  <wp:posOffset>466725</wp:posOffset>
                </wp:positionV>
                <wp:extent cx="9829800" cy="5334000"/>
                <wp:effectExtent l="0" t="0" r="3810" b="0"/>
                <wp:wrapSquare wrapText="bothSides"/>
                <wp:docPr id="53"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6" name="Text Box 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7" name="Text Box 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8" name="Line 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Text Box 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D473ED" w:rsidRDefault="009A424F" w:rsidP="00B61120">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20" name="Text Box 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1" name="Text Box 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370B14"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Use inpatient event end type codes starting with D, eg, DR, DD or DT etc</w:t>
                              </w:r>
                            </w:p>
                          </w:txbxContent>
                        </wps:txbx>
                        <wps:bodyPr rot="0" vert="horz" wrap="square" lIns="81673" tIns="40837" rIns="81673" bIns="40837" anchor="t" anchorCtr="0" upright="1">
                          <a:noAutofit/>
                        </wps:bodyPr>
                      </wps:wsp>
                      <wps:wsp>
                        <wps:cNvPr id="22" name="Text Box 1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wps:txbx>
                        <wps:bodyPr rot="0" vert="horz" wrap="square" lIns="81673" tIns="40837" rIns="81673" bIns="40837" anchor="t" anchorCtr="0" upright="1">
                          <a:noAutofit/>
                        </wps:bodyPr>
                      </wps:wsp>
                      <wps:wsp>
                        <wps:cNvPr id="23" name="Text Box 1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r>
                                <w:rPr>
                                  <w:rFonts w:cs="Arial"/>
                                  <w:sz w:val="20"/>
                                </w:rPr>
                                <w:t>, or OB</w:t>
                              </w:r>
                            </w:p>
                          </w:txbxContent>
                        </wps:txbx>
                        <wps:bodyPr rot="0" vert="horz" wrap="square" lIns="81673" tIns="40837" rIns="81673" bIns="40837" anchor="t" anchorCtr="0" upright="1">
                          <a:noAutofit/>
                        </wps:bodyPr>
                      </wps:wsp>
                      <wps:wsp>
                        <wps:cNvPr id="24" name="Text Box 1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D473ED" w:rsidRDefault="009A424F" w:rsidP="00B61120">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25" name="Text Box 1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424F" w:rsidRDefault="009A424F" w:rsidP="00B61120">
                              <w:pPr>
                                <w:pBdr>
                                  <w:top w:val="single" w:sz="4" w:space="1" w:color="auto"/>
                                  <w:left w:val="single" w:sz="4" w:space="4" w:color="auto"/>
                                  <w:bottom w:val="single" w:sz="4" w:space="1" w:color="auto"/>
                                  <w:right w:val="single" w:sz="4" w:space="4" w:color="auto"/>
                                </w:pBdr>
                                <w:jc w:val="center"/>
                                <w:rPr>
                                  <w:b/>
                                  <w:sz w:val="28"/>
                                  <w:szCs w:val="28"/>
                                </w:rPr>
                              </w:pP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wps:txbx>
                        <wps:bodyPr rot="0" vert="horz" wrap="square" lIns="81673" tIns="40837" rIns="81673" bIns="40837" anchor="t" anchorCtr="0" upright="1">
                          <a:noAutofit/>
                        </wps:bodyPr>
                      </wps:wsp>
                      <wps:wsp>
                        <wps:cNvPr id="26" name="Line 1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1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Text Box 1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wps:txbx>
                        <wps:bodyPr rot="0" vert="horz" wrap="square" lIns="81673" tIns="40837" rIns="81673" bIns="40837" anchor="t" anchorCtr="0" upright="1">
                          <a:noAutofit/>
                        </wps:bodyPr>
                      </wps:wsp>
                      <wps:wsp>
                        <wps:cNvPr id="30" name="Line 1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Text Box 1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424F" w:rsidRPr="008742AA" w:rsidRDefault="009A424F" w:rsidP="00B61120">
                              <w:pPr>
                                <w:rPr>
                                  <w:rFonts w:cs="Arial"/>
                                  <w:sz w:val="16"/>
                                  <w:szCs w:val="16"/>
                                </w:rPr>
                              </w:pPr>
                              <w:r w:rsidRPr="008742AA">
                                <w:rPr>
                                  <w:rFonts w:cs="Arial"/>
                                  <w:sz w:val="16"/>
                                  <w:szCs w:val="16"/>
                                </w:rPr>
                                <w:t>PUC = Purchaser Unit Code</w:t>
                              </w:r>
                            </w:p>
                            <w:p w:rsidR="009A424F" w:rsidRPr="008742AA" w:rsidRDefault="009A424F" w:rsidP="00B61120">
                              <w:pPr>
                                <w:rPr>
                                  <w:rFonts w:cs="Arial"/>
                                  <w:sz w:val="16"/>
                                  <w:szCs w:val="16"/>
                                </w:rPr>
                              </w:pPr>
                              <w:r w:rsidRPr="008742AA">
                                <w:rPr>
                                  <w:rFonts w:cs="Arial"/>
                                  <w:sz w:val="16"/>
                                  <w:szCs w:val="16"/>
                                </w:rPr>
                                <w:t>NNPAC = National Non Admitted Patient Collection</w:t>
                              </w:r>
                            </w:p>
                            <w:p w:rsidR="009A424F" w:rsidRPr="008742AA" w:rsidRDefault="009A424F" w:rsidP="00B61120">
                              <w:pPr>
                                <w:rPr>
                                  <w:rFonts w:cs="Arial"/>
                                  <w:sz w:val="16"/>
                                  <w:szCs w:val="16"/>
                                </w:rPr>
                              </w:pPr>
                              <w:r w:rsidRPr="008742AA">
                                <w:rPr>
                                  <w:rFonts w:cs="Arial"/>
                                  <w:sz w:val="16"/>
                                  <w:szCs w:val="16"/>
                                </w:rPr>
                                <w:t>NMDS = National Minimum Dataset</w:t>
                              </w:r>
                            </w:p>
                          </w:txbxContent>
                        </wps:txbx>
                        <wps:bodyPr rot="0" vert="horz" wrap="square" lIns="81673" tIns="40837" rIns="81673" bIns="40837" anchor="t" anchorCtr="0" upright="1">
                          <a:noAutofit/>
                        </wps:bodyPr>
                      </wps:wsp>
                      <wps:wsp>
                        <wps:cNvPr id="32" name="Text Box 2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wps:txbx>
                        <wps:bodyPr rot="0" vert="horz" wrap="square" lIns="81673" tIns="40837" rIns="81673" bIns="40837" anchor="t" anchorCtr="0" upright="1">
                          <a:noAutofit/>
                        </wps:bodyPr>
                      </wps:wsp>
                      <wps:wsp>
                        <wps:cNvPr id="33" name="Text Box 2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rsidR="009A424F" w:rsidRDefault="009A424F" w:rsidP="00B61120">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4" name="Line 2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Text Box 2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D473ED" w:rsidRDefault="009A424F" w:rsidP="00B61120">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36" name="Text Box 2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D473ED" w:rsidRDefault="009A424F" w:rsidP="00B61120">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37" name="Line 2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2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2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Text Box 2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1" name="Line 2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Text Box 3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3" name="Text Box 3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4" name="Text Box 3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wps:txbx>
                        <wps:bodyPr rot="0" vert="horz" wrap="square" lIns="81673" tIns="40837" rIns="81673" bIns="40837" anchor="t" anchorCtr="0" upright="1">
                          <a:noAutofit/>
                        </wps:bodyPr>
                      </wps:wsp>
                      <wps:wsp>
                        <wps:cNvPr id="45" name="Text Box 3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wps:txbx>
                        <wps:bodyPr rot="0" vert="horz" wrap="square" lIns="81673" tIns="40837" rIns="81673" bIns="40837" anchor="t" anchorCtr="0" upright="1">
                          <a:noAutofit/>
                        </wps:bodyPr>
                      </wps:wsp>
                      <wps:wsp>
                        <wps:cNvPr id="46" name="Line 3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Line 3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Text Box 3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424F"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rsidR="009A424F" w:rsidRPr="00370B14" w:rsidRDefault="009A424F" w:rsidP="00B61120">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wps:txbx>
                        <wps:bodyPr rot="0" vert="horz" wrap="square" lIns="81673" tIns="40837" rIns="81673" bIns="40837" anchor="t" anchorCtr="0" upright="1">
                          <a:noAutofit/>
                        </wps:bodyPr>
                      </wps:wsp>
                      <wps:wsp>
                        <wps:cNvPr id="49" name="Line 3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Line 3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3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4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60A7D653" id="Canvas 2" o:spid="_x0000_s1026" editas="canvas" style="position:absolute;margin-left:2.7pt;margin-top:36.75pt;width:774pt;height:420pt;z-index:251650048"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width:38867;height:4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1bvL8A&#10;AADbAAAADwAAAGRycy9kb3ducmV2LnhtbERPTYvCMBC9L/gfwgje1tQFZalGUUHwIqyuIN6GZEyL&#10;zaQ0WVv99RtB8DaP9zmzRecqcaMmlJ4VjIYZCGLtTclWwfF38/kNIkRkg5VnUnCnAIt572OGufEt&#10;7+l2iFakEA45KihirHMpgy7IYRj6mjhxF984jAk2VpoG2xTuKvmVZRPpsOTUUGBN64L09fDnFPwc&#10;7Tk7rd1Kn5F37cMtxxqtUoN+t5yCiNTFt/jl3po0fwLPX9IBcv4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PVu8vwAAANsAAAAPAAAAAAAAAAAAAAAAAJgCAABkcnMvZG93bnJl&#10;di54bWxQSwUGAAAAAAQABAD1AAAAhAMAAAAA&#10;" filled="f"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v:textbox>
                </v:shape>
                <v:shape id="Text Box 5" o:spid="_x0000_s1029" type="#_x0000_t202" style="position:absolute;left:3428;top:16000;width:19434;height:10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nRycEA&#10;AADbAAAADwAAAGRycy9kb3ducmV2LnhtbERPS0vDQBC+F/wPywhexE7ag0raTRFboVeroN6m2clD&#10;s7MxO7bpv3cFobf5+J6zXI2+MwceYhvEwmyagWEpg2ultvD68nRzDyYqiaMuCFs4cYRVcTFZUu7C&#10;UZ75sNPapBCJOVloVPscMZYNe4rT0LMkrgqDJ01wqNENdEzhvsN5lt2ip1ZSQ0M9PzZcfu1+vIWo&#10;G3773l7PT59t9Y7rDer+A629uhwfFmCURz2L/91bl+bfwd8v6QAs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J0cnBAAAA2wAAAA8AAAAAAAAAAAAAAAAAmAIAAGRycy9kb3du&#10;cmV2LnhtbFBLBQYAAAAABAAEAPUAAACGAwAAAAA=&#10;" filled="f" fillcolor="silver"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v:textbox>
                </v:shape>
                <v:line id="Line 6" o:spid="_x0000_s1030" style="position:absolute;flip:y;visibility:visible;mso-wrap-style:square" from="22862,18289" to="29718,18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EdMQAAADbAAAADwAAAGRycy9kb3ducmV2LnhtbESPQWvCQBCF7wX/wzIFL6FurFBs6ira&#10;Kgilh2oPPQ7ZaRKanQ3ZqcZ/7xyE3uYx73vzZrEaQmtO1KcmsoPpJAdDXEbfcOXg67h7mINJguyx&#10;jUwOLpRgtRzdLbDw8cyfdDpIZTSEU4EOapGusDaVNQVMk9gR6+4n9gFFZV9Z3+NZw0NrH/P8yQZs&#10;WC/U2NFrTeXv4S9ojd0Hv81m2SbYLHum7be851acG98P6xcwQoP8m2/03iunZ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aYR0xAAAANsAAAAPAAAAAAAAAAAA&#10;AAAAAKECAABkcnMvZG93bnJldi54bWxQSwUGAAAAAAQABAD5AAAAkgMAAAAA&#10;">
                  <v:stroke endarrow="block"/>
                </v:line>
                <v:shape id="Text Box 7" o:spid="_x0000_s1031" type="#_x0000_t202" style="position:absolute;left:25147;top:16000;width:5172;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LPzsEA&#10;AADbAAAADwAAAGRycy9kb3ducmV2LnhtbERP32vCMBB+F/Y/hBv4pqkDx9Y1FScIvghOheHbkdzS&#10;YnMpTbTVv94MBnu7j+/nFYvBNeJKXag9K5hNMxDE2puarYLjYT15AxEissHGMym4UYBF+TQqMDe+&#10;5y+67qMVKYRDjgqqGNtcyqArchimviVO3I/vHMYEOytNh30Kd418ybJX6bDm1FBhS6uK9Hl/cQp2&#10;R3vKvlfuU5+Qt/3dLecarVLj52H5ASLSEP/Ff+6NSfPf4feXdIAs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iz87BAAAA2wAAAA8AAAAAAAAAAAAAAAAAmAIAAGRycy9kb3du&#10;cmV2LnhtbFBLBQYAAAAABAAEAPUAAACGAwAAAAA=&#10;" filled="f" stroked="f">
                  <v:textbox inset="2.26869mm,1.1344mm,2.26869mm,1.1344mm">
                    <w:txbxContent>
                      <w:p w:rsidR="009A424F" w:rsidRPr="00D473ED" w:rsidRDefault="009A424F" w:rsidP="00B61120">
                        <w:pPr>
                          <w:rPr>
                            <w:rFonts w:cs="Arial"/>
                            <w:sz w:val="20"/>
                          </w:rPr>
                        </w:pPr>
                        <w:r w:rsidRPr="00D473ED">
                          <w:rPr>
                            <w:rFonts w:cs="Arial"/>
                            <w:sz w:val="20"/>
                          </w:rPr>
                          <w:t>Yes</w:t>
                        </w:r>
                      </w:p>
                    </w:txbxContent>
                  </v:textbox>
                </v:shape>
                <v:shape id="Text Box 8" o:spid="_x0000_s1032" type="#_x0000_t202" style="position:absolute;left:29718;top:26289;width:19434;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yDAMAA&#10;AADbAAAADwAAAGRycy9kb3ducmV2LnhtbERPTU/CQBC9m/AfNkPCxcDUHoypLIQAJlxFE/U2dIe2&#10;2p0t3QHKv3cPJh5f3vd8OfjWXLiPTRALD7MMDEsZXCOVhfe3l+kTmKgkjtogbOHGEZaL0d2cCheu&#10;8sqXvVYmhUgsyEKt2hWIsazZU5yFjiVxx9B70gT7Cl1P1xTuW8yz7BE9NZIaaup4XXP5sz97C1G3&#10;/HHa3ee37+b4iZst6uELrZ2Mh9UzGOVB/8V/7p2zkKf16Uv6Abj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syDAMAAAADbAAAADwAAAAAAAAAAAAAAAACYAgAAZHJzL2Rvd25y&#10;ZXYueG1sUEsFBgAAAAAEAAQA9QAAAIUDAAAAAA==&#10;" filled="f" fillcolor="silver"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9" o:spid="_x0000_s1033" type="#_x0000_t202" style="position:absolute;left:83058;top:41149;width:14480;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gJdcIA&#10;AADbAAAADwAAAGRycy9kb3ducmV2LnhtbESPT4vCMBTE78J+h/AEb5oquEjXKCoseBH8B4u3R/I2&#10;Ldu8lCba6qc3C4LHYWZ+w8yXnavEjZpQelYwHmUgiLU3JVsF59P3cAYiRGSDlWdScKcAy8VHb465&#10;8S0f6HaMViQIhxwVFDHWuZRBF+QwjHxNnLxf3ziMSTZWmgbbBHeVnGTZp3RYcloosKZNQfrveHUK&#10;9md7yX42bq0vyLv24VZTjVapQb9bfYGI1MV3+NXeGgWTMfx/ST9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uAl1wgAAANsAAAAPAAAAAAAAAAAAAAAAAJgCAABkcnMvZG93&#10;bnJldi54bWxQSwUGAAAAAAQABAD1AAAAhwMAAAAA&#10;" filled="f" stroked="f">
                  <v:textbox inset="2.26869mm,1.1344mm,2.26869mm,1.1344mm">
                    <w:txbxContent>
                      <w:p w:rsidR="009A424F" w:rsidRPr="00370B14"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Use inpatient event end type codes starting with D, eg, DR, DD or DT etc</w:t>
                        </w:r>
                      </w:p>
                    </w:txbxContent>
                  </v:textbox>
                </v:shape>
                <v:shape id="Text Box 10" o:spid="_x0000_s1034" type="#_x0000_t202" style="position:absolute;left:3428;top:30860;width:19434;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XfD8UA&#10;AADbAAAADwAAAGRycy9kb3ducmV2LnhtbESPQWvCQBSE74X+h+UVvNVNY5ES3YRWETwZtEU8PrLP&#10;JDT7Nu6uGvvruwWhx2FmvmHmxWA6cSHnW8sKXsYJCOLK6pZrBV+fq+c3ED4ga+wsk4IbeSjyx4c5&#10;ZtpeeUuXXahFhLDPUEETQp9J6auGDPqx7Ymjd7TOYIjS1VI7vEa46WSaJFNpsOW40GBPi4aq793Z&#10;KDDTyoXy42e5Py308vZarieb8qDU6Gl4n4EINIT/8L291grS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d8PxQAAANsAAAAPAAAAAAAAAAAAAAAAAJgCAABkcnMv&#10;ZG93bnJldi54bWxQSwUGAAAAAAQABAD1AAAAigMAAAAA&#10;" fillcolor="#9cf"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v:textbox>
                </v:shape>
                <v:shape id="Text Box 11" o:spid="_x0000_s1035" type="#_x0000_t202" style="position:absolute;left:29718;top:41149;width:16567;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mXksEA&#10;AADbAAAADwAAAGRycy9kb3ducmV2LnhtbESPzarCMBSE94LvEI7g5qKpiiLVKCIqd+sf6O7QHNtq&#10;c1KaqPU+vREuuBxm5htmOq9NIR5Uudyygl43AkGcWJ1zquCwX3fGIJxH1lhYJgUvcjCfNRtTjLV9&#10;8pYeO5+KAGEXo4LM+zKW0iUZGXRdWxIH72Irgz7IKpW6wmeAm0L2o2gkDeYcFjIsaZlRctvdjQLr&#10;jtS7DlZY2s2w9n8n83OONkq1W/ViAsJT7b/h//avVtAfwOdL+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Zl5LBAAAA2wAAAA8AAAAAAAAAAAAAAAAAmAIAAGRycy9kb3du&#10;cmV2LnhtbFBLBQYAAAAABAAEAPUAAACGAwAAAAA=&#10;"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r>
                          <w:rPr>
                            <w:rFonts w:cs="Arial"/>
                            <w:sz w:val="20"/>
                          </w:rPr>
                          <w:t>, or OB</w:t>
                        </w:r>
                      </w:p>
                    </w:txbxContent>
                  </v:textbox>
                </v:shape>
                <v:shape id="Text Box 12" o:spid="_x0000_s1036" type="#_x0000_t202" style="position:absolute;left:13719;top:27430;width:41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q7cMA&#10;AADbAAAADwAAAGRycy9kb3ducmV2LnhtbESPQWsCMRSE70L/Q3gFb5qtqJTtZsUKBS9Ca4Xi7ZE8&#10;s4ubl2WTuqu/vhEKHoeZ+YYpVoNrxIW6UHtW8DLNQBBrb2q2Cg7fH5NXECEiG2w8k4IrBViVT6MC&#10;c+N7/qLLPlqRIBxyVFDF2OZSBl2RwzD1LXHyTr5zGJPsrDQd9gnuGjnLsqV0WHNaqLClTUX6vP91&#10;Cj4P9pj9bNy7PiLv+ptbLzRapcbPw/oNRKQhPsL/7a1RMJvD/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8+q7cMAAADbAAAADwAAAAAAAAAAAAAAAACYAgAAZHJzL2Rv&#10;d25yZXYueG1sUEsFBgAAAAAEAAQA9QAAAIgDAAAAAA==&#10;" filled="f" stroked="f">
                  <v:textbox inset="2.26869mm,1.1344mm,2.26869mm,1.1344mm">
                    <w:txbxContent>
                      <w:p w:rsidR="009A424F" w:rsidRPr="00D473ED" w:rsidRDefault="009A424F" w:rsidP="00B61120">
                        <w:pPr>
                          <w:rPr>
                            <w:rFonts w:cs="Arial"/>
                            <w:sz w:val="20"/>
                          </w:rPr>
                        </w:pPr>
                        <w:r w:rsidRPr="00D473ED">
                          <w:rPr>
                            <w:rFonts w:cs="Arial"/>
                            <w:sz w:val="20"/>
                          </w:rPr>
                          <w:t>No</w:t>
                        </w:r>
                      </w:p>
                    </w:txbxContent>
                  </v:textbox>
                </v:shape>
                <v:shape id="Text Box 13" o:spid="_x0000_s1037" type="#_x0000_t202" style="position:absolute;left:29718;top:10236;width:67437;height:9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xHe8UA&#10;AADbAAAADwAAAGRycy9kb3ducmV2LnhtbESPT2vCQBTE74V+h+UVvNVNtUpJsxH/UPBkUEvp8ZF9&#10;TUKzb+PuqtFP3y0IHoeZ+Q2TzXrTihM531hW8DJMQBCXVjdcKfjcfzy/gfABWWNrmRRcyMMsf3zI&#10;MNX2zFs67UIlIoR9igrqELpUSl/WZNAPbUccvR/rDIYoXSW1w3OEm1aOkmQqDTYcF2rsaFlT+bs7&#10;GgVmWrpQLK6rr8NSry6vxXq8Kb6VGjz183cQgfpwD9/aa61gNIH/L/EH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7Ed7xQAAANsAAAAPAAAAAAAAAAAAAAAAAJgCAABkcnMv&#10;ZG93bnJldi54bWxQSwUGAAAAAAQABAD1AAAAigMAAAAA&#10;" fillcolor="#9cf" stroked="f">
                  <v:textbox inset="2.26869mm,1.1344mm,2.26869mm,1.1344mm">
                    <w:txbxContent>
                      <w:p w:rsidR="009A424F" w:rsidRDefault="009A424F" w:rsidP="00B61120">
                        <w:pPr>
                          <w:pBdr>
                            <w:top w:val="single" w:sz="4" w:space="1" w:color="auto"/>
                            <w:left w:val="single" w:sz="4" w:space="4" w:color="auto"/>
                            <w:bottom w:val="single" w:sz="4" w:space="1" w:color="auto"/>
                            <w:right w:val="single" w:sz="4" w:space="4" w:color="auto"/>
                          </w:pBdr>
                          <w:jc w:val="center"/>
                          <w:rPr>
                            <w:b/>
                            <w:sz w:val="28"/>
                            <w:szCs w:val="28"/>
                          </w:rPr>
                        </w:pP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v:textbox>
                </v:shape>
                <v:line id="Line 14" o:spid="_x0000_s1038" style="position:absolute;visibility:visible;mso-wrap-style:square" from="51814,25149" to="56008,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line id="Line 15" o:spid="_x0000_s1039" style="position:absolute;visibility:visible;mso-wrap-style:square" from="13719,36571" to="13726,4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16" o:spid="_x0000_s1040" style="position:absolute;visibility:visible;mso-wrap-style:square" from="13713,4570" to="13719,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shape id="Text Box 17" o:spid="_x0000_s1041" type="#_x0000_t202" style="position:absolute;left:4571;top:39947;width:1714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GgeMQA&#10;AADbAAAADwAAAGRycy9kb3ducmV2LnhtbESPQWvCQBSE7wX/w/IKXkQ3USwaXYOIBq+1LejtkX1N&#10;0mbfhuxq0v56tyD0OMzMN8w67U0tbtS6yrKCeBKBIM6trrhQ8P52GC9AOI+ssbZMCn7IQboZPK0x&#10;0bbjV7qdfCEChF2CCkrvm0RKl5dk0E1sQxy8T9sa9EG2hdQtdgFuajmNohdpsOKwUGJDu5Ly79PV&#10;KLDug+Kv2R4bm817/3s2o0uUKTV87rcrEJ56/x9+tI9awXQJf1/CD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xoHjEAAAA2wAAAA8AAAAAAAAAAAAAAAAAmAIAAGRycy9k&#10;b3ducmV2LnhtbFBLBQYAAAAABAAEAPUAAACJAwAAAAA=&#10;"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v:textbox>
                </v:shape>
                <v:line id="Line 18" o:spid="_x0000_s1042" style="position:absolute;visibility:visible;mso-wrap-style:square" from="56008,34282" to="5601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shape id="Text Box 19" o:spid="_x0000_s1043" type="#_x0000_t202" style="position:absolute;left:759;top:48761;width:2743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46o8IA&#10;AADbAAAADwAAAGRycy9kb3ducmV2LnhtbESPQYvCMBSE74L/ITzBy2LTKopUo4isslfdFfT2aJ5t&#10;tXkpTVbr/nojLHgcZuYbZr5sTSVu1LjSsoIkikEQZ1aXnCv4+d4MpiCcR9ZYWSYFD3KwXHQ7c0y1&#10;vfOObnufiwBhl6KCwvs6ldJlBRl0ka2Jg3e2jUEfZJNL3eA9wE0lh3E8kQZLDgsF1rQuKLvuf40C&#10;6w6UXEafWNvtuPV/R/NxirdK9XvtagbCU+vf4f/2l1YwSuD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3jqjwgAAANsAAAAPAAAAAAAAAAAAAAAAAJgCAABkcnMvZG93&#10;bnJldi54bWxQSwUGAAAAAAQABAD1AAAAhwMAAAAA&#10;" stroked="f">
                  <v:textbox inset="2.26869mm,1.1344mm,2.26869mm,1.1344mm">
                    <w:txbxContent>
                      <w:p w:rsidR="009A424F" w:rsidRPr="008742AA" w:rsidRDefault="009A424F" w:rsidP="00B61120">
                        <w:pPr>
                          <w:rPr>
                            <w:rFonts w:cs="Arial"/>
                            <w:sz w:val="16"/>
                            <w:szCs w:val="16"/>
                          </w:rPr>
                        </w:pPr>
                        <w:r w:rsidRPr="008742AA">
                          <w:rPr>
                            <w:rFonts w:cs="Arial"/>
                            <w:sz w:val="16"/>
                            <w:szCs w:val="16"/>
                          </w:rPr>
                          <w:t>PUC = Purchaser Unit Code</w:t>
                        </w:r>
                      </w:p>
                      <w:p w:rsidR="009A424F" w:rsidRPr="008742AA" w:rsidRDefault="009A424F" w:rsidP="00B61120">
                        <w:pPr>
                          <w:rPr>
                            <w:rFonts w:cs="Arial"/>
                            <w:sz w:val="16"/>
                            <w:szCs w:val="16"/>
                          </w:rPr>
                        </w:pPr>
                        <w:r w:rsidRPr="008742AA">
                          <w:rPr>
                            <w:rFonts w:cs="Arial"/>
                            <w:sz w:val="16"/>
                            <w:szCs w:val="16"/>
                          </w:rPr>
                          <w:t>NNPAC = National Non Admitted Patient Collection</w:t>
                        </w:r>
                      </w:p>
                      <w:p w:rsidR="009A424F" w:rsidRPr="008742AA" w:rsidRDefault="009A424F" w:rsidP="00B61120">
                        <w:pPr>
                          <w:rPr>
                            <w:rFonts w:cs="Arial"/>
                            <w:sz w:val="16"/>
                            <w:szCs w:val="16"/>
                          </w:rPr>
                        </w:pPr>
                        <w:r w:rsidRPr="008742AA">
                          <w:rPr>
                            <w:rFonts w:cs="Arial"/>
                            <w:sz w:val="16"/>
                            <w:szCs w:val="16"/>
                          </w:rPr>
                          <w:t>NMDS = National Minimum Dataset</w:t>
                        </w:r>
                      </w:p>
                    </w:txbxContent>
                  </v:textbox>
                </v:shape>
                <v:shape id="Text Box 20" o:spid="_x0000_s1044" type="#_x0000_t202" style="position:absolute;left:67436;top:20570;width:29719;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MB38MA&#10;AADbAAAADwAAAGRycy9kb3ducmV2LnhtbESPQWsCMRSE70L/Q3gFb5qtopTtZsUKBS9Ca4Xi7ZE8&#10;s4ubl2WTuqu/vhEKHoeZ+YYpVoNrxIW6UHtW8DLNQBBrb2q2Cg7fH5NXECEiG2w8k4IrBViVT6MC&#10;c+N7/qLLPlqRIBxyVFDF2OZSBl2RwzD1LXHyTr5zGJPsrDQd9gnuGjnLsqV0WHNaqLClTUX6vP91&#10;Cj4P9pj9bNy7PiLv+ptbLzRapcbPw/oNRKQhPsL/7a1RMJ/B/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rMB38MAAADbAAAADwAAAAAAAAAAAAAAAACYAgAAZHJzL2Rv&#10;d25yZXYueG1sUEsFBgAAAAAEAAQA9QAAAIgDAAAAAA==&#10;" filled="f" stroked="f">
                  <v:textbox inset="2.26869mm,1.1344mm,2.26869mm,1.1344mm">
                    <w:txbxContent>
                      <w:p w:rsidR="009A424F" w:rsidRPr="00960487"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v:textbox>
                </v:shape>
                <v:shape id="Text Box 21" o:spid="_x0000_s1045" type="#_x0000_t202" style="position:absolute;left:3045;top:7620;width:19440;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eLqsQA&#10;AADbAAAADwAAAGRycy9kb3ducmV2LnhtbESPX0vDQBDE3wW/w7FCX8RubKGU2GuR/oG+2haqb2tu&#10;m0RzezG3tum39wTBx2FmfsPMFr1vzJm7WAex8DjMwLAUwdVSWjjsNw9TMFFJHDVB2MKVIyzmtzcz&#10;yl24yAufd1qaBJGYk4VKtc0RY1GxpzgMLUvyTqHzpEl2JbqOLgnuGxxl2QQ91ZIWKmp5WXHxufv2&#10;FqKu+fi1vR9dP+rTK67WqO9vaO3grn9+AqPc63/4r711FsZj+P2Sfg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i6rEAAAA2wAAAA8AAAAAAAAAAAAAAAAAmAIAAGRycy9k&#10;b3ducmV2LnhtbFBLBQYAAAAABAAEAPUAAACJAwAAAAA=&#10;" filled="f" fillcolor="silver"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rsidR="009A424F" w:rsidRDefault="009A424F" w:rsidP="00B61120">
                        <w:pPr>
                          <w:pBdr>
                            <w:top w:val="single" w:sz="4" w:space="1" w:color="auto"/>
                            <w:left w:val="single" w:sz="4" w:space="4" w:color="auto"/>
                            <w:bottom w:val="single" w:sz="4" w:space="1" w:color="auto"/>
                            <w:right w:val="single" w:sz="4" w:space="4" w:color="auto"/>
                          </w:pBdr>
                          <w:jc w:val="center"/>
                          <w:rPr>
                            <w:sz w:val="20"/>
                          </w:rPr>
                        </w:pPr>
                      </w:p>
                    </w:txbxContent>
                  </v:textbox>
                </v:shape>
                <v:line id="Line 22" o:spid="_x0000_s1046" style="position:absolute;flip:x;visibility:visible;mso-wrap-style:square" from="13719,13719" to="13726,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HSEcUAAADbAAAADwAAAGRycy9kb3ducmV2LnhtbESPT2vCQBDF7wW/wzJCL6Fuaor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5HSEcUAAADbAAAADwAAAAAAAAAA&#10;AAAAAAChAgAAZHJzL2Rvd25yZXYueG1sUEsFBgAAAAAEAAQA+QAAAJMDAAAAAA==&#10;">
                  <v:stroke endarrow="block"/>
                </v:line>
                <v:shape id="Text Box 23" o:spid="_x0000_s1047" type="#_x0000_t202" style="position:absolute;left:13719;top:13719;width:5173;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qZq8QA&#10;AADbAAAADwAAAGRycy9kb3ducmV2LnhtbESPQWvCQBSE7wX/w/KE3urGFovEbEQFwUuh1YB4e+w+&#10;N8Hs25DdmrS/vlso9DjMzDdMsR5dK+7Uh8azgvksA0GsvWnYKqhO+6cliBCRDbaeScEXBViXk4cC&#10;c+MH/qD7MVqRIBxyVFDH2OVSBl2TwzDzHXHyrr53GJPsrTQ9DgnuWvmcZa/SYcNpocaOdjXp2/HT&#10;KXiv7CU779xWX5Dfhm+3WWi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amavEAAAA2wAAAA8AAAAAAAAAAAAAAAAAmAIAAGRycy9k&#10;b3ducmV2LnhtbFBLBQYAAAAABAAEAPUAAACJAwAAAAA=&#10;" filled="f" stroked="f">
                  <v:textbox inset="2.26869mm,1.1344mm,2.26869mm,1.1344mm">
                    <w:txbxContent>
                      <w:p w:rsidR="009A424F" w:rsidRPr="00D473ED" w:rsidRDefault="009A424F" w:rsidP="00B61120">
                        <w:pPr>
                          <w:rPr>
                            <w:rFonts w:cs="Arial"/>
                            <w:sz w:val="20"/>
                          </w:rPr>
                        </w:pPr>
                        <w:r w:rsidRPr="00D473ED">
                          <w:rPr>
                            <w:rFonts w:cs="Arial"/>
                            <w:sz w:val="20"/>
                          </w:rPr>
                          <w:t>No</w:t>
                        </w:r>
                      </w:p>
                    </w:txbxContent>
                  </v:textbox>
                </v:shape>
                <v:shape id="Text Box 24" o:spid="_x0000_s1048" type="#_x0000_t202" style="position:absolute;left:25147;top:10289;width:5172;height:2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H3MQA&#10;AADbAAAADwAAAGRycy9kb3ducmV2LnhtbESPQWvCQBSE7wX/w/KE3urGl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IB9zEAAAA2wAAAA8AAAAAAAAAAAAAAAAAmAIAAGRycy9k&#10;b3ducmV2LnhtbFBLBQYAAAAABAAEAPUAAACJAwAAAAA=&#10;" filled="f" stroked="f">
                  <v:textbox inset="2.26869mm,1.1344mm,2.26869mm,1.1344mm">
                    <w:txbxContent>
                      <w:p w:rsidR="009A424F" w:rsidRPr="00D473ED" w:rsidRDefault="009A424F" w:rsidP="00B61120">
                        <w:pPr>
                          <w:rPr>
                            <w:rFonts w:cs="Arial"/>
                            <w:sz w:val="20"/>
                          </w:rPr>
                        </w:pPr>
                        <w:r w:rsidRPr="00D473ED">
                          <w:rPr>
                            <w:rFonts w:cs="Arial"/>
                            <w:sz w:val="20"/>
                          </w:rPr>
                          <w:t>Yes</w:t>
                        </w:r>
                      </w:p>
                    </w:txbxContent>
                  </v:textbox>
                </v:shape>
                <v:line id="Line 25" o:spid="_x0000_s1049" style="position:absolute;visibility:visible;mso-wrap-style:square" from="22862,12570" to="29718,1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XMKMQAAADbAAAADwAAAGRycy9kb3ducmV2LnhtbESPQWsCMRSE74X+h/AK3mrWF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5cwoxAAAANsAAAAPAAAAAAAAAAAA&#10;AAAAAKECAABkcnMvZG93bnJldi54bWxQSwUGAAAAAAQABAD5AAAAkgMAAAAA&#10;">
                  <v:stroke endarrow="block"/>
                </v:line>
                <v:line id="Line 26" o:spid="_x0000_s1050" style="position:absolute;visibility:visible;mso-wrap-style:square" from="40003,34282" to="4001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27" o:spid="_x0000_s1051" style="position:absolute;visibility:visible;mso-wrap-style:square" from="13719,26289" to="13726,3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shape id="Text Box 28" o:spid="_x0000_s1052" type="#_x0000_t202" style="position:absolute;left:50295;top:26289;width:11427;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NmoMAA&#10;AADbAAAADwAAAGRycy9kb3ducmV2LnhtbERPTWvCQBC9F/wPywi9FJ1USimpq4ha8ForVG9jdkxS&#10;s7Npdqrx33cPhR4f73s6731jLtzFOoiFx3EGhqUIrpbSwu7jbfQCJiqJoyYIW7hxhPlscDel3IWr&#10;vPNlq6VJIRJzslCptjliLCr2FMehZUncKXSeNMGuRNfRNYX7BidZ9oyeakkNFbW8rLg4b3+8hahr&#10;/vzePExuX/Vpj6s16vGA1t4P+8UrGOVe/8V/7o2z8JTWpy/pB+Ds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xNmoMAAAADbAAAADwAAAAAAAAAAAAAAAACYAgAAZHJzL2Rvd25y&#10;ZXYueG1sUEsFBgAAAAAEAAQA9QAAAIUDAAAAAA==&#10;" filled="f" fillcolor="silver"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line id="Line 29" o:spid="_x0000_s1053" style="position:absolute;flip:x;visibility:visible;mso-wrap-style:square" from="37718,25149" to="41146,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C9MQAAADbAAAADwAAAGRycy9kb3ducmV2LnhtbESPQWvCQBCF70L/wzIFL0E3Vik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4AL0xAAAANsAAAAPAAAAAAAAAAAA&#10;AAAAAKECAABkcnMvZG93bnJldi54bWxQSwUGAAAAAAQABAD5AAAAkgMAAAAA&#10;">
                  <v:stroke endarrow="block"/>
                </v:line>
                <v:shape id="Text Box 30" o:spid="_x0000_s1054" type="#_x0000_t202" style="position:absolute;left:86870;top:26289;width:10285;height:7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1dTMMA&#10;AADbAAAADwAAAGRycy9kb3ducmV2LnhtbESPUUvDQBCE3wX/w7FCX8RuDCISey2iLfTVWqi+rblt&#10;Es3tpbltm/77XkHwcZiZb5jJbPCtOXAfmyAW7scZGJYyuEYqC+uPxd0TmKgkjtogbOHEEWbT66sJ&#10;FS4c5Z0PK61MgkgsyEKt2hWIsazZUxyHjiV529B70iT7Cl1PxwT3LeZZ9oieGkkLNXX8WnP5u9p7&#10;C1HnvNktb/PTT7P9xLc56vcXWju6GV6ewSgP+h/+ay+dhYccLl/SD8Dp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1dTMMAAADbAAAADwAAAAAAAAAAAAAAAACYAgAAZHJzL2Rv&#10;d25yZXYueG1sUEsFBgAAAAAEAAQA9QAAAIgDAAAAAA==&#10;" filled="f" fillcolor="silver"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shape id="Text Box 31" o:spid="_x0000_s1055" type="#_x0000_t202" style="position:absolute;left:67436;top:26289;width:18291;height:7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H418QA&#10;AADbAAAADwAAAGRycy9kb3ducmV2LnhtbESPUUvDQBCE3wv+h2MFX4rdWItI7LWIVuhrW0F9W3Pb&#10;JJrbi7m1Tf99r1Do4zAz3zDTee8bs+Mu1kEs3I0yMCxFcLWUFt43b7ePYKKSOGqCsIUDR5jPrgZT&#10;yl3Yy4p3ay1NgkjMyUKl2uaIsajYUxyFliV529B50iS7El1H+wT3DY6z7AE91ZIWKmr5peLid/3v&#10;LURd8Mffcjg+/NTbT3xdoH5/obU31/3zExjlXi/hc3vpLEzu4f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NfEAAAA2wAAAA8AAAAAAAAAAAAAAAAAmAIAAGRycy9k&#10;b3ducmV2LnhtbFBLBQYAAAAABAAEAPUAAACJAwAAAAA=&#10;" filled="f" fillcolor="silver"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32" o:spid="_x0000_s1056" type="#_x0000_t202" style="position:absolute;left:67053;top:41141;width:14479;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qRsMA&#10;AADbAAAADwAAAGRycy9kb3ducmV2LnhtbESPT4vCMBTE7wv7HcITvCw29c+KVKMsouJ1XQW9PZpn&#10;W21eShO1+umNIOxxmJnfMJNZY0pxpdoVlhV0oxgEcWp1wZmC7d+yMwLhPLLG0jIpuJOD2fTzY4KJ&#10;tjf+pevGZyJA2CWoIPe+SqR0aU4GXWQr4uAdbW3QB1lnUtd4C3BTyl4cD6XBgsNCjhXNc0rPm4tR&#10;YN2Ouqf+Aiu7+m78Y2++DvFKqXar+RmD8NT4//C7vdYKBgN4fQk/QE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qRsMAAADbAAAADwAAAAAAAAAAAAAAAACYAgAAZHJzL2Rv&#10;d25yZXYueG1sUEsFBgAAAAAEAAQA9QAAAIgDAAAAAA==&#10;"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v:textbox>
                </v:shape>
                <v:shape id="Text Box 33" o:spid="_x0000_s1057" type="#_x0000_t202" style="position:absolute;left:50295;top:41149;width:10285;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zq1sQA&#10;AADbAAAADwAAAGRycy9kb3ducmV2LnhtbESPQWvCQBSE7wX/w/KE3urGUovEbEQFwUuh1YB4e+w+&#10;N8Hs25DdmrS/vlso9DjMzDdMsR5dK+7Uh8azgvksA0GsvWnYKqhO+6cliBCRDbaeScEXBViXk4cC&#10;c+MH/qD7MVqRIBxyVFDH2OVSBl2TwzDzHXHyrr53GJPsrTQ9DgnuWvmcZa/SYcNpocaOdjXp2/HT&#10;KXiv7CU779xWX5Dfhm+3WWi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c6tbEAAAA2wAAAA8AAAAAAAAAAAAAAAAAmAIAAGRycy9k&#10;b3ducmV2LnhtbFBLBQYAAAAABAAEAPUAAACJAwAAAAA=&#10;" filled="f" stroked="f">
                  <v:textbox inset="2.26869mm,1.1344mm,2.26869mm,1.1344mm">
                    <w:txbxContent>
                      <w:p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v:textbox>
                </v:shape>
                <v:line id="Line 34" o:spid="_x0000_s1058" style="position:absolute;flip:x;visibility:visible;mso-wrap-style:square" from="75436,25141" to="80007,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magMUAAADbAAAADwAAAGRycy9kb3ducmV2LnhtbESPT2vCQBDF74V+h2WEXkLdVCXU1FVa&#10;W6EgHvxz8Dhkp0kwOxuyU43f3i0IPT7evN+bN1v0rlFn6kLt2cDLMAVFXHhbc2ngsF89v4IKgmyx&#10;8UwGrhRgMX98mGFu/YW3dN5JqSKEQ44GKpE21zoUFTkMQ98SR+/Hdw4lyq7UtsNLhLtGj9I00w5r&#10;jg0VtrSsqDjtfl18Y7Xhz/E4+XA6Sab0dZR1qsWYp0H//gZKqJf/43v62xqYZP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magMUAAADbAAAADwAAAAAAAAAA&#10;AAAAAAChAgAAZHJzL2Rvd25yZXYueG1sUEsFBgAAAAAEAAQA+QAAAJMDAAAAAA==&#10;">
                  <v:stroke endarrow="block"/>
                </v:line>
                <v:line id="Line 35" o:spid="_x0000_s1059" style="position:absolute;visibility:visible;mso-wrap-style:square" from="88013,25141" to="92584,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O/VcQAAADbAAAADwAAAGRycy9kb3ducmV2LnhtbESPQWsCMRSE74X+h/AK3mrWU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479VxAAAANsAAAAPAAAAAAAAAAAA&#10;AAAAAKECAABkcnMvZG93bnJldi54bWxQSwUGAAAAAAQABAD5AAAAkgMAAAAA&#10;">
                  <v:stroke endarrow="block"/>
                </v:line>
                <v:shape id="Text Box 36" o:spid="_x0000_s1060" type="#_x0000_t202" style="position:absolute;left:29718;top:20570;width:32004;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1FSMEA&#10;AADbAAAADwAAAGRycy9kb3ducmV2LnhtbERPz2vCMBS+C/4P4QnebOpwY3SNosJgF2F2wvD2SN7S&#10;sualNFlb99cvB2HHj+93uZtcKwbqQ+NZwTrLQRBrbxq2Ci4fr6tnECEiG2w9k4IbBdht57MSC+NH&#10;PtNQRStSCIcCFdQxdoWUQdfkMGS+I07cl+8dxgR7K02PYwp3rXzI8yfpsOHUUGNHx5r0d/XjFLxf&#10;7DX/PLqDviKfxl+3f9RolVoupv0LiEhT/Bff3W9GwSaNTV/SD5D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tdRUjBAAAA2wAAAA8AAAAAAAAAAAAAAAAAmAIAAGRycy9kb3du&#10;cmV2LnhtbFBLBQYAAAAABAAEAPUAAACGAwAAAAA=&#10;" filled="f" stroked="f">
                  <v:textbox inset="2.26869mm,1.1344mm,2.26869mm,1.1344mm">
                    <w:txbxContent>
                      <w:p w:rsidR="009A424F"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rsidR="009A424F" w:rsidRPr="00370B14" w:rsidRDefault="009A424F" w:rsidP="00B61120">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v:textbox>
                </v:shape>
                <v:line id="Line 37" o:spid="_x0000_s1061" style="position:absolute;visibility:visible;mso-wrap-style:square" from="46860,18289" to="46866,20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OvMQAAADbAAAADwAAAGRycy9kb3ducmV2LnhtbESPzWrDMBCE74W8g9hAb42cE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MI68xAAAANsAAAAPAAAAAAAAAAAA&#10;AAAAAKECAABkcnMvZG93bnJldi54bWxQSwUGAAAAAAQABAD5AAAAkgMAAAAA&#10;">
                  <v:stroke endarrow="block"/>
                </v:line>
                <v:line id="Line 38" o:spid="_x0000_s1062" style="position:absolute;flip:x;visibility:visible;mso-wrap-style:square" from="82292,18281" to="82299,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UxssQAAADbAAAADwAAAGRycy9kb3ducmV2LnhtbESPwUrDQBCG74LvsIzgJbQbLYrGbIpt&#10;LQjFg60Hj0N2TILZ2ZCdtvHtnYPgcfjn/+abcjmF3pxoTF1kBzfzHAxxHX3HjYOPw3b2ACYJssc+&#10;Mjn4oQTL6vKixMLHM7/TaS+NUQinAh20IkNhbapbCpjmcSDW7CuOAUXHsbF+xLPCQ29v8/zeBuxY&#10;L7Q40Lql+nt/DKqxfePNYpGtgs2yR3r5lF1uxbnrq+n5CYzQJP/Lf+1X7+BO7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dTGyxAAAANsAAAAPAAAAAAAAAAAA&#10;AAAAAKECAABkcnMvZG93bnJldi54bWxQSwUGAAAAAAQABAD5AAAAkgMAAAAA&#10;">
                  <v:stroke endarrow="block"/>
                </v:line>
                <v:line id="Line 39" o:spid="_x0000_s1063" style="position:absolute;visibility:visible;mso-wrap-style:square" from="76578,34282" to="7658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8UZ8QAAADbAAAADwAAAGRycy9kb3ducmV2LnhtbESPQWsCMRSE7wX/Q3hCbzW7g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nxRnxAAAANsAAAAPAAAAAAAAAAAA&#10;AAAAAKECAABkcnMvZG93bnJldi54bWxQSwUGAAAAAAQABAD5AAAAkgMAAAAA&#10;">
                  <v:stroke endarrow="block"/>
                </v:line>
                <v:line id="Line 40" o:spid="_x0000_s1064" style="position:absolute;visibility:visible;mso-wrap-style:square" from="92584,34282" to="9259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w10:wrap type="square"/>
              </v:group>
            </w:pict>
          </mc:Fallback>
        </mc:AlternateContent>
      </w:r>
      <w:r w:rsidR="006F04A0">
        <w:t>Appendix I</w:t>
      </w:r>
      <w:r w:rsidR="00366D3B" w:rsidRPr="00220D61">
        <w:t>: Guide for Use of Emergency Department (ED) Event End Type Codes</w:t>
      </w:r>
      <w:bookmarkEnd w:id="121"/>
      <w:bookmarkEnd w:id="122"/>
      <w:bookmarkEnd w:id="123"/>
    </w:p>
    <w:p w:rsidR="00366D3B" w:rsidRPr="009E5574" w:rsidRDefault="00366D3B" w:rsidP="00B61120">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rsidR="00366D3B" w:rsidRPr="009E5574" w:rsidRDefault="00366D3B" w:rsidP="00B61120">
      <w:pPr>
        <w:pStyle w:val="BodyText"/>
        <w:rPr>
          <w:rFonts w:cs="Arial Mäori"/>
          <w:sz w:val="16"/>
          <w:szCs w:val="16"/>
        </w:rPr>
        <w:sectPr w:rsidR="00366D3B" w:rsidRPr="009E5574" w:rsidSect="00CE432E">
          <w:headerReference w:type="default" r:id="rId22"/>
          <w:footerReference w:type="default" r:id="rId23"/>
          <w:headerReference w:type="first" r:id="rId24"/>
          <w:footerReference w:type="first" r:id="rId25"/>
          <w:pgSz w:w="16841" w:h="11899" w:orient="landscape" w:code="9"/>
          <w:pgMar w:top="1009" w:right="567" w:bottom="573" w:left="1191" w:header="720" w:footer="624" w:gutter="0"/>
          <w:cols w:space="720"/>
          <w:noEndnote/>
        </w:sectPr>
      </w:pPr>
    </w:p>
    <w:p w:rsidR="00366D3B" w:rsidRPr="008742AA" w:rsidRDefault="00A12A09" w:rsidP="00B61120">
      <w:pPr>
        <w:rPr>
          <w:rFonts w:cs="Arial"/>
          <w:b/>
          <w:sz w:val="22"/>
          <w:szCs w:val="22"/>
        </w:rPr>
      </w:pPr>
      <w:r>
        <w:rPr>
          <w:rFonts w:cs="Arial"/>
          <w:noProof/>
          <w:lang w:val="en-NZ" w:eastAsia="en-NZ"/>
        </w:rPr>
        <mc:AlternateContent>
          <mc:Choice Requires="wps">
            <w:drawing>
              <wp:anchor distT="0" distB="0" distL="114300" distR="114300" simplePos="0" relativeHeight="251652096" behindDoc="0" locked="0" layoutInCell="1" allowOverlap="1" wp14:anchorId="2AA450F5" wp14:editId="7CC286B1">
                <wp:simplePos x="0" y="0"/>
                <wp:positionH relativeFrom="column">
                  <wp:posOffset>6743700</wp:posOffset>
                </wp:positionH>
                <wp:positionV relativeFrom="paragraph">
                  <wp:posOffset>0</wp:posOffset>
                </wp:positionV>
                <wp:extent cx="0" cy="5958205"/>
                <wp:effectExtent l="9525" t="9525" r="9525" b="13970"/>
                <wp:wrapNone/>
                <wp:docPr id="15"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0BEAA8" id="Line 4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"/>
            </w:pict>
          </mc:Fallback>
        </mc:AlternateContent>
      </w:r>
      <w:r>
        <w:rPr>
          <w:rFonts w:cs="Arial"/>
          <w:noProof/>
          <w:lang w:val="en-NZ" w:eastAsia="en-NZ"/>
        </w:rPr>
        <mc:AlternateContent>
          <mc:Choice Requires="wps">
            <w:drawing>
              <wp:anchor distT="0" distB="0" distL="114300" distR="114300" simplePos="0" relativeHeight="251651072" behindDoc="0" locked="0" layoutInCell="1" allowOverlap="1" wp14:anchorId="4DB61D46" wp14:editId="5E8DF2B3">
                <wp:simplePos x="0" y="0"/>
                <wp:positionH relativeFrom="column">
                  <wp:posOffset>3543300</wp:posOffset>
                </wp:positionH>
                <wp:positionV relativeFrom="paragraph">
                  <wp:posOffset>0</wp:posOffset>
                </wp:positionV>
                <wp:extent cx="0" cy="5943600"/>
                <wp:effectExtent l="9525" t="9525" r="9525" b="9525"/>
                <wp:wrapNone/>
                <wp:docPr id="14"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51FBDF" id="Line 41"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9YKFAIAACo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"/>
            </w:pict>
          </mc:Fallback>
        </mc:AlternateContent>
      </w:r>
      <w:r w:rsidR="00366D3B" w:rsidRPr="008742AA">
        <w:rPr>
          <w:rFonts w:cs="Arial"/>
          <w:b/>
          <w:sz w:val="22"/>
          <w:szCs w:val="22"/>
        </w:rPr>
        <w:t>Emergency Department (ED) Attendance</w:t>
      </w:r>
      <w:r w:rsidR="00366D3B" w:rsidRPr="008742AA">
        <w:rPr>
          <w:rFonts w:cs="Arial"/>
        </w:rPr>
        <w:tab/>
      </w:r>
      <w:r w:rsidR="00366D3B" w:rsidRPr="008742AA">
        <w:rPr>
          <w:rFonts w:cs="Arial"/>
        </w:rPr>
        <w:tab/>
      </w:r>
      <w:r w:rsidR="00366D3B" w:rsidRPr="008742AA">
        <w:rPr>
          <w:rFonts w:cs="Arial"/>
        </w:rPr>
        <w:tab/>
      </w:r>
      <w:r w:rsidR="00366D3B" w:rsidRPr="008742AA">
        <w:rPr>
          <w:rFonts w:cs="Arial"/>
          <w:b/>
          <w:sz w:val="22"/>
          <w:szCs w:val="22"/>
        </w:rPr>
        <w:t xml:space="preserve">Emergency Department Short Stay (ED) </w:t>
      </w:r>
      <w:r w:rsidR="00366D3B" w:rsidRPr="008742AA">
        <w:rPr>
          <w:rFonts w:cs="Arial"/>
          <w:b/>
          <w:sz w:val="22"/>
          <w:szCs w:val="22"/>
        </w:rPr>
        <w:tab/>
      </w:r>
      <w:r w:rsidR="00366D3B" w:rsidRPr="008742AA">
        <w:rPr>
          <w:rFonts w:cs="Arial"/>
          <w:b/>
          <w:sz w:val="22"/>
          <w:szCs w:val="22"/>
        </w:rPr>
        <w:tab/>
        <w:t>Hospital Inpatient Ward</w:t>
      </w:r>
    </w:p>
    <w:p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Acute Assessment Unit (AAU)</w:t>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p>
    <w:p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Short Stay Unit (SSU)</w:t>
      </w:r>
    </w:p>
    <w:p w:rsidR="00366D3B" w:rsidRPr="008742AA" w:rsidRDefault="00366D3B" w:rsidP="00B61120">
      <w:pPr>
        <w:rPr>
          <w:rFonts w:cs="Arial"/>
          <w:b/>
          <w:sz w:val="22"/>
          <w:szCs w:val="22"/>
        </w:rPr>
      </w:pPr>
    </w:p>
    <w:p w:rsidR="00366D3B" w:rsidRPr="008742AA" w:rsidRDefault="00366D3B" w:rsidP="00B61120">
      <w:pPr>
        <w:tabs>
          <w:tab w:val="left" w:pos="360"/>
          <w:tab w:val="left" w:pos="5760"/>
          <w:tab w:val="left" w:pos="10800"/>
        </w:tabs>
        <w:rPr>
          <w:rFonts w:cs="Arial"/>
          <w:b/>
          <w:sz w:val="22"/>
          <w:szCs w:val="22"/>
        </w:rPr>
      </w:pPr>
      <w:r w:rsidRPr="008742AA">
        <w:rPr>
          <w:rFonts w:cs="Arial"/>
          <w:b/>
          <w:sz w:val="22"/>
          <w:szCs w:val="22"/>
        </w:rPr>
        <w:t xml:space="preserve"> </w:t>
      </w:r>
      <w:r w:rsidRPr="008742AA">
        <w:rPr>
          <w:rFonts w:cs="Arial"/>
          <w:b/>
          <w:i/>
          <w:sz w:val="22"/>
          <w:szCs w:val="22"/>
        </w:rPr>
        <w:t>NNPAC reporting</w:t>
      </w:r>
      <w:r w:rsidRPr="008742AA">
        <w:rPr>
          <w:rFonts w:cs="Arial"/>
          <w:b/>
          <w:sz w:val="22"/>
          <w:szCs w:val="22"/>
        </w:rPr>
        <w:tab/>
      </w:r>
      <w:r w:rsidRPr="008742AA">
        <w:rPr>
          <w:rFonts w:cs="Arial"/>
          <w:b/>
          <w:i/>
          <w:sz w:val="22"/>
          <w:szCs w:val="22"/>
        </w:rPr>
        <w:t>NMDS reporting</w:t>
      </w:r>
      <w:r w:rsidRPr="008742AA">
        <w:rPr>
          <w:rFonts w:cs="Arial"/>
          <w:b/>
          <w:sz w:val="22"/>
          <w:szCs w:val="22"/>
        </w:rPr>
        <w:t xml:space="preserve"> </w:t>
      </w:r>
      <w:r w:rsidRPr="008742AA">
        <w:rPr>
          <w:rFonts w:cs="Arial"/>
          <w:b/>
          <w:sz w:val="22"/>
          <w:szCs w:val="22"/>
        </w:rPr>
        <w:tab/>
      </w:r>
      <w:r w:rsidRPr="008742AA">
        <w:rPr>
          <w:rFonts w:cs="Arial"/>
          <w:b/>
          <w:i/>
          <w:sz w:val="22"/>
          <w:szCs w:val="22"/>
        </w:rPr>
        <w:t>NMDS reporting</w:t>
      </w:r>
      <w:r w:rsidRPr="008742AA">
        <w:rPr>
          <w:rFonts w:cs="Arial"/>
          <w:b/>
          <w:sz w:val="22"/>
          <w:szCs w:val="22"/>
        </w:rPr>
        <w:t xml:space="preserve"> </w:t>
      </w:r>
    </w:p>
    <w:p w:rsidR="00366D3B" w:rsidRPr="008742AA" w:rsidRDefault="00A12A09" w:rsidP="00B61120">
      <w:pPr>
        <w:rPr>
          <w:rFonts w:cs="Arial"/>
        </w:rPr>
      </w:pPr>
      <w:r>
        <w:rPr>
          <w:rFonts w:cs="Arial"/>
          <w:noProof/>
          <w:lang w:val="en-NZ" w:eastAsia="en-NZ"/>
        </w:rPr>
        <mc:AlternateContent>
          <mc:Choice Requires="wps">
            <w:drawing>
              <wp:anchor distT="0" distB="0" distL="114300" distR="114300" simplePos="0" relativeHeight="251653120" behindDoc="0" locked="0" layoutInCell="1" allowOverlap="1" wp14:anchorId="06A4A8EE" wp14:editId="75F15526">
                <wp:simplePos x="0" y="0"/>
                <wp:positionH relativeFrom="column">
                  <wp:posOffset>0</wp:posOffset>
                </wp:positionH>
                <wp:positionV relativeFrom="paragraph">
                  <wp:posOffset>89535</wp:posOffset>
                </wp:positionV>
                <wp:extent cx="9258300" cy="14605"/>
                <wp:effectExtent l="9525" t="13335" r="9525" b="10160"/>
                <wp:wrapNone/>
                <wp:docPr id="13"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AF3C0F" id="Line 43"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ck9FgIAAC4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"/>
            </w:pict>
          </mc:Fallback>
        </mc:AlternateContent>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rPr>
        <w:tab/>
      </w:r>
      <w:r w:rsidR="00366D3B" w:rsidRPr="008742AA">
        <w:rPr>
          <w:rFonts w:cs="Arial"/>
        </w:rPr>
        <w:tab/>
      </w:r>
      <w:r w:rsidR="00366D3B" w:rsidRPr="008742AA">
        <w:rPr>
          <w:rFonts w:cs="Arial"/>
        </w:rPr>
        <w:tab/>
      </w:r>
      <w:r w:rsidR="00366D3B" w:rsidRPr="008742AA">
        <w:rPr>
          <w:rFonts w:cs="Arial"/>
        </w:rPr>
        <w:tab/>
      </w:r>
      <w:r w:rsidR="00366D3B" w:rsidRPr="008742AA">
        <w:rPr>
          <w:rFonts w:cs="Arial"/>
        </w:rPr>
        <w:tab/>
      </w:r>
    </w:p>
    <w:p w:rsidR="00366D3B" w:rsidRPr="008742AA" w:rsidRDefault="00366D3B" w:rsidP="00B61120">
      <w:pPr>
        <w:rPr>
          <w:rFonts w:cs="Arial"/>
          <w:szCs w:val="18"/>
        </w:rPr>
      </w:pPr>
      <w:r w:rsidRPr="008742AA">
        <w:rPr>
          <w:rFonts w:cs="Arial"/>
          <w:szCs w:val="18"/>
        </w:rPr>
        <w:t xml:space="preserve">Patient arrives in ED via ambulance at </w:t>
      </w:r>
      <w:smartTag w:uri="urn:schemas-microsoft-com:office:smarttags" w:element="time">
        <w:smartTagPr>
          <w:attr w:name="Minute" w:val="10"/>
          <w:attr w:name="Hour" w:val="9"/>
        </w:smartTagPr>
        <w:r w:rsidRPr="008742AA">
          <w:rPr>
            <w:rFonts w:cs="Arial"/>
            <w:szCs w:val="18"/>
          </w:rPr>
          <w:t>09.10am</w:t>
        </w:r>
      </w:smartTag>
      <w:r w:rsidRPr="008742AA">
        <w:rPr>
          <w:rFonts w:cs="Arial"/>
          <w:szCs w:val="18"/>
        </w:rPr>
        <w:t>.</w:t>
      </w:r>
    </w:p>
    <w:p w:rsidR="00366D3B" w:rsidRPr="008742AA" w:rsidRDefault="00366D3B" w:rsidP="00B61120">
      <w:pPr>
        <w:rPr>
          <w:rFonts w:cs="Arial"/>
          <w:szCs w:val="18"/>
        </w:rPr>
      </w:pPr>
      <w:r w:rsidRPr="008742AA">
        <w:rPr>
          <w:rFonts w:cs="Arial"/>
          <w:szCs w:val="18"/>
        </w:rPr>
        <w:t xml:space="preserve">Patient is stabilised and transferred (discharged) to another </w:t>
      </w:r>
    </w:p>
    <w:p w:rsidR="00366D3B" w:rsidRPr="008742AA" w:rsidRDefault="00366D3B" w:rsidP="00B61120">
      <w:pPr>
        <w:rPr>
          <w:rFonts w:cs="Arial"/>
          <w:szCs w:val="18"/>
        </w:rPr>
      </w:pPr>
      <w:r w:rsidRPr="008742AA">
        <w:rPr>
          <w:rFonts w:cs="Arial"/>
          <w:szCs w:val="18"/>
        </w:rPr>
        <w:t xml:space="preserve">healthcare facility from ED at </w:t>
      </w:r>
      <w:smartTag w:uri="urn:schemas-microsoft-com:office:smarttags" w:element="time">
        <w:smartTagPr>
          <w:attr w:name="Hour" w:val="10"/>
          <w:attr w:name="Minute" w:val="27"/>
        </w:smartTagPr>
        <w:r w:rsidRPr="008742AA">
          <w:rPr>
            <w:rFonts w:cs="Arial"/>
            <w:szCs w:val="18"/>
          </w:rPr>
          <w:t>10.27am</w:t>
        </w:r>
      </w:smartTag>
    </w:p>
    <w:p w:rsidR="00366D3B" w:rsidRPr="008742AA" w:rsidRDefault="00366D3B" w:rsidP="00B61120">
      <w:pPr>
        <w:rPr>
          <w:rFonts w:cs="Arial"/>
          <w:szCs w:val="18"/>
        </w:rPr>
      </w:pPr>
    </w:p>
    <w:p w:rsidR="00366D3B" w:rsidRPr="008742AA" w:rsidRDefault="00366D3B" w:rsidP="00B61120">
      <w:pPr>
        <w:rPr>
          <w:rFonts w:cs="Arial"/>
          <w:szCs w:val="18"/>
        </w:rPr>
      </w:pPr>
      <w:r w:rsidRPr="008742AA">
        <w:rPr>
          <w:rFonts w:cs="Arial"/>
          <w:szCs w:val="18"/>
        </w:rPr>
        <w:t>ED attendance reported to NNPAC</w:t>
      </w:r>
    </w:p>
    <w:p w:rsidR="00366D3B" w:rsidRPr="008742AA" w:rsidRDefault="00366D3B" w:rsidP="00B61120">
      <w:pPr>
        <w:rPr>
          <w:rFonts w:cs="Arial"/>
          <w:szCs w:val="18"/>
        </w:rPr>
      </w:pPr>
      <w:r w:rsidRPr="008742AA">
        <w:rPr>
          <w:rFonts w:cs="Arial"/>
          <w:szCs w:val="18"/>
        </w:rPr>
        <w:t>Purchase unit (ED0x001)</w:t>
      </w:r>
    </w:p>
    <w:p w:rsidR="00366D3B" w:rsidRPr="008742AA" w:rsidRDefault="00366D3B" w:rsidP="00B61120">
      <w:pPr>
        <w:rPr>
          <w:rFonts w:cs="Arial"/>
          <w:szCs w:val="18"/>
        </w:rPr>
      </w:pPr>
      <w:r w:rsidRPr="008742AA">
        <w:rPr>
          <w:rFonts w:cs="Arial"/>
          <w:szCs w:val="18"/>
        </w:rPr>
        <w:t>Event end type = ET</w:t>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4144" behindDoc="0" locked="0" layoutInCell="1" allowOverlap="1" wp14:anchorId="465C96D4" wp14:editId="69131EF3">
                <wp:simplePos x="0" y="0"/>
                <wp:positionH relativeFrom="column">
                  <wp:posOffset>0</wp:posOffset>
                </wp:positionH>
                <wp:positionV relativeFrom="paragraph">
                  <wp:posOffset>44450</wp:posOffset>
                </wp:positionV>
                <wp:extent cx="9258300" cy="0"/>
                <wp:effectExtent l="9525" t="6350" r="9525" b="12700"/>
                <wp:wrapNone/>
                <wp:docPr id="1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9EF916" id="Line 4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OlEwIAACo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YxE6UT&#10;AgAAKgQAAA4AAAAAAAAAAAAAAAAALgIAAGRycy9lMm9Eb2MueG1sUEsBAi0AFAAGAAgAAAAhAC7O&#10;4+PaAAAABQEAAA8AAAAAAAAAAAAAAAAAbQQAAGRycy9kb3ducmV2LnhtbFBLBQYAAAAABAAEAPMA&#10;AAB0BQAAAAA=&#10;"/>
            </w:pict>
          </mc:Fallback>
        </mc:AlternateContent>
      </w:r>
    </w:p>
    <w:p w:rsidR="00366D3B" w:rsidRPr="008742AA" w:rsidRDefault="00366D3B" w:rsidP="00B61120">
      <w:pPr>
        <w:rPr>
          <w:rFonts w:cs="Arial"/>
          <w:szCs w:val="18"/>
        </w:rPr>
      </w:pPr>
      <w:r w:rsidRPr="008742AA">
        <w:rPr>
          <w:rFonts w:cs="Arial"/>
          <w:szCs w:val="18"/>
        </w:rPr>
        <w:t xml:space="preserve">Patient presents to ED reception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at </w:t>
      </w:r>
      <w:smartTag w:uri="urn:schemas-microsoft-com:office:smarttags" w:element="time">
        <w:smartTagPr>
          <w:attr w:name="Minute" w:val="53"/>
          <w:attr w:name="Hour" w:val="15"/>
        </w:smartTagPr>
        <w:r w:rsidRPr="008742AA">
          <w:rPr>
            <w:rFonts w:cs="Arial"/>
            <w:szCs w:val="18"/>
          </w:rPr>
          <w:t>15.53pm</w:t>
        </w:r>
      </w:smartTag>
      <w:r w:rsidRPr="008742AA">
        <w:rPr>
          <w:rFonts w:cs="Arial"/>
          <w:szCs w:val="18"/>
        </w:rPr>
        <w:t xml:space="preserve">.  </w:t>
      </w:r>
    </w:p>
    <w:p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Minute" w:val="12"/>
          <w:attr w:name="Hour" w:val="16"/>
        </w:smartTagPr>
        <w:r w:rsidRPr="008742AA">
          <w:rPr>
            <w:rFonts w:cs="Arial"/>
            <w:szCs w:val="18"/>
          </w:rPr>
          <w:t>16.12pm</w:t>
        </w:r>
      </w:smartTag>
      <w:r w:rsidRPr="008742AA">
        <w:rPr>
          <w:rFonts w:cs="Arial"/>
          <w:szCs w:val="18"/>
        </w:rPr>
        <w:t xml:space="preserve"> returned to waiting room  </w:t>
      </w:r>
    </w:p>
    <w:p w:rsidR="00366D3B" w:rsidRPr="008742AA" w:rsidRDefault="00366D3B" w:rsidP="00B61120">
      <w:pPr>
        <w:rPr>
          <w:rFonts w:cs="Arial"/>
          <w:szCs w:val="18"/>
        </w:rPr>
      </w:pPr>
      <w:r w:rsidRPr="008742AA">
        <w:rPr>
          <w:rFonts w:cs="Arial"/>
          <w:szCs w:val="18"/>
        </w:rPr>
        <w:t xml:space="preserve">Patient taken through to ED </w:t>
      </w:r>
      <w:smartTag w:uri="urn:schemas-microsoft-com:office:smarttags" w:element="time">
        <w:smartTagPr>
          <w:attr w:name="Hour" w:val="16"/>
          <w:attr w:name="Minute" w:val="53"/>
        </w:smartTagPr>
        <w:r w:rsidRPr="008742AA">
          <w:rPr>
            <w:rFonts w:cs="Arial"/>
            <w:szCs w:val="18"/>
          </w:rPr>
          <w:t>16.53pm</w:t>
        </w:r>
      </w:smartTag>
      <w:r w:rsidRPr="008742AA">
        <w:rPr>
          <w:rFonts w:cs="Arial"/>
          <w:szCs w:val="18"/>
        </w:rPr>
        <w:t>.  Assessment/treatment began</w:t>
      </w:r>
    </w:p>
    <w:p w:rsidR="00366D3B" w:rsidRPr="008742AA" w:rsidRDefault="00366D3B" w:rsidP="00B61120">
      <w:pPr>
        <w:rPr>
          <w:rFonts w:cs="Arial"/>
          <w:szCs w:val="18"/>
        </w:rPr>
      </w:pPr>
      <w:r w:rsidRPr="008742AA">
        <w:rPr>
          <w:rFonts w:cs="Arial"/>
          <w:szCs w:val="18"/>
        </w:rPr>
        <w:t xml:space="preserve">at </w:t>
      </w:r>
      <w:smartTag w:uri="urn:schemas-microsoft-com:office:smarttags" w:element="time">
        <w:smartTagPr>
          <w:attr w:name="Hour" w:val="16"/>
          <w:attr w:name="Minute" w:val="48"/>
        </w:smartTagPr>
        <w:r w:rsidRPr="008742AA">
          <w:rPr>
            <w:rFonts w:cs="Arial"/>
            <w:szCs w:val="18"/>
          </w:rPr>
          <w:t>16.48pm</w:t>
        </w:r>
      </w:smartTag>
      <w:r w:rsidRPr="008742AA">
        <w:rPr>
          <w:rFonts w:cs="Arial"/>
          <w:szCs w:val="18"/>
        </w:rPr>
        <w:t xml:space="preserve">. Patient treated and discharged home </w:t>
      </w:r>
      <w:smartTag w:uri="urn:schemas-microsoft-com:office:smarttags" w:element="time">
        <w:smartTagPr>
          <w:attr w:name="Minute" w:val="23"/>
          <w:attr w:name="Hour" w:val="18"/>
        </w:smartTagPr>
        <w:r w:rsidRPr="008742AA">
          <w:rPr>
            <w:rFonts w:cs="Arial"/>
            <w:szCs w:val="18"/>
          </w:rPr>
          <w:t>18.23pm</w:t>
        </w:r>
      </w:smartTag>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ED attendance reported to NNPAC</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Purchase unit (ED0x001)</w:t>
      </w:r>
      <w:r w:rsidRPr="008742AA">
        <w:rPr>
          <w:rFonts w:cs="Arial"/>
          <w:szCs w:val="18"/>
        </w:rPr>
        <w:tab/>
      </w:r>
    </w:p>
    <w:p w:rsidR="00366D3B" w:rsidRPr="008742AA" w:rsidRDefault="00366D3B" w:rsidP="00B61120">
      <w:pPr>
        <w:rPr>
          <w:rFonts w:cs="Arial"/>
          <w:szCs w:val="18"/>
        </w:rPr>
      </w:pPr>
      <w:r w:rsidRPr="008742AA">
        <w:rPr>
          <w:rFonts w:cs="Arial"/>
          <w:szCs w:val="18"/>
        </w:rPr>
        <w:t>Event end type = ER</w:t>
      </w:r>
      <w:r w:rsidRPr="008742AA">
        <w:rPr>
          <w:rFonts w:cs="Arial"/>
          <w:szCs w:val="18"/>
        </w:rPr>
        <w:tab/>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2336" behindDoc="0" locked="0" layoutInCell="1" allowOverlap="1" wp14:anchorId="1D974B9D" wp14:editId="503C78C3">
                <wp:simplePos x="0" y="0"/>
                <wp:positionH relativeFrom="column">
                  <wp:posOffset>0</wp:posOffset>
                </wp:positionH>
                <wp:positionV relativeFrom="paragraph">
                  <wp:posOffset>118745</wp:posOffset>
                </wp:positionV>
                <wp:extent cx="9258300" cy="0"/>
                <wp:effectExtent l="9525" t="13970" r="9525" b="5080"/>
                <wp:wrapNone/>
                <wp:docPr id="11"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1EFC3A" id="Line 5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TsyEwIAACo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"/>
            </w:pict>
          </mc:Fallback>
        </mc:AlternateContent>
      </w:r>
    </w:p>
    <w:p w:rsidR="00366D3B" w:rsidRPr="008742AA" w:rsidRDefault="00366D3B" w:rsidP="00B61120">
      <w:pPr>
        <w:rPr>
          <w:rFonts w:cs="Arial"/>
          <w:szCs w:val="18"/>
        </w:rPr>
      </w:pPr>
    </w:p>
    <w:p w:rsidR="00366D3B" w:rsidRPr="00370B14" w:rsidRDefault="00366D3B" w:rsidP="00B61120">
      <w:pPr>
        <w:rPr>
          <w:rFonts w:cs="Arial"/>
          <w:szCs w:val="18"/>
        </w:rPr>
      </w:pPr>
      <w:r w:rsidRPr="00370B14">
        <w:rPr>
          <w:rFonts w:cs="Arial"/>
          <w:szCs w:val="18"/>
        </w:rPr>
        <w:t xml:space="preserve">Patient presents to ED reception </w:t>
      </w:r>
      <w:smartTag w:uri="urn:schemas-microsoft-com:office:smarttags" w:element="date">
        <w:smartTagPr>
          <w:attr w:name="Year" w:val="2011"/>
          <w:attr w:name="Day" w:val="1"/>
          <w:attr w:name="Month" w:val="3"/>
        </w:smartTagPr>
        <w:r w:rsidRPr="00370B14">
          <w:rPr>
            <w:rFonts w:cs="Arial"/>
            <w:szCs w:val="18"/>
          </w:rPr>
          <w:t>01/03/2011</w:t>
        </w:r>
      </w:smartTag>
      <w:r w:rsidRPr="00370B14">
        <w:rPr>
          <w:rFonts w:cs="Arial"/>
          <w:szCs w:val="18"/>
        </w:rPr>
        <w:t xml:space="preserve"> at </w:t>
      </w:r>
      <w:smartTag w:uri="urn:schemas-microsoft-com:office:smarttags" w:element="time">
        <w:smartTagPr>
          <w:attr w:name="Minute" w:val="32"/>
          <w:attr w:name="Hour" w:val="10"/>
        </w:smartTagPr>
        <w:r w:rsidRPr="00370B14">
          <w:rPr>
            <w:rFonts w:cs="Arial"/>
            <w:szCs w:val="18"/>
          </w:rPr>
          <w:t>10.32am</w:t>
        </w:r>
      </w:smartTag>
      <w:r w:rsidRPr="00370B14">
        <w:rPr>
          <w:rFonts w:cs="Arial"/>
          <w:szCs w:val="18"/>
        </w:rPr>
        <w:t xml:space="preserve">.  </w:t>
      </w:r>
    </w:p>
    <w:p w:rsidR="00366D3B" w:rsidRPr="00370B14" w:rsidRDefault="00366D3B" w:rsidP="00B61120">
      <w:pPr>
        <w:rPr>
          <w:rFonts w:cs="Arial"/>
          <w:szCs w:val="18"/>
        </w:rPr>
      </w:pPr>
      <w:r w:rsidRPr="00370B14">
        <w:rPr>
          <w:rFonts w:cs="Arial"/>
          <w:szCs w:val="18"/>
        </w:rPr>
        <w:t xml:space="preserve">Triaged at </w:t>
      </w:r>
      <w:smartTag w:uri="urn:schemas-microsoft-com:office:smarttags" w:element="time">
        <w:smartTagPr>
          <w:attr w:name="Minute" w:val="56"/>
          <w:attr w:name="Hour" w:val="10"/>
        </w:smartTagPr>
        <w:r w:rsidRPr="00370B14">
          <w:rPr>
            <w:rFonts w:cs="Arial"/>
            <w:szCs w:val="18"/>
          </w:rPr>
          <w:t>10.56am</w:t>
        </w:r>
      </w:smartTag>
      <w:r w:rsidRPr="00370B14">
        <w:rPr>
          <w:rFonts w:cs="Arial"/>
          <w:szCs w:val="18"/>
        </w:rPr>
        <w:t xml:space="preserve"> returned to waiting room</w:t>
      </w:r>
    </w:p>
    <w:p w:rsidR="00366D3B" w:rsidRPr="00370B14" w:rsidRDefault="00366D3B" w:rsidP="00B61120">
      <w:pPr>
        <w:rPr>
          <w:rFonts w:cs="Arial"/>
          <w:szCs w:val="18"/>
        </w:rPr>
      </w:pPr>
      <w:r w:rsidRPr="00370B14">
        <w:rPr>
          <w:rFonts w:cs="Arial"/>
          <w:szCs w:val="18"/>
        </w:rPr>
        <w:t xml:space="preserve">Patient was not willing to wait, therefore left at </w:t>
      </w:r>
      <w:smartTag w:uri="urn:schemas-microsoft-com:office:smarttags" w:element="time">
        <w:smartTagPr>
          <w:attr w:name="Minute" w:val="32"/>
          <w:attr w:name="Hour" w:val="12"/>
        </w:smartTagPr>
        <w:r w:rsidRPr="00370B14">
          <w:rPr>
            <w:rFonts w:cs="Arial"/>
            <w:szCs w:val="18"/>
          </w:rPr>
          <w:t>12.32pm</w:t>
        </w:r>
      </w:smartTag>
      <w:r w:rsidRPr="00370B14">
        <w:rPr>
          <w:rFonts w:cs="Arial"/>
          <w:szCs w:val="18"/>
        </w:rPr>
        <w:t xml:space="preserve"> without</w:t>
      </w:r>
    </w:p>
    <w:p w:rsidR="00366D3B" w:rsidRPr="00370B14" w:rsidRDefault="00366D3B" w:rsidP="00B61120">
      <w:pPr>
        <w:rPr>
          <w:rFonts w:cs="Arial"/>
          <w:szCs w:val="18"/>
        </w:rPr>
      </w:pPr>
      <w:r w:rsidRPr="00370B14">
        <w:rPr>
          <w:rFonts w:cs="Arial"/>
          <w:szCs w:val="18"/>
        </w:rPr>
        <w:t xml:space="preserve">being seen and did not want to sign indemnity </w:t>
      </w:r>
      <w:r w:rsidRPr="00370B14">
        <w:rPr>
          <w:rFonts w:cs="Arial"/>
          <w:szCs w:val="18"/>
        </w:rPr>
        <w:tab/>
      </w:r>
      <w:r w:rsidRPr="00370B14">
        <w:rPr>
          <w:rFonts w:cs="Arial"/>
          <w:szCs w:val="18"/>
        </w:rPr>
        <w:tab/>
      </w:r>
    </w:p>
    <w:p w:rsidR="00366D3B" w:rsidRPr="00370B14" w:rsidRDefault="00366D3B" w:rsidP="00B61120">
      <w:pPr>
        <w:rPr>
          <w:rFonts w:cs="Arial"/>
          <w:szCs w:val="18"/>
        </w:rPr>
      </w:pP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p>
    <w:p w:rsidR="00366D3B" w:rsidRPr="00370B14" w:rsidRDefault="00366D3B" w:rsidP="00B61120">
      <w:pPr>
        <w:rPr>
          <w:rFonts w:cs="Arial"/>
          <w:szCs w:val="18"/>
        </w:rPr>
      </w:pPr>
      <w:r w:rsidRPr="00370B14">
        <w:rPr>
          <w:rFonts w:cs="Arial"/>
          <w:szCs w:val="18"/>
        </w:rPr>
        <w:t>ED attendance reported to NNPAC</w:t>
      </w: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p>
    <w:p w:rsidR="00366D3B" w:rsidRPr="00370B14" w:rsidRDefault="00366D3B" w:rsidP="00B61120">
      <w:pPr>
        <w:rPr>
          <w:rFonts w:cs="Arial"/>
          <w:szCs w:val="18"/>
        </w:rPr>
      </w:pPr>
      <w:r w:rsidRPr="00370B14">
        <w:rPr>
          <w:rFonts w:cs="Arial"/>
          <w:szCs w:val="18"/>
        </w:rPr>
        <w:t>Purchase unit (ED00002)</w:t>
      </w:r>
      <w:r w:rsidRPr="00370B14">
        <w:rPr>
          <w:rFonts w:cs="Arial"/>
          <w:szCs w:val="18"/>
        </w:rPr>
        <w:tab/>
      </w:r>
    </w:p>
    <w:p w:rsidR="00366D3B" w:rsidRPr="00370B14" w:rsidRDefault="00366D3B" w:rsidP="00B61120">
      <w:pPr>
        <w:rPr>
          <w:rFonts w:cs="Arial"/>
          <w:szCs w:val="18"/>
        </w:rPr>
      </w:pPr>
      <w:r w:rsidRPr="00370B14">
        <w:rPr>
          <w:rFonts w:cs="Arial"/>
          <w:szCs w:val="18"/>
        </w:rPr>
        <w:t>Event end type = ES</w:t>
      </w:r>
      <w:r w:rsidRPr="00370B14">
        <w:rPr>
          <w:rFonts w:cs="Arial"/>
          <w:szCs w:val="18"/>
        </w:rPr>
        <w:tab/>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4384" behindDoc="0" locked="0" layoutInCell="1" allowOverlap="1" wp14:anchorId="3AF1A98E" wp14:editId="640288D2">
                <wp:simplePos x="0" y="0"/>
                <wp:positionH relativeFrom="column">
                  <wp:posOffset>0</wp:posOffset>
                </wp:positionH>
                <wp:positionV relativeFrom="paragraph">
                  <wp:posOffset>45085</wp:posOffset>
                </wp:positionV>
                <wp:extent cx="9258300" cy="0"/>
                <wp:effectExtent l="9525" t="6985" r="9525" b="12065"/>
                <wp:wrapNone/>
                <wp:docPr id="10"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5C38A" id="Line 5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"/>
            </w:pict>
          </mc:Fallback>
        </mc:AlternateContent>
      </w:r>
    </w:p>
    <w:p w:rsidR="00366D3B" w:rsidRPr="008742AA" w:rsidRDefault="00366D3B" w:rsidP="00B61120">
      <w:pPr>
        <w:rPr>
          <w:rFonts w:cs="Arial"/>
          <w:szCs w:val="18"/>
        </w:rPr>
      </w:pPr>
      <w:r w:rsidRPr="008742AA">
        <w:rPr>
          <w:rFonts w:cs="Arial"/>
          <w:szCs w:val="18"/>
        </w:rPr>
        <w:t xml:space="preserve">Patient presents to ED reception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at </w:t>
      </w:r>
      <w:smartTag w:uri="urn:schemas-microsoft-com:office:smarttags" w:element="time">
        <w:smartTagPr>
          <w:attr w:name="Minute" w:val="53"/>
          <w:attr w:name="Hour" w:val="22"/>
        </w:smartTagPr>
        <w:r w:rsidRPr="008742AA">
          <w:rPr>
            <w:rFonts w:cs="Arial"/>
            <w:szCs w:val="18"/>
          </w:rPr>
          <w:t>22.53pm</w:t>
        </w:r>
      </w:smartTag>
    </w:p>
    <w:p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Minute" w:val="55"/>
          <w:attr w:name="Hour" w:val="22"/>
        </w:smartTagPr>
        <w:r w:rsidRPr="008742AA">
          <w:rPr>
            <w:rFonts w:cs="Arial"/>
            <w:szCs w:val="18"/>
          </w:rPr>
          <w:t>22.55pm</w:t>
        </w:r>
      </w:smartTag>
      <w:r w:rsidRPr="008742AA">
        <w:rPr>
          <w:rFonts w:cs="Arial"/>
          <w:szCs w:val="18"/>
        </w:rPr>
        <w:t xml:space="preserve"> and taken through to ED   </w:t>
      </w:r>
    </w:p>
    <w:p w:rsidR="00366D3B" w:rsidRPr="008742AA" w:rsidRDefault="00366D3B" w:rsidP="00B61120">
      <w:pPr>
        <w:rPr>
          <w:rFonts w:cs="Arial"/>
          <w:szCs w:val="18"/>
        </w:rPr>
      </w:pPr>
      <w:r w:rsidRPr="008742AA">
        <w:rPr>
          <w:rFonts w:cs="Arial"/>
          <w:szCs w:val="18"/>
        </w:rPr>
        <w:t xml:space="preserve">Assessment/treatment began at </w:t>
      </w:r>
      <w:smartTag w:uri="urn:schemas-microsoft-com:office:smarttags" w:element="time">
        <w:smartTagPr>
          <w:attr w:name="Minute" w:val="2"/>
          <w:attr w:name="Hour" w:val="23"/>
        </w:smartTagPr>
        <w:r w:rsidRPr="008742AA">
          <w:rPr>
            <w:rFonts w:cs="Arial"/>
            <w:szCs w:val="18"/>
          </w:rPr>
          <w:t>23.02pm</w:t>
        </w:r>
      </w:smartTag>
      <w:r w:rsidRPr="008742AA">
        <w:rPr>
          <w:rFonts w:cs="Arial"/>
          <w:szCs w:val="18"/>
        </w:rPr>
        <w:t xml:space="preserve">  </w:t>
      </w:r>
    </w:p>
    <w:p w:rsidR="00366D3B" w:rsidRPr="008742AA" w:rsidRDefault="00366D3B" w:rsidP="00B61120">
      <w:pPr>
        <w:rPr>
          <w:rFonts w:cs="Arial"/>
          <w:szCs w:val="18"/>
        </w:rPr>
      </w:pPr>
      <w:r w:rsidRPr="008742AA">
        <w:rPr>
          <w:rFonts w:cs="Arial"/>
          <w:szCs w:val="18"/>
        </w:rPr>
        <w:t xml:space="preserve">Patient stabilised, reviewed and requires diagnostic tests  </w:t>
      </w:r>
    </w:p>
    <w:p w:rsidR="00366D3B" w:rsidRPr="008742AA" w:rsidRDefault="00366D3B" w:rsidP="00B61120">
      <w:pPr>
        <w:rPr>
          <w:rFonts w:cs="Arial"/>
          <w:szCs w:val="18"/>
        </w:rPr>
      </w:pPr>
      <w:r w:rsidRPr="008742AA">
        <w:rPr>
          <w:rFonts w:cs="Arial"/>
          <w:szCs w:val="18"/>
        </w:rPr>
        <w:t>After review of results decision is to admit patient to inpatient ward</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3360" behindDoc="0" locked="0" layoutInCell="1" allowOverlap="1" wp14:anchorId="5047D121" wp14:editId="6E2ECDF4">
                <wp:simplePos x="0" y="0"/>
                <wp:positionH relativeFrom="column">
                  <wp:posOffset>2971800</wp:posOffset>
                </wp:positionH>
                <wp:positionV relativeFrom="paragraph">
                  <wp:posOffset>117475</wp:posOffset>
                </wp:positionV>
                <wp:extent cx="3771900" cy="342900"/>
                <wp:effectExtent l="9525" t="12700" r="38100" b="6350"/>
                <wp:wrapNone/>
                <wp:docPr id="9"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342900"/>
                        </a:xfrm>
                        <a:prstGeom prst="rightArrow">
                          <a:avLst>
                            <a:gd name="adj1" fmla="val 50000"/>
                            <a:gd name="adj2" fmla="val 2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FA576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3" o:spid="_x0000_s1026" type="#_x0000_t13" style="position:absolute;margin-left:234pt;margin-top:9.25pt;width:297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"/>
            </w:pict>
          </mc:Fallback>
        </mc:AlternateContent>
      </w:r>
      <w:r w:rsidR="00366D3B" w:rsidRPr="008742AA">
        <w:rPr>
          <w:rFonts w:cs="Arial"/>
          <w:szCs w:val="18"/>
        </w:rPr>
        <w:t xml:space="preserve">Patient transferred to inpatient ward </w:t>
      </w:r>
      <w:smartTag w:uri="urn:schemas-microsoft-com:office:smarttags" w:element="date">
        <w:smartTagPr>
          <w:attr w:name="Year" w:val="2011"/>
          <w:attr w:name="Day" w:val="2"/>
          <w:attr w:name="Month" w:val="3"/>
        </w:smartTagPr>
        <w:r w:rsidR="00366D3B" w:rsidRPr="008742AA">
          <w:rPr>
            <w:rFonts w:cs="Arial"/>
            <w:szCs w:val="18"/>
          </w:rPr>
          <w:t>02/03/2011</w:t>
        </w:r>
      </w:smartTag>
      <w:r w:rsidR="00366D3B" w:rsidRPr="008742AA">
        <w:rPr>
          <w:rFonts w:cs="Arial"/>
          <w:szCs w:val="18"/>
        </w:rPr>
        <w:t xml:space="preserve"> at </w:t>
      </w:r>
      <w:smartTag w:uri="urn:schemas-microsoft-com:office:smarttags" w:element="time">
        <w:smartTagPr>
          <w:attr w:name="Minute" w:val="14"/>
          <w:attr w:name="Hour" w:val="1"/>
        </w:smartTagPr>
        <w:r w:rsidR="00366D3B" w:rsidRPr="008742AA">
          <w:rPr>
            <w:rFonts w:cs="Arial"/>
            <w:szCs w:val="18"/>
          </w:rPr>
          <w:t>01.14am</w:t>
        </w:r>
      </w:smartTag>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t>Patient transferred to inpatient ward from ED</w:t>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sidRPr="008742AA">
        <w:rPr>
          <w:rFonts w:cs="Arial"/>
          <w:szCs w:val="18"/>
        </w:rPr>
        <w:t xml:space="preserve">Patient discharged home </w:t>
      </w:r>
      <w:smartTag w:uri="urn:schemas-microsoft-com:office:smarttags" w:element="date">
        <w:smartTagPr>
          <w:attr w:name="Year" w:val="2011"/>
          <w:attr w:name="Day" w:val="6"/>
          <w:attr w:name="Month" w:val="3"/>
        </w:smartTagPr>
        <w:r w:rsidR="00366D3B" w:rsidRPr="008742AA">
          <w:rPr>
            <w:rFonts w:cs="Arial"/>
            <w:szCs w:val="18"/>
          </w:rPr>
          <w:t>06/03/2011</w:t>
        </w:r>
      </w:smartTag>
      <w:r w:rsidR="00366D3B" w:rsidRPr="008742AA">
        <w:rPr>
          <w:rFonts w:cs="Arial"/>
          <w:szCs w:val="18"/>
        </w:rPr>
        <w:t xml:space="preserve"> at </w:t>
      </w:r>
      <w:smartTag w:uri="urn:schemas-microsoft-com:office:smarttags" w:element="time">
        <w:smartTagPr>
          <w:attr w:name="Minute" w:val="32"/>
          <w:attr w:name="Hour" w:val="13"/>
        </w:smartTagPr>
        <w:r w:rsidR="00366D3B" w:rsidRPr="008742AA">
          <w:rPr>
            <w:rFonts w:cs="Arial"/>
            <w:szCs w:val="18"/>
          </w:rPr>
          <w:t>13.32pm</w:t>
        </w:r>
      </w:smartTag>
    </w:p>
    <w:p w:rsidR="00366D3B" w:rsidRPr="008742AA" w:rsidRDefault="00366D3B" w:rsidP="00B61120">
      <w:pPr>
        <w:rPr>
          <w:rFonts w:cs="Arial"/>
          <w:szCs w:val="18"/>
        </w:rPr>
      </w:pPr>
      <w:r w:rsidRPr="008742AA">
        <w:rPr>
          <w:rFonts w:cs="Arial"/>
          <w:szCs w:val="18"/>
        </w:rPr>
        <w:t>ED attendance reported to NNPAC</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Report hospital inpatient event to the NMDS</w:t>
      </w:r>
    </w:p>
    <w:p w:rsidR="00366D3B" w:rsidRDefault="00366D3B" w:rsidP="00B61120">
      <w:pPr>
        <w:rPr>
          <w:rFonts w:cs="Arial"/>
          <w:szCs w:val="18"/>
        </w:rPr>
      </w:pPr>
      <w:r w:rsidRPr="008742AA">
        <w:rPr>
          <w:rFonts w:cs="Arial"/>
          <w:szCs w:val="18"/>
        </w:rPr>
        <w:t>Purchase unit (ED0x001A)</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start datetime will be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w:t>
      </w:r>
      <w:smartTag w:uri="urn:schemas-microsoft-com:office:smarttags" w:element="time">
        <w:smartTagPr>
          <w:attr w:name="Minute" w:val="2"/>
          <w:attr w:name="Hour" w:val="23"/>
        </w:smartTagPr>
        <w:r w:rsidRPr="008742AA">
          <w:rPr>
            <w:rFonts w:cs="Arial"/>
            <w:szCs w:val="18"/>
          </w:rPr>
          <w:t>23.02pm</w:t>
        </w:r>
      </w:smartTag>
    </w:p>
    <w:p w:rsidR="00366D3B" w:rsidRDefault="00366D3B" w:rsidP="00B61120">
      <w:pPr>
        <w:rPr>
          <w:rFonts w:cs="Arial"/>
          <w:szCs w:val="18"/>
        </w:rPr>
      </w:pPr>
      <w:r w:rsidRPr="008742AA">
        <w:rPr>
          <w:rFonts w:cs="Arial"/>
          <w:szCs w:val="18"/>
        </w:rPr>
        <w:t>Event end type = DW</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end datetime will be </w:t>
      </w:r>
      <w:smartTag w:uri="urn:schemas-microsoft-com:office:smarttags" w:element="date">
        <w:smartTagPr>
          <w:attr w:name="Year" w:val="2011"/>
          <w:attr w:name="Day" w:val="6"/>
          <w:attr w:name="Month" w:val="3"/>
        </w:smartTagPr>
        <w:r w:rsidRPr="008742AA">
          <w:rPr>
            <w:rFonts w:cs="Arial"/>
            <w:szCs w:val="18"/>
          </w:rPr>
          <w:t>06/03/2011</w:t>
        </w:r>
      </w:smartTag>
      <w:r w:rsidRPr="008742AA">
        <w:rPr>
          <w:rFonts w:cs="Arial"/>
          <w:szCs w:val="18"/>
        </w:rPr>
        <w:t xml:space="preserve"> </w:t>
      </w:r>
      <w:smartTag w:uri="urn:schemas-microsoft-com:office:smarttags" w:element="time">
        <w:smartTagPr>
          <w:attr w:name="Minute" w:val="32"/>
          <w:attr w:name="Hour" w:val="13"/>
        </w:smartTagPr>
        <w:r w:rsidRPr="008742AA">
          <w:rPr>
            <w:rFonts w:cs="Arial"/>
            <w:szCs w:val="18"/>
          </w:rPr>
          <w:t>13.32pm</w:t>
        </w:r>
      </w:smartTag>
      <w:r w:rsidRPr="008742AA">
        <w:rPr>
          <w:rFonts w:cs="Arial"/>
          <w:szCs w:val="18"/>
        </w:rPr>
        <w:t xml:space="preserve">  </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t>Event end type DR</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Default="00366D3B" w:rsidP="00B61120">
      <w:pPr>
        <w:rPr>
          <w:rFonts w:cs="Arial"/>
          <w:b/>
          <w:sz w:val="22"/>
          <w:szCs w:val="22"/>
        </w:rPr>
      </w:pPr>
    </w:p>
    <w:p w:rsidR="00366D3B" w:rsidRPr="008742AA" w:rsidRDefault="00A12A09" w:rsidP="00B61120">
      <w:pPr>
        <w:rPr>
          <w:rFonts w:cs="Arial"/>
          <w:b/>
          <w:sz w:val="22"/>
          <w:szCs w:val="22"/>
        </w:rPr>
      </w:pPr>
      <w:r>
        <w:rPr>
          <w:rFonts w:cs="Arial"/>
          <w:b/>
          <w:noProof/>
          <w:szCs w:val="18"/>
          <w:lang w:val="en-NZ" w:eastAsia="en-NZ"/>
        </w:rPr>
        <mc:AlternateContent>
          <mc:Choice Requires="wps">
            <w:drawing>
              <wp:anchor distT="0" distB="0" distL="114300" distR="114300" simplePos="0" relativeHeight="251660288" behindDoc="0" locked="0" layoutInCell="1" allowOverlap="1" wp14:anchorId="14A00A38" wp14:editId="5AB4D47E">
                <wp:simplePos x="0" y="0"/>
                <wp:positionH relativeFrom="column">
                  <wp:posOffset>6739890</wp:posOffset>
                </wp:positionH>
                <wp:positionV relativeFrom="paragraph">
                  <wp:posOffset>-142875</wp:posOffset>
                </wp:positionV>
                <wp:extent cx="0" cy="6019800"/>
                <wp:effectExtent l="5715" t="9525" r="13335" b="9525"/>
                <wp:wrapNone/>
                <wp:docPr id="8"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270B81" id="Line 50"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CSkc6cGwIAADMEAAAOAAAAAAAAAAAAAAAAAC4CAABkcnMvZTJvRG9jLnhtbFBLAQIt&#10;ABQABgAIAAAAIQCtLEBd3wAAAA0BAAAPAAAAAAAAAAAAAAAAAHUEAABkcnMvZG93bnJldi54bWxQ&#10;SwUGAAAAAAQABADzAAAAgQUAAAAA&#10;"/>
            </w:pict>
          </mc:Fallback>
        </mc:AlternateContent>
      </w:r>
      <w:r>
        <w:rPr>
          <w:rFonts w:cs="Arial"/>
          <w:b/>
          <w:noProof/>
          <w:szCs w:val="18"/>
          <w:lang w:val="en-NZ" w:eastAsia="en-NZ"/>
        </w:rPr>
        <mc:AlternateContent>
          <mc:Choice Requires="wps">
            <w:drawing>
              <wp:anchor distT="0" distB="0" distL="114300" distR="114300" simplePos="0" relativeHeight="251659264" behindDoc="0" locked="0" layoutInCell="1" allowOverlap="1" wp14:anchorId="6648D0EB" wp14:editId="1283BDD6">
                <wp:simplePos x="0" y="0"/>
                <wp:positionH relativeFrom="column">
                  <wp:posOffset>3539490</wp:posOffset>
                </wp:positionH>
                <wp:positionV relativeFrom="paragraph">
                  <wp:posOffset>30480</wp:posOffset>
                </wp:positionV>
                <wp:extent cx="0" cy="5846445"/>
                <wp:effectExtent l="5715" t="11430" r="13335" b="9525"/>
                <wp:wrapNone/>
                <wp:docPr id="7"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84C19" id="Line 49"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oX/11hkCAAAzBAAADgAAAAAAAAAAAAAAAAAuAgAAZHJzL2Uyb0RvYy54bWxQSwECLQAUAAYA&#10;CAAAACEAXJp1w9wAAAAJAQAADwAAAAAAAAAAAAAAAABzBAAAZHJzL2Rvd25yZXYueG1sUEsFBgAA&#10;AAAEAAQA8wAAAHwFAAAAAA==&#10;"/>
            </w:pict>
          </mc:Fallback>
        </mc:AlternateContent>
      </w:r>
      <w:r w:rsidR="00366D3B" w:rsidRPr="008742AA">
        <w:rPr>
          <w:rFonts w:cs="Arial"/>
          <w:b/>
          <w:sz w:val="22"/>
          <w:szCs w:val="22"/>
        </w:rPr>
        <w:t>Emergency Department (ED) Attendance</w:t>
      </w:r>
      <w:r w:rsidR="00366D3B" w:rsidRPr="008742AA">
        <w:rPr>
          <w:rFonts w:cs="Arial"/>
          <w:sz w:val="22"/>
          <w:szCs w:val="22"/>
        </w:rPr>
        <w:tab/>
      </w:r>
      <w:r w:rsidR="00366D3B" w:rsidRPr="008742AA">
        <w:rPr>
          <w:rFonts w:cs="Arial"/>
          <w:sz w:val="22"/>
          <w:szCs w:val="22"/>
        </w:rPr>
        <w:tab/>
      </w:r>
      <w:r w:rsidR="00366D3B" w:rsidRPr="008742AA">
        <w:rPr>
          <w:rFonts w:cs="Arial"/>
          <w:sz w:val="22"/>
          <w:szCs w:val="22"/>
        </w:rPr>
        <w:tab/>
      </w:r>
      <w:r w:rsidR="00366D3B" w:rsidRPr="008742AA">
        <w:rPr>
          <w:rFonts w:cs="Arial"/>
          <w:b/>
          <w:sz w:val="22"/>
          <w:szCs w:val="22"/>
        </w:rPr>
        <w:t xml:space="preserve">Emergency Department Short Stay (ED) </w:t>
      </w:r>
      <w:r w:rsidR="00366D3B" w:rsidRPr="008742AA">
        <w:rPr>
          <w:rFonts w:cs="Arial"/>
          <w:b/>
          <w:sz w:val="22"/>
          <w:szCs w:val="22"/>
        </w:rPr>
        <w:tab/>
      </w:r>
      <w:r w:rsidR="00366D3B" w:rsidRPr="008742AA">
        <w:rPr>
          <w:rFonts w:cs="Arial"/>
          <w:b/>
          <w:sz w:val="22"/>
          <w:szCs w:val="22"/>
        </w:rPr>
        <w:tab/>
        <w:t>Hospital Inpatient Ward</w:t>
      </w:r>
    </w:p>
    <w:p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Acute Assessment Unit (AAU)</w:t>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p>
    <w:p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Short Stay Unit (SSU)</w:t>
      </w:r>
    </w:p>
    <w:p w:rsidR="00366D3B" w:rsidRPr="008742AA" w:rsidRDefault="00366D3B" w:rsidP="00B61120">
      <w:pPr>
        <w:rPr>
          <w:rFonts w:cs="Arial"/>
          <w:b/>
          <w:sz w:val="22"/>
          <w:szCs w:val="22"/>
        </w:rPr>
      </w:pPr>
    </w:p>
    <w:p w:rsidR="00366D3B" w:rsidRPr="008742AA" w:rsidRDefault="00366D3B" w:rsidP="00B61120">
      <w:pPr>
        <w:tabs>
          <w:tab w:val="left" w:pos="360"/>
          <w:tab w:val="left" w:pos="5760"/>
          <w:tab w:val="left" w:pos="10800"/>
        </w:tabs>
        <w:rPr>
          <w:rFonts w:cs="Arial"/>
          <w:b/>
          <w:szCs w:val="18"/>
        </w:rPr>
      </w:pPr>
      <w:r w:rsidRPr="008742AA">
        <w:rPr>
          <w:rFonts w:cs="Arial"/>
          <w:b/>
          <w:sz w:val="22"/>
          <w:szCs w:val="22"/>
        </w:rPr>
        <w:t xml:space="preserve"> </w:t>
      </w:r>
      <w:r w:rsidRPr="008742AA">
        <w:rPr>
          <w:rFonts w:cs="Arial"/>
          <w:b/>
          <w:i/>
          <w:sz w:val="22"/>
          <w:szCs w:val="22"/>
        </w:rPr>
        <w:t>NNPAC reporting</w:t>
      </w:r>
      <w:r w:rsidRPr="008742AA">
        <w:rPr>
          <w:rFonts w:cs="Arial"/>
          <w:b/>
          <w:sz w:val="22"/>
          <w:szCs w:val="22"/>
        </w:rPr>
        <w:tab/>
      </w:r>
      <w:r w:rsidRPr="008742AA">
        <w:rPr>
          <w:rFonts w:cs="Arial"/>
          <w:b/>
          <w:i/>
          <w:sz w:val="22"/>
          <w:szCs w:val="22"/>
        </w:rPr>
        <w:t>NMDS reporting</w:t>
      </w:r>
      <w:r w:rsidRPr="008742AA">
        <w:rPr>
          <w:rFonts w:cs="Arial"/>
          <w:b/>
          <w:sz w:val="22"/>
          <w:szCs w:val="22"/>
        </w:rPr>
        <w:t xml:space="preserve"> </w:t>
      </w:r>
      <w:r w:rsidRPr="008742AA">
        <w:rPr>
          <w:rFonts w:cs="Arial"/>
          <w:b/>
          <w:sz w:val="22"/>
          <w:szCs w:val="22"/>
        </w:rPr>
        <w:tab/>
      </w:r>
      <w:r w:rsidRPr="008742AA">
        <w:rPr>
          <w:rFonts w:cs="Arial"/>
          <w:b/>
          <w:i/>
          <w:sz w:val="22"/>
          <w:szCs w:val="22"/>
        </w:rPr>
        <w:t>NMDS reporting</w:t>
      </w:r>
      <w:r w:rsidRPr="008742AA">
        <w:rPr>
          <w:rFonts w:cs="Arial"/>
          <w:b/>
          <w:szCs w:val="18"/>
        </w:rPr>
        <w:t xml:space="preserve"> </w:t>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1312" behindDoc="0" locked="0" layoutInCell="1" allowOverlap="1" wp14:anchorId="631674E2" wp14:editId="6F8F0081">
                <wp:simplePos x="0" y="0"/>
                <wp:positionH relativeFrom="column">
                  <wp:posOffset>0</wp:posOffset>
                </wp:positionH>
                <wp:positionV relativeFrom="paragraph">
                  <wp:posOffset>111125</wp:posOffset>
                </wp:positionV>
                <wp:extent cx="9258300" cy="0"/>
                <wp:effectExtent l="9525" t="6350" r="9525" b="12700"/>
                <wp:wrapNone/>
                <wp:docPr id="6"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1194DE" id="Line 5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pX+EwIAACk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"/>
            </w:pict>
          </mc:Fallback>
        </mc:AlternateContent>
      </w:r>
    </w:p>
    <w:p w:rsidR="00366D3B" w:rsidRPr="008742AA" w:rsidRDefault="00366D3B" w:rsidP="00B61120">
      <w:pPr>
        <w:rPr>
          <w:rFonts w:cs="Arial"/>
          <w:szCs w:val="18"/>
        </w:rPr>
      </w:pPr>
    </w:p>
    <w:p w:rsidR="00366D3B" w:rsidRPr="008742AA" w:rsidRDefault="00366D3B" w:rsidP="00B61120">
      <w:pPr>
        <w:rPr>
          <w:rFonts w:cs="Arial"/>
          <w:szCs w:val="18"/>
        </w:rPr>
      </w:pPr>
      <w:r w:rsidRPr="008742AA">
        <w:rPr>
          <w:rFonts w:cs="Arial"/>
          <w:szCs w:val="18"/>
        </w:rPr>
        <w:t xml:space="preserve">Patient presents to ED reception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at </w:t>
      </w:r>
      <w:smartTag w:uri="urn:schemas-microsoft-com:office:smarttags" w:element="time">
        <w:smartTagPr>
          <w:attr w:name="Minute" w:val="53"/>
          <w:attr w:name="Hour" w:val="13"/>
        </w:smartTagPr>
        <w:r w:rsidRPr="008742AA">
          <w:rPr>
            <w:rFonts w:cs="Arial"/>
            <w:szCs w:val="18"/>
          </w:rPr>
          <w:t>13.53pm</w:t>
        </w:r>
      </w:smartTag>
      <w:r w:rsidRPr="008742AA">
        <w:rPr>
          <w:rFonts w:cs="Arial"/>
          <w:szCs w:val="18"/>
        </w:rPr>
        <w:t xml:space="preserve">  </w:t>
      </w:r>
    </w:p>
    <w:p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Minute" w:val="2"/>
          <w:attr w:name="Hour" w:val="14"/>
        </w:smartTagPr>
        <w:r w:rsidRPr="008742AA">
          <w:rPr>
            <w:rFonts w:cs="Arial"/>
            <w:szCs w:val="18"/>
          </w:rPr>
          <w:t>14.02pm</w:t>
        </w:r>
      </w:smartTag>
      <w:r w:rsidRPr="008742AA">
        <w:rPr>
          <w:rFonts w:cs="Arial"/>
          <w:szCs w:val="18"/>
        </w:rPr>
        <w:t xml:space="preserve"> returned to waiting room  </w:t>
      </w:r>
    </w:p>
    <w:p w:rsidR="00366D3B" w:rsidRPr="008742AA" w:rsidRDefault="00366D3B" w:rsidP="00B61120">
      <w:pPr>
        <w:rPr>
          <w:rFonts w:cs="Arial"/>
          <w:szCs w:val="18"/>
        </w:rPr>
      </w:pPr>
      <w:r w:rsidRPr="008742AA">
        <w:rPr>
          <w:rFonts w:cs="Arial"/>
          <w:szCs w:val="18"/>
        </w:rPr>
        <w:t xml:space="preserve">Patient taken through to ED  </w:t>
      </w:r>
    </w:p>
    <w:p w:rsidR="00366D3B" w:rsidRPr="008742AA" w:rsidRDefault="00366D3B" w:rsidP="00B61120">
      <w:pPr>
        <w:rPr>
          <w:rFonts w:cs="Arial"/>
          <w:szCs w:val="18"/>
        </w:rPr>
      </w:pPr>
      <w:r w:rsidRPr="008742AA">
        <w:rPr>
          <w:rFonts w:cs="Arial"/>
          <w:szCs w:val="18"/>
        </w:rPr>
        <w:t xml:space="preserve">Assessment/treatment began at </w:t>
      </w:r>
      <w:smartTag w:uri="urn:schemas-microsoft-com:office:smarttags" w:element="time">
        <w:smartTagPr>
          <w:attr w:name="Minute" w:val="48"/>
          <w:attr w:name="Hour" w:val="14"/>
        </w:smartTagPr>
        <w:r w:rsidRPr="008742AA">
          <w:rPr>
            <w:rFonts w:cs="Arial"/>
            <w:szCs w:val="18"/>
          </w:rPr>
          <w:t>14.48pm</w:t>
        </w:r>
      </w:smartTag>
    </w:p>
    <w:p w:rsidR="00366D3B" w:rsidRPr="008742AA" w:rsidRDefault="00366D3B" w:rsidP="00B61120">
      <w:pPr>
        <w:rPr>
          <w:rFonts w:cs="Arial"/>
          <w:szCs w:val="18"/>
        </w:rPr>
      </w:pPr>
      <w:r w:rsidRPr="008742AA">
        <w:rPr>
          <w:rFonts w:cs="Arial"/>
          <w:szCs w:val="18"/>
        </w:rPr>
        <w:t xml:space="preserve">Patient reviewed, requires tests and observation/treatment </w:t>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8240" behindDoc="0" locked="0" layoutInCell="1" allowOverlap="1" wp14:anchorId="5C133F1C" wp14:editId="696904E3">
                <wp:simplePos x="0" y="0"/>
                <wp:positionH relativeFrom="column">
                  <wp:posOffset>2743200</wp:posOffset>
                </wp:positionH>
                <wp:positionV relativeFrom="paragraph">
                  <wp:posOffset>122555</wp:posOffset>
                </wp:positionV>
                <wp:extent cx="800100" cy="228600"/>
                <wp:effectExtent l="9525" t="17780" r="19050" b="10795"/>
                <wp:wrapNone/>
                <wp:docPr id="5"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FD1896" id="AutoShape 48" o:spid="_x0000_s1026" type="#_x0000_t13" style="position:absolute;margin-left:3in;margin-top:9.65pt;width:63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LSUzJc/AgAAkwQAAA4A&#10;AAAAAAAAAAAAAAAALgIAAGRycy9lMm9Eb2MueG1sUEsBAi0AFAAGAAgAAAAhAJmCVMTeAAAACQEA&#10;AA8AAAAAAAAAAAAAAAAAmQQAAGRycy9kb3ducmV2LnhtbFBLBQYAAAAABAAEAPMAAACkBQAAAAA=&#10;"/>
            </w:pict>
          </mc:Fallback>
        </mc:AlternateContent>
      </w:r>
      <w:r w:rsidR="00366D3B" w:rsidRPr="008742AA">
        <w:rPr>
          <w:rFonts w:cs="Arial"/>
          <w:szCs w:val="18"/>
        </w:rPr>
        <w:t xml:space="preserve">Patient still present in ED at </w:t>
      </w:r>
      <w:smartTag w:uri="urn:schemas-microsoft-com:office:smarttags" w:element="time">
        <w:smartTagPr>
          <w:attr w:name="Minute" w:val="10"/>
          <w:attr w:name="Hour" w:val="18"/>
        </w:smartTagPr>
        <w:r w:rsidR="00366D3B" w:rsidRPr="008742AA">
          <w:rPr>
            <w:rFonts w:cs="Arial"/>
            <w:szCs w:val="18"/>
          </w:rPr>
          <w:t>18.10pm</w:t>
        </w:r>
      </w:smartTag>
      <w:r w:rsidR="00366D3B" w:rsidRPr="008742AA">
        <w:rPr>
          <w:rFonts w:cs="Arial"/>
          <w:szCs w:val="18"/>
        </w:rPr>
        <w:t xml:space="preserve"> awaiting results and review </w:t>
      </w:r>
      <w:r w:rsidR="00366D3B" w:rsidRPr="008742AA">
        <w:rPr>
          <w:rFonts w:cs="Arial"/>
          <w:szCs w:val="18"/>
        </w:rPr>
        <w:tab/>
        <w:t>Patient meets 3 hour admission rule – admit patient as an</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ED short stay event  </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start datetime will be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w:t>
      </w:r>
      <w:smartTag w:uri="urn:schemas-microsoft-com:office:smarttags" w:element="time">
        <w:smartTagPr>
          <w:attr w:name="Minute" w:val="48"/>
          <w:attr w:name="Hour" w:val="14"/>
        </w:smartTagPr>
        <w:r w:rsidRPr="008742AA">
          <w:rPr>
            <w:rFonts w:cs="Arial"/>
            <w:szCs w:val="18"/>
          </w:rPr>
          <w:t>14.48pm</w:t>
        </w:r>
      </w:smartTag>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 xml:space="preserve">ED attendance reported to NNPAC for counting purposes only </w:t>
      </w:r>
      <w:r w:rsidRPr="008742AA">
        <w:rPr>
          <w:rFonts w:cs="Arial"/>
          <w:szCs w:val="18"/>
        </w:rPr>
        <w:tab/>
      </w:r>
      <w:r w:rsidRPr="008742AA">
        <w:rPr>
          <w:rFonts w:cs="Arial"/>
          <w:szCs w:val="18"/>
        </w:rPr>
        <w:tab/>
        <w:t xml:space="preserve">ED clinician reviewed results and cleared patient for  </w:t>
      </w:r>
    </w:p>
    <w:p w:rsidR="00366D3B" w:rsidRPr="008742AA" w:rsidRDefault="00366D3B" w:rsidP="00B61120">
      <w:pPr>
        <w:rPr>
          <w:rFonts w:cs="Arial"/>
          <w:szCs w:val="18"/>
        </w:rPr>
      </w:pPr>
      <w:r w:rsidRPr="008742AA">
        <w:rPr>
          <w:rFonts w:cs="Arial"/>
          <w:szCs w:val="18"/>
        </w:rPr>
        <w:t>Purchase unit (ED0x001A)</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discharge at </w:t>
      </w:r>
      <w:smartTag w:uri="urn:schemas-microsoft-com:office:smarttags" w:element="time">
        <w:smartTagPr>
          <w:attr w:name="Minute" w:val="37"/>
          <w:attr w:name="Hour" w:val="18"/>
        </w:smartTagPr>
        <w:r w:rsidRPr="008742AA">
          <w:rPr>
            <w:rFonts w:cs="Arial"/>
            <w:szCs w:val="18"/>
          </w:rPr>
          <w:t>18.37pm</w:t>
        </w:r>
      </w:smartTag>
      <w:r w:rsidRPr="008742AA">
        <w:rPr>
          <w:rFonts w:cs="Arial"/>
          <w:szCs w:val="18"/>
        </w:rPr>
        <w:t xml:space="preserve">.  Discharged home from ED </w:t>
      </w:r>
      <w:smartTag w:uri="urn:schemas-microsoft-com:office:smarttags" w:element="time">
        <w:smartTagPr>
          <w:attr w:name="Minute" w:val="53"/>
          <w:attr w:name="Hour" w:val="18"/>
        </w:smartTagPr>
        <w:r w:rsidRPr="008742AA">
          <w:rPr>
            <w:rFonts w:cs="Arial"/>
            <w:szCs w:val="18"/>
          </w:rPr>
          <w:t>18.53pm</w:t>
        </w:r>
      </w:smartTag>
    </w:p>
    <w:p w:rsidR="00366D3B" w:rsidRPr="008742AA" w:rsidRDefault="00366D3B" w:rsidP="00B61120">
      <w:pPr>
        <w:rPr>
          <w:rFonts w:cs="Arial"/>
          <w:szCs w:val="18"/>
        </w:rPr>
      </w:pPr>
      <w:r w:rsidRPr="008742AA">
        <w:rPr>
          <w:rFonts w:cs="Arial"/>
          <w:szCs w:val="18"/>
        </w:rPr>
        <w:t>Event end type = ER</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end datetime will be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w:t>
      </w:r>
      <w:smartTag w:uri="urn:schemas-microsoft-com:office:smarttags" w:element="time">
        <w:smartTagPr>
          <w:attr w:name="Minute" w:val="53"/>
          <w:attr w:name="Hour" w:val="18"/>
        </w:smartTagPr>
        <w:r w:rsidRPr="008742AA">
          <w:rPr>
            <w:rFonts w:cs="Arial"/>
            <w:szCs w:val="18"/>
          </w:rPr>
          <w:t>18.53pm</w:t>
        </w:r>
      </w:smartTag>
      <w:r w:rsidRPr="008742AA">
        <w:rPr>
          <w:rFonts w:cs="Arial"/>
          <w:szCs w:val="18"/>
        </w:rPr>
        <w:t xml:space="preserve">, event end </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type will be ER</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Report ED short stay event to the NMDS</w:t>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5168" behindDoc="0" locked="0" layoutInCell="1" allowOverlap="1" wp14:anchorId="7CED71FF" wp14:editId="3C3B354E">
                <wp:simplePos x="0" y="0"/>
                <wp:positionH relativeFrom="column">
                  <wp:posOffset>0</wp:posOffset>
                </wp:positionH>
                <wp:positionV relativeFrom="paragraph">
                  <wp:posOffset>31115</wp:posOffset>
                </wp:positionV>
                <wp:extent cx="9258300" cy="0"/>
                <wp:effectExtent l="9525" t="12065" r="9525" b="6985"/>
                <wp:wrapNone/>
                <wp:docPr id="4"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4EE77E" id="Line 4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2qM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"/>
            </w:pict>
          </mc:Fallback>
        </mc:AlternateContent>
      </w:r>
    </w:p>
    <w:p w:rsidR="00366D3B" w:rsidRPr="008742AA" w:rsidRDefault="00366D3B" w:rsidP="00B61120">
      <w:pPr>
        <w:rPr>
          <w:rFonts w:cs="Arial"/>
          <w:szCs w:val="18"/>
        </w:rPr>
      </w:pPr>
      <w:r w:rsidRPr="008742AA">
        <w:rPr>
          <w:rFonts w:cs="Arial"/>
          <w:szCs w:val="18"/>
        </w:rPr>
        <w:t xml:space="preserve">Patient presents to ED reception at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at </w:t>
      </w:r>
      <w:smartTag w:uri="urn:schemas-microsoft-com:office:smarttags" w:element="time">
        <w:smartTagPr>
          <w:attr w:name="Minute" w:val="53"/>
          <w:attr w:name="Hour" w:val="13"/>
        </w:smartTagPr>
        <w:r w:rsidRPr="008742AA">
          <w:rPr>
            <w:rFonts w:cs="Arial"/>
            <w:szCs w:val="18"/>
          </w:rPr>
          <w:t>13.53pm</w:t>
        </w:r>
      </w:smartTag>
      <w:r w:rsidRPr="008742AA">
        <w:rPr>
          <w:rFonts w:cs="Arial"/>
          <w:szCs w:val="18"/>
        </w:rPr>
        <w:t xml:space="preserve">  </w:t>
      </w:r>
    </w:p>
    <w:p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Minute" w:val="2"/>
          <w:attr w:name="Hour" w:val="14"/>
        </w:smartTagPr>
        <w:r w:rsidRPr="008742AA">
          <w:rPr>
            <w:rFonts w:cs="Arial"/>
            <w:szCs w:val="18"/>
          </w:rPr>
          <w:t>14.02pm</w:t>
        </w:r>
      </w:smartTag>
      <w:r w:rsidRPr="008742AA">
        <w:rPr>
          <w:rFonts w:cs="Arial"/>
          <w:szCs w:val="18"/>
        </w:rPr>
        <w:t xml:space="preserve"> returned to waiting room  </w:t>
      </w:r>
    </w:p>
    <w:p w:rsidR="00366D3B" w:rsidRPr="008742AA" w:rsidRDefault="00366D3B" w:rsidP="00B61120">
      <w:pPr>
        <w:rPr>
          <w:rFonts w:cs="Arial"/>
          <w:szCs w:val="18"/>
        </w:rPr>
      </w:pPr>
      <w:r w:rsidRPr="008742AA">
        <w:rPr>
          <w:rFonts w:cs="Arial"/>
          <w:szCs w:val="18"/>
        </w:rPr>
        <w:t xml:space="preserve">Patient taken through to ED  </w:t>
      </w:r>
    </w:p>
    <w:p w:rsidR="00366D3B" w:rsidRPr="008742AA" w:rsidRDefault="00366D3B" w:rsidP="00B61120">
      <w:pPr>
        <w:rPr>
          <w:rFonts w:cs="Arial"/>
          <w:szCs w:val="18"/>
        </w:rPr>
      </w:pPr>
      <w:r w:rsidRPr="008742AA">
        <w:rPr>
          <w:rFonts w:cs="Arial"/>
          <w:szCs w:val="18"/>
        </w:rPr>
        <w:t xml:space="preserve">Assessment/treatment began at </w:t>
      </w:r>
      <w:smartTag w:uri="urn:schemas-microsoft-com:office:smarttags" w:element="time">
        <w:smartTagPr>
          <w:attr w:name="Minute" w:val="48"/>
          <w:attr w:name="Hour" w:val="14"/>
        </w:smartTagPr>
        <w:r w:rsidRPr="008742AA">
          <w:rPr>
            <w:rFonts w:cs="Arial"/>
            <w:szCs w:val="18"/>
          </w:rPr>
          <w:t>14.48pm</w:t>
        </w:r>
      </w:smartTag>
    </w:p>
    <w:p w:rsidR="00366D3B" w:rsidRPr="008742AA" w:rsidRDefault="00366D3B" w:rsidP="00B61120">
      <w:pPr>
        <w:rPr>
          <w:rFonts w:cs="Arial"/>
          <w:szCs w:val="18"/>
        </w:rPr>
      </w:pPr>
      <w:r w:rsidRPr="008742AA">
        <w:rPr>
          <w:rFonts w:cs="Arial"/>
          <w:szCs w:val="18"/>
        </w:rPr>
        <w:t>Patient reviewed, requires tests and observation/treatment</w:t>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 xml:space="preserve">Patient still present in ED at </w:t>
      </w:r>
      <w:smartTag w:uri="urn:schemas-microsoft-com:office:smarttags" w:element="time">
        <w:smartTagPr>
          <w:attr w:name="Minute" w:val="10"/>
          <w:attr w:name="Hour" w:val="18"/>
        </w:smartTagPr>
        <w:r w:rsidRPr="008742AA">
          <w:rPr>
            <w:rFonts w:cs="Arial"/>
            <w:szCs w:val="18"/>
          </w:rPr>
          <w:t>18.10pm</w:t>
        </w:r>
      </w:smartTag>
      <w:r w:rsidRPr="008742AA">
        <w:rPr>
          <w:rFonts w:cs="Arial"/>
          <w:szCs w:val="18"/>
        </w:rPr>
        <w:t xml:space="preserve"> awaiting results and review</w:t>
      </w:r>
      <w:r w:rsidRPr="008742AA">
        <w:rPr>
          <w:rFonts w:cs="Arial"/>
          <w:szCs w:val="18"/>
        </w:rPr>
        <w:tab/>
        <w:t>Patient meets 3 hour admission rule – admit patient as an</w:t>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6192" behindDoc="0" locked="0" layoutInCell="1" allowOverlap="1" wp14:anchorId="4678B9F1" wp14:editId="20822CC4">
                <wp:simplePos x="0" y="0"/>
                <wp:positionH relativeFrom="column">
                  <wp:posOffset>2743200</wp:posOffset>
                </wp:positionH>
                <wp:positionV relativeFrom="paragraph">
                  <wp:posOffset>43180</wp:posOffset>
                </wp:positionV>
                <wp:extent cx="800100" cy="228600"/>
                <wp:effectExtent l="9525" t="14605" r="19050" b="13970"/>
                <wp:wrapNone/>
                <wp:docPr id="3"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B8E371" id="AutoShape 46" o:spid="_x0000_s1026" type="#_x0000_t13" style="position:absolute;margin-left:3in;margin-top:3.4pt;width:63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CPydVw/AgAAkwQAAA4AAAAA&#10;AAAAAAAAAAAALgIAAGRycy9lMm9Eb2MueG1sUEsBAi0AFAAGAAgAAAAhAI88UBTbAAAACAEAAA8A&#10;AAAAAAAAAAAAAAAAmQQAAGRycy9kb3ducmV2LnhtbFBLBQYAAAAABAAEAPMAAAChBQAAAAA=&#10;"/>
            </w:pict>
          </mc:Fallback>
        </mc:AlternateContent>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t xml:space="preserve">ED short stay event  </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start datetime will be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w:t>
      </w:r>
      <w:smartTag w:uri="urn:schemas-microsoft-com:office:smarttags" w:element="time">
        <w:smartTagPr>
          <w:attr w:name="Minute" w:val="48"/>
          <w:attr w:name="Hour" w:val="14"/>
        </w:smartTagPr>
        <w:r w:rsidRPr="008742AA">
          <w:rPr>
            <w:rFonts w:cs="Arial"/>
            <w:szCs w:val="18"/>
          </w:rPr>
          <w:t>14.48pm</w:t>
        </w:r>
      </w:smartTag>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ED attendance reported to NNPAC for counting purposes only</w:t>
      </w:r>
      <w:r w:rsidRPr="008742AA">
        <w:rPr>
          <w:rFonts w:cs="Arial"/>
          <w:szCs w:val="18"/>
        </w:rPr>
        <w:tab/>
      </w:r>
      <w:r w:rsidRPr="008742AA">
        <w:rPr>
          <w:rFonts w:cs="Arial"/>
          <w:szCs w:val="18"/>
        </w:rPr>
        <w:tab/>
        <w:t xml:space="preserve">ED clinician reviewed results at </w:t>
      </w:r>
      <w:smartTag w:uri="urn:schemas-microsoft-com:office:smarttags" w:element="time">
        <w:smartTagPr>
          <w:attr w:name="Minute" w:val="28"/>
          <w:attr w:name="Hour" w:val="18"/>
        </w:smartTagPr>
        <w:r w:rsidRPr="008742AA">
          <w:rPr>
            <w:rFonts w:cs="Arial"/>
            <w:szCs w:val="18"/>
          </w:rPr>
          <w:t>18.28pm</w:t>
        </w:r>
      </w:smartTag>
      <w:r w:rsidRPr="008742AA">
        <w:rPr>
          <w:rFonts w:cs="Arial"/>
          <w:szCs w:val="18"/>
        </w:rPr>
        <w:t xml:space="preserve"> and patient not   </w:t>
      </w:r>
      <w:r w:rsidRPr="008742AA">
        <w:rPr>
          <w:rFonts w:cs="Arial"/>
          <w:szCs w:val="18"/>
        </w:rPr>
        <w:tab/>
        <w:t xml:space="preserve"> </w:t>
      </w:r>
      <w:r w:rsidRPr="008742AA">
        <w:rPr>
          <w:rFonts w:cs="Arial"/>
          <w:szCs w:val="18"/>
        </w:rPr>
        <w:tab/>
      </w:r>
    </w:p>
    <w:p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7216" behindDoc="0" locked="0" layoutInCell="1" allowOverlap="1" wp14:anchorId="3CFC295B" wp14:editId="30CB4CD8">
                <wp:simplePos x="0" y="0"/>
                <wp:positionH relativeFrom="column">
                  <wp:posOffset>6057900</wp:posOffset>
                </wp:positionH>
                <wp:positionV relativeFrom="paragraph">
                  <wp:posOffset>123190</wp:posOffset>
                </wp:positionV>
                <wp:extent cx="685800" cy="228600"/>
                <wp:effectExtent l="9525" t="18415" r="19050" b="10160"/>
                <wp:wrapNone/>
                <wp:docPr id="2"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AF748A" id="AutoShape 47" o:spid="_x0000_s1026" type="#_x0000_t13" style="position:absolute;margin-left:477pt;margin-top:9.7pt;width:54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uR5pUQAIAAJMEAAAO&#10;AAAAAAAAAAAAAAAAAC4CAABkcnMvZTJvRG9jLnhtbFBLAQItABQABgAIAAAAIQDExiM03gAAAAoB&#10;AAAPAAAAAAAAAAAAAAAAAJoEAABkcnMvZG93bnJldi54bWxQSwUGAAAAAAQABADzAAAApQUAAAAA&#10;"/>
            </w:pict>
          </mc:Fallback>
        </mc:AlternateContent>
      </w:r>
      <w:r w:rsidR="00366D3B" w:rsidRPr="008742AA">
        <w:rPr>
          <w:rFonts w:cs="Arial"/>
          <w:szCs w:val="18"/>
        </w:rPr>
        <w:t>Purchase unit (ED0x001A)</w:t>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t xml:space="preserve">improving, decision made to admit patient to hospital </w:t>
      </w:r>
    </w:p>
    <w:p w:rsidR="00366D3B" w:rsidRPr="008742AA" w:rsidRDefault="00366D3B" w:rsidP="00B61120">
      <w:pPr>
        <w:rPr>
          <w:rFonts w:cs="Arial"/>
          <w:szCs w:val="18"/>
        </w:rPr>
      </w:pPr>
      <w:r w:rsidRPr="008742AA">
        <w:rPr>
          <w:rFonts w:cs="Arial"/>
          <w:szCs w:val="18"/>
        </w:rPr>
        <w:t>Event end type = DW</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inpatient ward  </w:t>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Patient transferred to inpatient ward - internal transfer only </w:t>
      </w:r>
      <w:r w:rsidRPr="008742AA">
        <w:rPr>
          <w:rFonts w:cs="Arial"/>
          <w:szCs w:val="18"/>
        </w:rPr>
        <w:tab/>
        <w:t>Patient transferred to inpatient ward from ED</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(no discharge)</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Patient discharged home from inpatient ward</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smartTag w:uri="urn:schemas-microsoft-com:office:smarttags" w:element="date">
        <w:smartTagPr>
          <w:attr w:name="Year" w:val="2011"/>
          <w:attr w:name="Day" w:val="4"/>
          <w:attr w:name="Month" w:val="3"/>
        </w:smartTagPr>
        <w:r w:rsidRPr="008742AA">
          <w:rPr>
            <w:rFonts w:cs="Arial"/>
            <w:szCs w:val="18"/>
          </w:rPr>
          <w:t>04/03/2011</w:t>
        </w:r>
      </w:smartTag>
      <w:r w:rsidRPr="008742AA">
        <w:rPr>
          <w:rFonts w:cs="Arial"/>
          <w:szCs w:val="18"/>
        </w:rPr>
        <w:t xml:space="preserve"> at </w:t>
      </w:r>
      <w:smartTag w:uri="urn:schemas-microsoft-com:office:smarttags" w:element="time">
        <w:smartTagPr>
          <w:attr w:name="Minute" w:val="10"/>
          <w:attr w:name="Hour" w:val="11"/>
        </w:smartTagPr>
        <w:r w:rsidRPr="008742AA">
          <w:rPr>
            <w:rFonts w:cs="Arial"/>
            <w:szCs w:val="18"/>
          </w:rPr>
          <w:t>11.10am</w:t>
        </w:r>
      </w:smartTag>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Report hospital inpatient event to the NMDS</w:t>
      </w:r>
    </w:p>
    <w:p w:rsidR="00366D3B" w:rsidRDefault="00366D3B" w:rsidP="00B61120">
      <w:pPr>
        <w:rPr>
          <w:rFonts w:cs="Arial"/>
          <w:szCs w:val="18"/>
        </w:rPr>
      </w:pP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sidRPr="008742AA">
        <w:rPr>
          <w:rFonts w:cs="Arial"/>
          <w:szCs w:val="18"/>
        </w:rPr>
        <w:t xml:space="preserve">Event start datetime will be </w:t>
      </w:r>
      <w:smartTag w:uri="urn:schemas-microsoft-com:office:smarttags" w:element="date">
        <w:smartTagPr>
          <w:attr w:name="Year" w:val="2011"/>
          <w:attr w:name="Day" w:val="1"/>
          <w:attr w:name="Month" w:val="3"/>
        </w:smartTagPr>
        <w:r w:rsidRPr="008742AA">
          <w:rPr>
            <w:rFonts w:cs="Arial"/>
            <w:szCs w:val="18"/>
          </w:rPr>
          <w:t>01/03/2011</w:t>
        </w:r>
      </w:smartTag>
      <w:r w:rsidRPr="008742AA">
        <w:rPr>
          <w:rFonts w:cs="Arial"/>
          <w:szCs w:val="18"/>
        </w:rPr>
        <w:t xml:space="preserve"> </w:t>
      </w:r>
      <w:smartTag w:uri="urn:schemas-microsoft-com:office:smarttags" w:element="time">
        <w:smartTagPr>
          <w:attr w:name="Minute" w:val="48"/>
          <w:attr w:name="Hour" w:val="14"/>
        </w:smartTagPr>
        <w:r w:rsidRPr="008742AA">
          <w:rPr>
            <w:rFonts w:cs="Arial"/>
            <w:szCs w:val="18"/>
          </w:rPr>
          <w:t>14.48pm</w:t>
        </w:r>
      </w:smartTag>
    </w:p>
    <w:p w:rsidR="00366D3B" w:rsidRPr="008742AA" w:rsidRDefault="00366D3B" w:rsidP="00B61120">
      <w:pPr>
        <w:rPr>
          <w:rFonts w:cs="Arial"/>
          <w:szCs w:val="18"/>
        </w:rPr>
      </w:pP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sidRPr="008742AA">
        <w:rPr>
          <w:rFonts w:cs="Arial"/>
          <w:szCs w:val="18"/>
        </w:rPr>
        <w:t xml:space="preserve">Event end datetime will be </w:t>
      </w:r>
      <w:smartTag w:uri="urn:schemas-microsoft-com:office:smarttags" w:element="date">
        <w:smartTagPr>
          <w:attr w:name="Year" w:val="2011"/>
          <w:attr w:name="Day" w:val="4"/>
          <w:attr w:name="Month" w:val="3"/>
        </w:smartTagPr>
        <w:r w:rsidRPr="008742AA">
          <w:rPr>
            <w:rFonts w:cs="Arial"/>
            <w:szCs w:val="18"/>
          </w:rPr>
          <w:t>04/03/2011</w:t>
        </w:r>
      </w:smartTag>
      <w:r w:rsidRPr="008742AA">
        <w:rPr>
          <w:rFonts w:cs="Arial"/>
          <w:szCs w:val="18"/>
        </w:rPr>
        <w:t xml:space="preserve"> </w:t>
      </w:r>
      <w:smartTag w:uri="urn:schemas-microsoft-com:office:smarttags" w:element="time">
        <w:smartTagPr>
          <w:attr w:name="Minute" w:val="10"/>
          <w:attr w:name="Hour" w:val="11"/>
        </w:smartTagPr>
        <w:r w:rsidRPr="008742AA">
          <w:rPr>
            <w:rFonts w:cs="Arial"/>
            <w:szCs w:val="18"/>
          </w:rPr>
          <w:t>11.10am</w:t>
        </w:r>
      </w:smartTag>
      <w:r w:rsidRPr="008742AA">
        <w:rPr>
          <w:rFonts w:cs="Arial"/>
          <w:szCs w:val="18"/>
        </w:rPr>
        <w:t xml:space="preserve">  </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Event end type DR</w:t>
      </w:r>
    </w:p>
    <w:p w:rsidR="00366D3B" w:rsidRDefault="00366D3B" w:rsidP="00B61120">
      <w:pPr>
        <w:rPr>
          <w:rFonts w:cs="Arial"/>
          <w:szCs w:val="18"/>
        </w:rPr>
      </w:pPr>
    </w:p>
    <w:p w:rsidR="00366D3B" w:rsidRDefault="00366D3B" w:rsidP="00B61120">
      <w:pPr>
        <w:rPr>
          <w:rFonts w:cs="Arial"/>
          <w:szCs w:val="18"/>
        </w:rPr>
      </w:pPr>
    </w:p>
    <w:p w:rsidR="00366D3B" w:rsidRPr="00370B14" w:rsidRDefault="00366D3B" w:rsidP="00B61120">
      <w:pPr>
        <w:rPr>
          <w:rFonts w:cs="Arial"/>
          <w:sz w:val="16"/>
          <w:szCs w:val="16"/>
        </w:rPr>
      </w:pPr>
      <w:r w:rsidRPr="00370B14">
        <w:rPr>
          <w:rFonts w:cs="Arial"/>
          <w:b/>
          <w:sz w:val="16"/>
          <w:szCs w:val="16"/>
        </w:rPr>
        <w:t>*Note:</w:t>
      </w:r>
      <w:r w:rsidRPr="00370B14">
        <w:rPr>
          <w:rFonts w:cs="Arial"/>
          <w:sz w:val="16"/>
          <w:szCs w:val="16"/>
        </w:rPr>
        <w:t xml:space="preserve"> the event start date/time of admission will be from the commencement of assessment/treatment in ED (NNPAC = datetime of first contact).</w:t>
      </w:r>
    </w:p>
    <w:p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66D3B" w:rsidRPr="009C4D95" w:rsidTr="00B61120">
        <w:trPr>
          <w:cantSplit/>
          <w:tblHeader/>
          <w:jc w:val="center"/>
        </w:trPr>
        <w:tc>
          <w:tcPr>
            <w:tcW w:w="5441" w:type="dxa"/>
            <w:shd w:val="solid" w:color="000080" w:fill="FFFFFF"/>
            <w:vAlign w:val="center"/>
          </w:tcPr>
          <w:p w:rsidR="00366D3B" w:rsidRPr="009C4D95" w:rsidRDefault="00366D3B" w:rsidP="00B61120">
            <w:pPr>
              <w:jc w:val="center"/>
              <w:rPr>
                <w:rFonts w:cs="Arial"/>
                <w:b/>
                <w:bCs/>
                <w:szCs w:val="18"/>
              </w:rPr>
            </w:pPr>
            <w:r w:rsidRPr="009C4D95">
              <w:rPr>
                <w:rFonts w:cs="Arial"/>
                <w:b/>
                <w:bCs/>
                <w:szCs w:val="18"/>
              </w:rPr>
              <w:t>EMERGENCY DEPARTMENT SCENARIOS</w:t>
            </w:r>
          </w:p>
        </w:tc>
        <w:tc>
          <w:tcPr>
            <w:tcW w:w="2415" w:type="dxa"/>
            <w:shd w:val="solid" w:color="000080" w:fill="FFFFFF"/>
            <w:vAlign w:val="center"/>
          </w:tcPr>
          <w:p w:rsidR="00366D3B" w:rsidRPr="009C4D95" w:rsidRDefault="00366D3B" w:rsidP="00B61120">
            <w:pPr>
              <w:jc w:val="center"/>
              <w:rPr>
                <w:rFonts w:cs="Arial"/>
                <w:b/>
                <w:bCs/>
                <w:szCs w:val="18"/>
              </w:rPr>
            </w:pPr>
          </w:p>
          <w:p w:rsidR="00366D3B" w:rsidRPr="009C4D95" w:rsidRDefault="00366D3B" w:rsidP="00B61120">
            <w:pPr>
              <w:jc w:val="center"/>
              <w:rPr>
                <w:rFonts w:cs="Arial"/>
                <w:b/>
                <w:bCs/>
                <w:szCs w:val="18"/>
              </w:rPr>
            </w:pPr>
            <w:r w:rsidRPr="009C4D95">
              <w:rPr>
                <w:rFonts w:cs="Arial"/>
                <w:b/>
                <w:bCs/>
                <w:szCs w:val="18"/>
              </w:rPr>
              <w:t>NNPAC REPORTING</w:t>
            </w:r>
          </w:p>
          <w:p w:rsidR="00366D3B" w:rsidRPr="009C4D95" w:rsidRDefault="00366D3B" w:rsidP="00B61120">
            <w:pPr>
              <w:jc w:val="center"/>
              <w:rPr>
                <w:rFonts w:cs="Arial"/>
                <w:b/>
                <w:bCs/>
                <w:szCs w:val="18"/>
              </w:rPr>
            </w:pPr>
          </w:p>
        </w:tc>
        <w:tc>
          <w:tcPr>
            <w:tcW w:w="1800" w:type="dxa"/>
            <w:shd w:val="solid" w:color="000080" w:fill="FFFFFF"/>
          </w:tcPr>
          <w:p w:rsidR="00366D3B" w:rsidRPr="009C4D95" w:rsidRDefault="00366D3B" w:rsidP="00B61120">
            <w:pPr>
              <w:jc w:val="center"/>
              <w:rPr>
                <w:rFonts w:cs="Arial"/>
                <w:b/>
                <w:bCs/>
                <w:szCs w:val="18"/>
              </w:rPr>
            </w:pPr>
          </w:p>
          <w:p w:rsidR="00366D3B" w:rsidRPr="009C4D95" w:rsidRDefault="00366D3B" w:rsidP="00B61120">
            <w:pPr>
              <w:jc w:val="center"/>
              <w:rPr>
                <w:rFonts w:cs="Arial"/>
                <w:b/>
                <w:bCs/>
                <w:szCs w:val="18"/>
              </w:rPr>
            </w:pPr>
            <w:r w:rsidRPr="009C4D95">
              <w:rPr>
                <w:rFonts w:cs="Arial"/>
                <w:b/>
                <w:bCs/>
                <w:szCs w:val="18"/>
              </w:rPr>
              <w:t>NNPAC EVENT END TYPE</w:t>
            </w:r>
          </w:p>
          <w:p w:rsidR="00366D3B" w:rsidRPr="009C4D95" w:rsidRDefault="00366D3B" w:rsidP="00B61120">
            <w:pPr>
              <w:jc w:val="center"/>
              <w:rPr>
                <w:rFonts w:cs="Arial"/>
                <w:b/>
                <w:bCs/>
                <w:szCs w:val="18"/>
              </w:rPr>
            </w:pPr>
            <w:r w:rsidRPr="009C4D95">
              <w:rPr>
                <w:rFonts w:cs="Arial"/>
                <w:b/>
                <w:bCs/>
                <w:szCs w:val="18"/>
              </w:rPr>
              <w:t>[ED attendance]</w:t>
            </w:r>
          </w:p>
          <w:p w:rsidR="00366D3B" w:rsidRPr="009C4D95" w:rsidRDefault="00366D3B" w:rsidP="00B61120">
            <w:pPr>
              <w:jc w:val="center"/>
              <w:rPr>
                <w:rFonts w:cs="Arial"/>
                <w:b/>
                <w:bCs/>
                <w:szCs w:val="18"/>
              </w:rPr>
            </w:pPr>
          </w:p>
        </w:tc>
        <w:tc>
          <w:tcPr>
            <w:tcW w:w="1800" w:type="dxa"/>
            <w:shd w:val="solid" w:color="000080" w:fill="FFFFFF"/>
            <w:vAlign w:val="center"/>
          </w:tcPr>
          <w:p w:rsidR="00366D3B" w:rsidRPr="009C4D95" w:rsidRDefault="00366D3B" w:rsidP="00B61120">
            <w:pPr>
              <w:jc w:val="center"/>
              <w:rPr>
                <w:rFonts w:cs="Arial"/>
                <w:b/>
                <w:bCs/>
                <w:szCs w:val="18"/>
              </w:rPr>
            </w:pPr>
            <w:r w:rsidRPr="009C4D95">
              <w:rPr>
                <w:rFonts w:cs="Arial"/>
                <w:b/>
                <w:bCs/>
                <w:szCs w:val="18"/>
              </w:rPr>
              <w:t>NMDS REPORTING</w:t>
            </w:r>
          </w:p>
        </w:tc>
        <w:tc>
          <w:tcPr>
            <w:tcW w:w="1800" w:type="dxa"/>
            <w:shd w:val="solid" w:color="000080" w:fill="FFFFFF"/>
          </w:tcPr>
          <w:p w:rsidR="00366D3B" w:rsidRPr="009C4D95" w:rsidRDefault="00366D3B" w:rsidP="00B61120">
            <w:pPr>
              <w:jc w:val="center"/>
              <w:rPr>
                <w:rFonts w:cs="Arial"/>
                <w:b/>
                <w:bCs/>
                <w:szCs w:val="18"/>
              </w:rPr>
            </w:pPr>
          </w:p>
          <w:p w:rsidR="00366D3B" w:rsidRPr="009C4D95" w:rsidRDefault="00366D3B" w:rsidP="00B61120">
            <w:pPr>
              <w:jc w:val="center"/>
              <w:rPr>
                <w:rFonts w:cs="Arial"/>
                <w:b/>
                <w:bCs/>
                <w:szCs w:val="18"/>
              </w:rPr>
            </w:pPr>
            <w:r w:rsidRPr="009C4D95">
              <w:rPr>
                <w:rFonts w:cs="Arial"/>
                <w:b/>
                <w:bCs/>
                <w:szCs w:val="18"/>
              </w:rPr>
              <w:t xml:space="preserve">NMDS EVENT </w:t>
            </w:r>
          </w:p>
          <w:p w:rsidR="00366D3B" w:rsidRPr="009C4D95" w:rsidRDefault="00366D3B" w:rsidP="00B61120">
            <w:pPr>
              <w:jc w:val="center"/>
              <w:rPr>
                <w:rFonts w:cs="Arial"/>
                <w:b/>
                <w:bCs/>
                <w:szCs w:val="18"/>
              </w:rPr>
            </w:pPr>
            <w:r w:rsidRPr="009C4D95">
              <w:rPr>
                <w:rFonts w:cs="Arial"/>
                <w:b/>
                <w:bCs/>
                <w:szCs w:val="18"/>
              </w:rPr>
              <w:t>END TYPE</w:t>
            </w:r>
          </w:p>
          <w:p w:rsidR="00366D3B" w:rsidRPr="009C4D95" w:rsidRDefault="00366D3B" w:rsidP="00B61120">
            <w:pPr>
              <w:jc w:val="center"/>
              <w:rPr>
                <w:rFonts w:cs="Arial"/>
                <w:b/>
                <w:bCs/>
                <w:szCs w:val="18"/>
              </w:rPr>
            </w:pPr>
            <w:r w:rsidRPr="009C4D95">
              <w:rPr>
                <w:rFonts w:cs="Arial"/>
                <w:b/>
                <w:bCs/>
                <w:szCs w:val="18"/>
              </w:rPr>
              <w:t xml:space="preserve">[ED/AAU/SSU </w:t>
            </w:r>
          </w:p>
          <w:p w:rsidR="00366D3B" w:rsidRPr="009C4D95" w:rsidRDefault="00366D3B" w:rsidP="00B61120">
            <w:pPr>
              <w:jc w:val="center"/>
              <w:rPr>
                <w:rFonts w:cs="Arial"/>
                <w:b/>
                <w:bCs/>
                <w:szCs w:val="18"/>
              </w:rPr>
            </w:pPr>
            <w:r w:rsidRPr="009C4D95">
              <w:rPr>
                <w:rFonts w:cs="Arial"/>
                <w:b/>
                <w:bCs/>
                <w:szCs w:val="18"/>
              </w:rPr>
              <w:t>short stay event]</w:t>
            </w:r>
          </w:p>
        </w:tc>
      </w:tr>
      <w:tr w:rsidR="00366D3B" w:rsidRPr="009C4D95" w:rsidTr="00B61120">
        <w:trPr>
          <w:trHeight w:val="426"/>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Patient in ED receives treatment &lt;3hrs discharged home</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 xml:space="preserve">Yes  </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ER</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466"/>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discharged home</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ER</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ER</w:t>
            </w:r>
          </w:p>
        </w:tc>
      </w:tr>
      <w:tr w:rsidR="00366D3B" w:rsidRPr="009C4D95" w:rsidTr="00B61120">
        <w:trPr>
          <w:trHeight w:val="572"/>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Patient in ED receives treatment &lt;3hrs self discharges without indemnity signed</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524"/>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self discharges without indemnity signed</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ES</w:t>
            </w:r>
          </w:p>
        </w:tc>
      </w:tr>
      <w:tr w:rsidR="00366D3B" w:rsidRPr="009C4D95" w:rsidTr="00B61120">
        <w:trPr>
          <w:trHeight w:val="532"/>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Patient in ED receives treatment &lt;3hrs self discharges with indemnity signed</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EI</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470"/>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self discharges with indemnity signed</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EI</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EI</w:t>
            </w:r>
          </w:p>
        </w:tc>
      </w:tr>
      <w:tr w:rsidR="00366D3B" w:rsidRPr="009C4D95" w:rsidTr="00B61120">
        <w:trPr>
          <w:trHeight w:val="411"/>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Patient in ED receives treatment &lt;3hrs and dies</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ED</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ED</w:t>
            </w:r>
          </w:p>
        </w:tc>
      </w:tr>
      <w:tr w:rsidR="00366D3B" w:rsidRPr="009C4D95" w:rsidTr="00B61120">
        <w:trPr>
          <w:trHeight w:val="350"/>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and dies</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ED</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 xml:space="preserve">Yes </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ED</w:t>
            </w:r>
          </w:p>
        </w:tc>
      </w:tr>
      <w:tr w:rsidR="00366D3B" w:rsidRPr="009C4D95" w:rsidTr="00B61120">
        <w:trPr>
          <w:trHeight w:val="551"/>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 receives treatment &lt;3hrs transferred (discharged) to another facility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545"/>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transferred (discharged) to another facility</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r>
      <w:tr w:rsidR="00366D3B" w:rsidRPr="009C4D95" w:rsidTr="00B61120">
        <w:trPr>
          <w:trHeight w:val="511"/>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Neonatal or burns patient in ED/AAU/SSU receives treatment &lt;3hrs transferred (discharged) to another facility</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488"/>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Neonatal or burns patient ED/AAU/SSU receives treatment </w:t>
            </w:r>
            <w:r w:rsidRPr="009C4D95">
              <w:rPr>
                <w:rFonts w:cs="Arial"/>
                <w:szCs w:val="18"/>
                <w:u w:val="single"/>
              </w:rPr>
              <w:t>&gt;</w:t>
            </w:r>
            <w:r w:rsidRPr="009C4D95">
              <w:rPr>
                <w:rFonts w:cs="Arial"/>
                <w:szCs w:val="18"/>
              </w:rPr>
              <w:t>3hrs transferred (discharged) to another facility</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EA</w:t>
            </w:r>
          </w:p>
        </w:tc>
      </w:tr>
      <w:tr w:rsidR="00366D3B" w:rsidRPr="009C4D95" w:rsidTr="00B61120">
        <w:trPr>
          <w:trHeight w:val="523"/>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Patient in ED receives treatment &lt;3hrs admitted to inpatient ward or straight to operating theatre</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p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 xml:space="preserve">N/A - admit as inpatient </w:t>
            </w:r>
          </w:p>
        </w:tc>
      </w:tr>
      <w:tr w:rsidR="00366D3B" w:rsidRPr="009C4D95" w:rsidTr="00B61120">
        <w:trPr>
          <w:trHeight w:val="517"/>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admitted to inpatient ward or straight to operating theatre</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p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admit as inpatient</w:t>
            </w:r>
          </w:p>
        </w:tc>
      </w:tr>
      <w:tr w:rsidR="00366D3B" w:rsidRPr="009C4D95" w:rsidTr="00B61120">
        <w:trPr>
          <w:trHeight w:val="572"/>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 receives treatment &lt;3hrs admitted to geriatric AT&amp;R inpatient ward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p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 xml:space="preserve">N/A - admit as inpatient </w:t>
            </w:r>
          </w:p>
        </w:tc>
      </w:tr>
      <w:tr w:rsidR="00366D3B" w:rsidRPr="009C4D95" w:rsidTr="00B61120">
        <w:trPr>
          <w:trHeight w:val="703"/>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admitted to geriatric AT&amp;R inpatient ward with ‘D’ health specialty code</w:t>
            </w:r>
          </w:p>
          <w:p w:rsidR="00366D3B" w:rsidRPr="009C4D95" w:rsidRDefault="00366D3B" w:rsidP="00B61120">
            <w:pPr>
              <w:rPr>
                <w:rFonts w:cs="Arial"/>
                <w:szCs w:val="18"/>
              </w:rPr>
            </w:pPr>
            <w:r w:rsidRPr="009C4D95">
              <w:rPr>
                <w:rFonts w:cs="Arial"/>
                <w:szCs w:val="18"/>
              </w:rPr>
              <w:t>(*see Note 1 below)</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 [see Note 1]</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r>
      <w:tr w:rsidR="00366D3B" w:rsidRPr="009C4D95" w:rsidTr="00B61120">
        <w:trPr>
          <w:trHeight w:val="721"/>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 xml:space="preserve">3hrs admitted to geriatric AT&amp;R inpatient ward with a medical/surgical health specialty code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p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 xml:space="preserve">N/A - admit as inpatient </w:t>
            </w:r>
          </w:p>
        </w:tc>
      </w:tr>
      <w:tr w:rsidR="00366D3B" w:rsidRPr="009C4D95" w:rsidTr="00B61120">
        <w:trPr>
          <w:trHeight w:val="713"/>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p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admit as inpatient</w:t>
            </w:r>
          </w:p>
        </w:tc>
      </w:tr>
      <w:tr w:rsidR="00366D3B" w:rsidRPr="009C4D95" w:rsidTr="00B61120">
        <w:trPr>
          <w:trHeight w:val="705"/>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transfers from smaller hospital to ED/AAU/SSU at your bigger hospital, receives treatment </w:t>
            </w:r>
            <w:r w:rsidRPr="009C4D95">
              <w:rPr>
                <w:rFonts w:cs="Arial"/>
                <w:szCs w:val="18"/>
                <w:u w:val="single"/>
              </w:rPr>
              <w:t>&gt;</w:t>
            </w:r>
            <w:r w:rsidRPr="009C4D95">
              <w:rPr>
                <w:rFonts w:cs="Arial"/>
                <w:szCs w:val="18"/>
              </w:rPr>
              <w:t>3hrs and is then admitted to inpatient ward or straight to operating theatre</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p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admit as inpatient</w:t>
            </w:r>
          </w:p>
        </w:tc>
      </w:tr>
      <w:tr w:rsidR="00366D3B" w:rsidRPr="009C4D95" w:rsidTr="00B61120">
        <w:trPr>
          <w:trHeight w:val="712"/>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689"/>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Patient transfers from smaller hospital to ED/AAU/SSU at your bigger hospital, receives treatment </w:t>
            </w:r>
            <w:r w:rsidRPr="009C4D95">
              <w:rPr>
                <w:rFonts w:cs="Arial"/>
                <w:szCs w:val="18"/>
                <w:u w:val="single"/>
              </w:rPr>
              <w:t>&gt;</w:t>
            </w:r>
            <w:r w:rsidRPr="009C4D95">
              <w:rPr>
                <w:rFonts w:cs="Arial"/>
                <w:szCs w:val="18"/>
              </w:rPr>
              <w:t xml:space="preserve">3hrs and is then transferred (discharged) back to smaller hospital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r>
      <w:tr w:rsidR="00366D3B" w:rsidRPr="009C4D95" w:rsidTr="00B61120">
        <w:trPr>
          <w:trHeight w:val="709"/>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Mental health patient in ED receives treatment for an acute condition (eg, self harm) &lt;3hrs transferred (discharged) to inpatient psychiatric unit (within same facility)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702"/>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Mental health patient in ED/AAU/SSU receives treatment for an acute condition (eg, self harm) </w:t>
            </w:r>
            <w:r w:rsidRPr="009C4D95">
              <w:rPr>
                <w:rFonts w:cs="Arial"/>
                <w:szCs w:val="18"/>
                <w:u w:val="single"/>
              </w:rPr>
              <w:t>&gt;</w:t>
            </w:r>
            <w:r w:rsidRPr="009C4D95">
              <w:rPr>
                <w:rFonts w:cs="Arial"/>
                <w:szCs w:val="18"/>
              </w:rPr>
              <w:t xml:space="preserve">3hrs transferred (discharged) to inpatient psychiatric unit (within same facility)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p w:rsidR="00366D3B" w:rsidRPr="009C4D95" w:rsidRDefault="00366D3B" w:rsidP="00B61120">
            <w:pPr>
              <w:jc w:val="center"/>
              <w:rPr>
                <w:rFonts w:cs="Arial"/>
                <w:szCs w:val="18"/>
              </w:rPr>
            </w:pPr>
          </w:p>
        </w:tc>
      </w:tr>
      <w:tr w:rsidR="00366D3B" w:rsidRPr="009C4D95" w:rsidTr="00B61120">
        <w:trPr>
          <w:trHeight w:val="707"/>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Mental health patient in ED receives treatment for an acute condition (eg, self harm) &lt;3hrs transferred (discharged) to inpatient psychiatric unit (another facility)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-ED attendance only</w:t>
            </w:r>
          </w:p>
        </w:tc>
      </w:tr>
      <w:tr w:rsidR="00366D3B" w:rsidRPr="009C4D95" w:rsidTr="00B61120">
        <w:trPr>
          <w:trHeight w:val="699"/>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Mental health patient in ED/AAU/SSU receives treatment for an acute condition (eg, self harm) </w:t>
            </w:r>
            <w:r w:rsidRPr="009C4D95">
              <w:rPr>
                <w:rFonts w:cs="Arial"/>
                <w:szCs w:val="18"/>
                <w:u w:val="single"/>
              </w:rPr>
              <w:t>&gt;</w:t>
            </w:r>
            <w:r w:rsidRPr="009C4D95">
              <w:rPr>
                <w:rFonts w:cs="Arial"/>
                <w:szCs w:val="18"/>
              </w:rPr>
              <w:t xml:space="preserve">3hrs transferred (discharged) to inpatient psychiatric unit (another facility) </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r>
      <w:tr w:rsidR="00366D3B" w:rsidRPr="009C4D95" w:rsidTr="00B61120">
        <w:trPr>
          <w:trHeight w:val="705"/>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Mental health inpatient sustains an in hospital injury/accident/self harm etc transferred to ED receives treatment &lt;3hrs then transferred back to inpatient psychiatric unit</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698"/>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Mental health inpatient sustains an in hospital injury/accident/self harm etc transferred to ED/AAU/SSU receives treatment </w:t>
            </w:r>
            <w:r w:rsidRPr="009C4D95">
              <w:rPr>
                <w:rFonts w:cs="Arial"/>
                <w:szCs w:val="18"/>
                <w:u w:val="single"/>
              </w:rPr>
              <w:t>&gt;</w:t>
            </w:r>
            <w:r w:rsidRPr="009C4D95">
              <w:rPr>
                <w:rFonts w:cs="Arial"/>
                <w:szCs w:val="18"/>
              </w:rPr>
              <w:t>3hrs then transferred back to inpatient psychiatric unit</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DW</w:t>
            </w:r>
          </w:p>
          <w:p w:rsidR="00366D3B" w:rsidRPr="009C4D95" w:rsidRDefault="00366D3B" w:rsidP="00B61120">
            <w:pPr>
              <w:jc w:val="center"/>
              <w:rPr>
                <w:rFonts w:cs="Arial"/>
                <w:szCs w:val="18"/>
              </w:rPr>
            </w:pPr>
            <w:r w:rsidRPr="009C4D95">
              <w:rPr>
                <w:rFonts w:cs="Arial"/>
                <w:szCs w:val="18"/>
              </w:rPr>
              <w:t>[Note 2]</w:t>
            </w:r>
          </w:p>
        </w:tc>
      </w:tr>
      <w:tr w:rsidR="00366D3B" w:rsidRPr="009C4D95" w:rsidTr="00B61120">
        <w:trPr>
          <w:trHeight w:val="717"/>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Home hospital inpatient transferred to ED receives treatment &lt;3hrs and is then transferred (discharged) back to home hospital services</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N/A - ED attendance only</w:t>
            </w:r>
          </w:p>
        </w:tc>
      </w:tr>
      <w:tr w:rsidR="00366D3B" w:rsidRPr="009C4D95" w:rsidTr="00B61120">
        <w:trPr>
          <w:trHeight w:val="515"/>
          <w:jc w:val="center"/>
        </w:trPr>
        <w:tc>
          <w:tcPr>
            <w:tcW w:w="5441" w:type="dxa"/>
            <w:shd w:val="clear" w:color="auto" w:fill="auto"/>
            <w:vAlign w:val="center"/>
          </w:tcPr>
          <w:p w:rsidR="00366D3B" w:rsidRPr="009C4D95" w:rsidRDefault="00366D3B" w:rsidP="00B61120">
            <w:pPr>
              <w:rPr>
                <w:rFonts w:cs="Arial"/>
                <w:szCs w:val="18"/>
              </w:rPr>
            </w:pPr>
            <w:r w:rsidRPr="009C4D95">
              <w:rPr>
                <w:rFonts w:cs="Arial"/>
                <w:szCs w:val="18"/>
              </w:rPr>
              <w:t xml:space="preserve">Home hospital inpatient transferred to ED/AAU/SSU receives treatment </w:t>
            </w:r>
            <w:r w:rsidRPr="009C4D95">
              <w:rPr>
                <w:rFonts w:cs="Arial"/>
                <w:szCs w:val="18"/>
                <w:u w:val="single"/>
              </w:rPr>
              <w:t>&gt;</w:t>
            </w:r>
            <w:r w:rsidRPr="009C4D95">
              <w:rPr>
                <w:rFonts w:cs="Arial"/>
                <w:szCs w:val="18"/>
              </w:rPr>
              <w:t>3hrs and is then transferred (discharged) back to home hospital services</w:t>
            </w:r>
          </w:p>
        </w:tc>
        <w:tc>
          <w:tcPr>
            <w:tcW w:w="2415" w:type="dxa"/>
            <w:shd w:val="clear" w:color="auto" w:fill="auto"/>
            <w:vAlign w:val="center"/>
          </w:tcPr>
          <w:p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rsidR="00366D3B" w:rsidRPr="009C4D95" w:rsidRDefault="00366D3B" w:rsidP="00B61120">
            <w:pPr>
              <w:jc w:val="center"/>
              <w:rPr>
                <w:rFonts w:cs="Arial"/>
                <w:szCs w:val="18"/>
              </w:rPr>
            </w:pPr>
            <w:r w:rsidRPr="009C4D95">
              <w:rPr>
                <w:rFonts w:cs="Arial"/>
                <w:szCs w:val="18"/>
              </w:rPr>
              <w:t>ET</w:t>
            </w:r>
          </w:p>
        </w:tc>
      </w:tr>
    </w:tbl>
    <w:p w:rsidR="00366D3B" w:rsidRPr="008742AA" w:rsidRDefault="00366D3B" w:rsidP="00B61120">
      <w:pPr>
        <w:spacing w:line="360" w:lineRule="auto"/>
        <w:rPr>
          <w:rFonts w:cs="Arial"/>
          <w:b/>
          <w:bCs/>
          <w:szCs w:val="18"/>
        </w:rPr>
      </w:pPr>
    </w:p>
    <w:p w:rsidR="00366D3B" w:rsidRDefault="00366D3B" w:rsidP="00B61120">
      <w:pPr>
        <w:rPr>
          <w:rFonts w:cs="Arial"/>
          <w:szCs w:val="18"/>
        </w:rPr>
      </w:pPr>
    </w:p>
    <w:p w:rsidR="00366D3B" w:rsidRPr="008742AA" w:rsidRDefault="00366D3B" w:rsidP="00B61120">
      <w:pPr>
        <w:rPr>
          <w:rFonts w:cs="Arial"/>
          <w:szCs w:val="18"/>
        </w:rPr>
      </w:pPr>
      <w:r w:rsidRPr="008742AA">
        <w:rPr>
          <w:rFonts w:cs="Arial"/>
          <w:szCs w:val="18"/>
        </w:rPr>
        <w:t>Short stay patients discharged from ED/AAU/SSU must have an ‘E’ event end type code reported to NNPAC and NMDS.  The ‘E’ event end type code should be the same in both NNPAC and NMDS.</w:t>
      </w:r>
    </w:p>
    <w:p w:rsidR="00366D3B" w:rsidRPr="008742AA" w:rsidRDefault="00366D3B" w:rsidP="00B61120">
      <w:pPr>
        <w:spacing w:line="360" w:lineRule="auto"/>
        <w:rPr>
          <w:rFonts w:cs="Arial"/>
          <w:szCs w:val="18"/>
        </w:rPr>
      </w:pPr>
    </w:p>
    <w:p w:rsidR="00366D3B" w:rsidRPr="008742AA" w:rsidRDefault="00366D3B" w:rsidP="00B61120">
      <w:pPr>
        <w:spacing w:line="360" w:lineRule="auto"/>
        <w:rPr>
          <w:rFonts w:cs="Arial"/>
          <w:bCs/>
          <w:szCs w:val="18"/>
        </w:rPr>
      </w:pPr>
      <w:r w:rsidRPr="008742AA">
        <w:rPr>
          <w:rFonts w:cs="Arial"/>
          <w:szCs w:val="18"/>
        </w:rPr>
        <w:t xml:space="preserve">Where patients are admitted to an inpatient ward from ED/AAU/SSU the NNPAC event end type code will always be DW </w:t>
      </w:r>
      <w:r w:rsidRPr="008742AA">
        <w:rPr>
          <w:rFonts w:cs="Arial"/>
          <w:bCs/>
          <w:i/>
          <w:szCs w:val="18"/>
        </w:rPr>
        <w:t>Discharged to other service within same facility</w:t>
      </w:r>
      <w:r w:rsidRPr="008742AA">
        <w:rPr>
          <w:rFonts w:cs="Arial"/>
          <w:bCs/>
          <w:szCs w:val="18"/>
        </w:rPr>
        <w:t>.</w:t>
      </w:r>
    </w:p>
    <w:p w:rsidR="00366D3B" w:rsidRPr="008742AA" w:rsidRDefault="00366D3B" w:rsidP="00B61120">
      <w:pPr>
        <w:rPr>
          <w:rFonts w:cs="Arial"/>
          <w:szCs w:val="18"/>
        </w:rPr>
      </w:pPr>
    </w:p>
    <w:p w:rsidR="00366D3B" w:rsidRPr="008742AA" w:rsidRDefault="00366D3B" w:rsidP="00B61120">
      <w:pPr>
        <w:spacing w:line="360" w:lineRule="auto"/>
        <w:rPr>
          <w:rFonts w:cs="Arial"/>
          <w:b/>
          <w:bCs/>
          <w:szCs w:val="18"/>
        </w:rPr>
      </w:pPr>
      <w:r w:rsidRPr="008742AA">
        <w:rPr>
          <w:rFonts w:cs="Arial"/>
          <w:b/>
          <w:bCs/>
          <w:szCs w:val="18"/>
        </w:rPr>
        <w:t>Note 1:</w:t>
      </w:r>
    </w:p>
    <w:p w:rsidR="00366D3B" w:rsidRDefault="00366D3B" w:rsidP="00B61120">
      <w:pPr>
        <w:spacing w:line="360" w:lineRule="auto"/>
        <w:rPr>
          <w:rFonts w:cs="Arial"/>
          <w:bCs/>
          <w:szCs w:val="18"/>
        </w:rPr>
      </w:pPr>
      <w:r w:rsidRPr="008742AA">
        <w:rPr>
          <w:rFonts w:cs="Arial"/>
          <w:b/>
          <w:bCs/>
          <w:szCs w:val="18"/>
        </w:rPr>
        <w:t>‘</w:t>
      </w:r>
      <w:r w:rsidRPr="008742AA">
        <w:rPr>
          <w:rFonts w:cs="Arial"/>
          <w:b/>
          <w:szCs w:val="18"/>
        </w:rPr>
        <w:t xml:space="preserve">Patient in ED/AAU/SSU receives treatment </w:t>
      </w:r>
      <w:r w:rsidRPr="008742AA">
        <w:rPr>
          <w:rFonts w:cs="Arial"/>
          <w:b/>
          <w:szCs w:val="18"/>
          <w:u w:val="single"/>
        </w:rPr>
        <w:t>&gt;</w:t>
      </w:r>
      <w:r w:rsidRPr="008742AA">
        <w:rPr>
          <w:rFonts w:cs="Arial"/>
          <w:b/>
          <w:szCs w:val="18"/>
        </w:rPr>
        <w:t>3hrs admitted to Geriatric AT&amp;R inpatient ward with ‘D’ health specialty code’.</w:t>
      </w:r>
      <w:r w:rsidRPr="008742AA">
        <w:rPr>
          <w:rFonts w:cs="Arial"/>
          <w:szCs w:val="18"/>
        </w:rPr>
        <w:t xml:space="preserve">  Older persons who present to ED with an acute condition who are admitted as an acute inpatient </w:t>
      </w:r>
      <w:r w:rsidRPr="008742AA">
        <w:rPr>
          <w:rFonts w:cs="Arial"/>
          <w:bCs/>
          <w:szCs w:val="18"/>
        </w:rPr>
        <w:t xml:space="preserve">to a geriatric AT&amp;R (older persons) inpatient ward with a ‘D’ health speciality code is not common practice.  However where this does occur the reporting requirements are that a separate ED short stay event is to be reported with an event end type of DW </w:t>
      </w:r>
      <w:r w:rsidRPr="008742AA">
        <w:rPr>
          <w:rFonts w:cs="Arial"/>
          <w:bCs/>
          <w:i/>
          <w:szCs w:val="18"/>
        </w:rPr>
        <w:t>Discharged to other service within same facility</w:t>
      </w:r>
      <w:r w:rsidRPr="008742AA">
        <w:rPr>
          <w:rFonts w:cs="Arial"/>
          <w:bCs/>
          <w:szCs w:val="18"/>
        </w:rPr>
        <w:t xml:space="preserve">. </w:t>
      </w:r>
    </w:p>
    <w:p w:rsidR="00366D3B" w:rsidRPr="008742AA" w:rsidRDefault="00366D3B" w:rsidP="00B61120">
      <w:pPr>
        <w:spacing w:line="360" w:lineRule="auto"/>
        <w:rPr>
          <w:rFonts w:cs="Arial"/>
          <w:bCs/>
          <w:szCs w:val="18"/>
        </w:rPr>
      </w:pPr>
    </w:p>
    <w:p w:rsidR="00366D3B" w:rsidRPr="008742AA" w:rsidRDefault="00366D3B" w:rsidP="00B61120">
      <w:pPr>
        <w:spacing w:line="360" w:lineRule="auto"/>
        <w:rPr>
          <w:rFonts w:cs="Arial"/>
          <w:b/>
          <w:bCs/>
          <w:szCs w:val="18"/>
        </w:rPr>
      </w:pPr>
      <w:r w:rsidRPr="008742AA">
        <w:rPr>
          <w:rFonts w:cs="Arial"/>
          <w:b/>
          <w:bCs/>
          <w:szCs w:val="18"/>
        </w:rPr>
        <w:t>Note 2:</w:t>
      </w:r>
    </w:p>
    <w:p w:rsidR="00366D3B" w:rsidRDefault="00366D3B" w:rsidP="00B61120">
      <w:pPr>
        <w:autoSpaceDE w:val="0"/>
        <w:autoSpaceDN w:val="0"/>
        <w:adjustRightInd w:val="0"/>
        <w:spacing w:line="360" w:lineRule="auto"/>
        <w:rPr>
          <w:rFonts w:cs="Arial"/>
          <w:szCs w:val="18"/>
        </w:rPr>
      </w:pPr>
      <w:r w:rsidRPr="008742AA">
        <w:rPr>
          <w:rFonts w:cs="Arial"/>
          <w:szCs w:val="18"/>
        </w:rPr>
        <w:t>For existing inpatients who are transferred from mental health or geriatric AT&amp;R services to ED/AAU/SSU and meet the three (</w:t>
      </w:r>
      <w:r w:rsidRPr="008742AA">
        <w:rPr>
          <w:rFonts w:cs="Arial"/>
          <w:szCs w:val="18"/>
          <w:u w:val="single"/>
        </w:rPr>
        <w:t>&gt;</w:t>
      </w:r>
      <w:r w:rsidRPr="008742AA">
        <w:rPr>
          <w:rFonts w:cs="Arial"/>
          <w:szCs w:val="18"/>
        </w:rPr>
        <w:t xml:space="preserve">3) hour criteria who are then transfer back to these services, must have an ED/AAU/SSU short stay event reported to the NMDS with the health specialty code of </w:t>
      </w:r>
      <w:r w:rsidRPr="008742AA">
        <w:rPr>
          <w:rFonts w:cs="Arial"/>
          <w:b/>
          <w:szCs w:val="18"/>
          <w:u w:val="single"/>
        </w:rPr>
        <w:t>M05 Emergency Medicine</w:t>
      </w:r>
      <w:r w:rsidRPr="008742AA">
        <w:rPr>
          <w:rFonts w:cs="Arial"/>
          <w:szCs w:val="18"/>
        </w:rPr>
        <w:t>.</w:t>
      </w:r>
    </w:p>
    <w:p w:rsidR="004C1C05" w:rsidRDefault="004C1C05" w:rsidP="004C1C05">
      <w:pPr>
        <w:tabs>
          <w:tab w:val="left" w:pos="1140"/>
        </w:tabs>
        <w:rPr>
          <w:rFonts w:cs="Arial"/>
          <w:szCs w:val="18"/>
        </w:rPr>
      </w:pPr>
      <w:r>
        <w:rPr>
          <w:rFonts w:cs="Arial"/>
          <w:szCs w:val="18"/>
        </w:rPr>
        <w:tab/>
      </w:r>
    </w:p>
    <w:p w:rsidR="004C1C05" w:rsidRPr="004C1C05" w:rsidRDefault="004C1C05" w:rsidP="004C1C05">
      <w:pPr>
        <w:rPr>
          <w:rFonts w:cs="Arial"/>
          <w:szCs w:val="18"/>
        </w:rPr>
      </w:pPr>
    </w:p>
    <w:p w:rsidR="004C1C05" w:rsidRPr="004C1C05" w:rsidRDefault="004C1C05" w:rsidP="004C1C05">
      <w:pPr>
        <w:rPr>
          <w:rFonts w:cs="Arial"/>
          <w:szCs w:val="18"/>
        </w:rPr>
      </w:pPr>
    </w:p>
    <w:p w:rsidR="004C1C05" w:rsidRPr="004C1C05" w:rsidRDefault="004C1C05" w:rsidP="004C1C05">
      <w:pPr>
        <w:rPr>
          <w:rFonts w:cs="Arial"/>
          <w:szCs w:val="18"/>
        </w:rPr>
      </w:pPr>
    </w:p>
    <w:p w:rsidR="004C1C05" w:rsidRPr="004C1C05" w:rsidRDefault="004C1C05" w:rsidP="004C1C05">
      <w:pPr>
        <w:rPr>
          <w:rFonts w:cs="Arial"/>
          <w:szCs w:val="18"/>
        </w:rPr>
      </w:pPr>
    </w:p>
    <w:p w:rsidR="004C1C05" w:rsidRPr="004C1C05" w:rsidRDefault="004C1C05" w:rsidP="004C1C05">
      <w:pPr>
        <w:rPr>
          <w:rFonts w:cs="Arial"/>
          <w:szCs w:val="18"/>
        </w:rPr>
      </w:pPr>
    </w:p>
    <w:p w:rsidR="004C1C05" w:rsidRDefault="004C1C05" w:rsidP="004C1C05">
      <w:pPr>
        <w:rPr>
          <w:rFonts w:cs="Arial"/>
          <w:szCs w:val="18"/>
        </w:rPr>
      </w:pPr>
    </w:p>
    <w:p w:rsidR="00D229D8" w:rsidRPr="004C1C05" w:rsidRDefault="004C1C05" w:rsidP="004C1C05">
      <w:pPr>
        <w:tabs>
          <w:tab w:val="left" w:pos="1155"/>
        </w:tabs>
        <w:rPr>
          <w:rFonts w:cs="Arial"/>
          <w:szCs w:val="18"/>
        </w:rPr>
        <w:sectPr w:rsidR="00D229D8" w:rsidRPr="004C1C05" w:rsidSect="00B61120">
          <w:pgSz w:w="16841" w:h="11899" w:orient="landscape" w:code="9"/>
          <w:pgMar w:top="1009" w:right="567" w:bottom="573" w:left="567" w:header="720" w:footer="624" w:gutter="0"/>
          <w:cols w:space="720"/>
          <w:noEndnote/>
        </w:sectPr>
      </w:pPr>
      <w:r>
        <w:rPr>
          <w:rFonts w:cs="Arial"/>
          <w:szCs w:val="18"/>
        </w:rPr>
        <w:tab/>
      </w:r>
    </w:p>
    <w:p w:rsidR="003D351F" w:rsidRPr="00294952" w:rsidRDefault="003D351F" w:rsidP="004C1C05">
      <w:pPr>
        <w:rPr>
          <w:rStyle w:val="LineNumber"/>
        </w:rPr>
      </w:pPr>
    </w:p>
    <w:sectPr w:rsidR="003D351F" w:rsidRPr="00294952" w:rsidSect="00CE432E">
      <w:headerReference w:type="default" r:id="rId26"/>
      <w:footerReference w:type="default" r:id="rId27"/>
      <w:type w:val="continuous"/>
      <w:pgSz w:w="11906" w:h="16838"/>
      <w:pgMar w:top="1440" w:right="1416" w:bottom="144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424F" w:rsidRDefault="009A424F">
      <w:r>
        <w:separator/>
      </w:r>
    </w:p>
  </w:endnote>
  <w:endnote w:type="continuationSeparator" w:id="0">
    <w:p w:rsidR="009A424F" w:rsidRDefault="009A4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Default="009A424F" w:rsidP="009F74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A424F" w:rsidRDefault="009A424F" w:rsidP="003D35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Default="009A424F" w:rsidP="00800B62">
    <w:pPr>
      <w:pStyle w:val="Footer"/>
      <w:ind w:right="360"/>
      <w:rPr>
        <w:sz w:val="16"/>
        <w:szCs w:val="16"/>
      </w:rPr>
    </w:pPr>
  </w:p>
  <w:p w:rsidR="009A424F" w:rsidRDefault="009A424F" w:rsidP="00800B62">
    <w:pPr>
      <w:pStyle w:val="Footer"/>
      <w:ind w:right="360"/>
      <w:rPr>
        <w:sz w:val="16"/>
        <w:szCs w:val="16"/>
      </w:rPr>
    </w:pPr>
    <w:r w:rsidRPr="00750DEC">
      <w:rPr>
        <w:sz w:val="16"/>
        <w:szCs w:val="16"/>
      </w:rPr>
      <w:t xml:space="preserve">Version </w:t>
    </w:r>
    <w:r w:rsidRPr="00750DEC">
      <w:rPr>
        <w:sz w:val="16"/>
        <w:szCs w:val="16"/>
      </w:rPr>
      <w:fldChar w:fldCharType="begin"/>
    </w:r>
    <w:r w:rsidRPr="00750DEC">
      <w:rPr>
        <w:sz w:val="16"/>
        <w:szCs w:val="16"/>
      </w:rPr>
      <w:instrText xml:space="preserve"> DOCPROPERTY  Version  \* MERGEFORMAT </w:instrText>
    </w:r>
    <w:r w:rsidRPr="00750DEC">
      <w:rPr>
        <w:sz w:val="16"/>
        <w:szCs w:val="16"/>
      </w:rPr>
      <w:fldChar w:fldCharType="separate"/>
    </w:r>
    <w:r w:rsidR="00F1289D">
      <w:rPr>
        <w:sz w:val="16"/>
        <w:szCs w:val="16"/>
      </w:rPr>
      <w:t>2.4</w:t>
    </w:r>
    <w:r w:rsidRPr="00750DEC">
      <w:rPr>
        <w:sz w:val="16"/>
        <w:szCs w:val="16"/>
      </w:rPr>
      <w:fldChar w:fldCharType="end"/>
    </w:r>
    <w:r>
      <w:rPr>
        <w:sz w:val="16"/>
        <w:szCs w:val="16"/>
      </w:rPr>
      <w:tab/>
      <w:t>MoH</w:t>
    </w:r>
    <w:r>
      <w:rPr>
        <w:sz w:val="16"/>
        <w:szCs w:val="16"/>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163</w:t>
    </w:r>
    <w:r>
      <w:rPr>
        <w:rStyle w:val="PageNumber"/>
      </w:rPr>
      <w:fldChar w:fldCharType="end"/>
    </w:r>
  </w:p>
  <w:p w:rsidR="009A424F" w:rsidRPr="001D5F0B" w:rsidRDefault="009A424F" w:rsidP="00800B62">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F1289D">
      <w:rPr>
        <w:noProof/>
        <w:sz w:val="16"/>
        <w:szCs w:val="16"/>
      </w:rPr>
      <w:t>July 2019</w:t>
    </w:r>
    <w:r>
      <w:rPr>
        <w:sz w:val="16"/>
        <w:szCs w:val="16"/>
      </w:rPr>
      <w:fldChar w:fldCharType="end"/>
    </w:r>
  </w:p>
  <w:p w:rsidR="009A424F" w:rsidRPr="00800B62" w:rsidRDefault="009A424F" w:rsidP="00800B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F615E2" w:rsidRDefault="009A424F" w:rsidP="00B61120">
    <w:pPr>
      <w:pStyle w:val="Footer"/>
      <w:framePr w:wrap="around" w:vAnchor="text" w:hAnchor="margin" w:xAlign="right" w:y="1"/>
      <w:rPr>
        <w:rStyle w:val="PageNumber"/>
        <w:szCs w:val="18"/>
      </w:rPr>
    </w:pPr>
  </w:p>
  <w:p w:rsidR="009A424F" w:rsidRDefault="009A424F" w:rsidP="005855F1">
    <w:pPr>
      <w:pStyle w:val="Footer"/>
      <w:ind w:right="360"/>
      <w:rPr>
        <w:sz w:val="16"/>
        <w:szCs w:val="16"/>
      </w:rPr>
    </w:pPr>
    <w:r w:rsidRPr="00750DEC">
      <w:rPr>
        <w:sz w:val="16"/>
        <w:szCs w:val="16"/>
      </w:rPr>
      <w:t xml:space="preserve">Version </w:t>
    </w:r>
    <w:r w:rsidR="003576B1">
      <w:rPr>
        <w:sz w:val="16"/>
        <w:szCs w:val="16"/>
      </w:rPr>
      <w:t>2.7.5</w:t>
    </w:r>
    <w:r>
      <w:rPr>
        <w:sz w:val="16"/>
        <w:szCs w:val="16"/>
      </w:rPr>
      <w:t xml:space="preserve"> July 2019</w:t>
    </w:r>
    <w:r>
      <w:rPr>
        <w:sz w:val="16"/>
        <w:szCs w:val="16"/>
      </w:rPr>
      <w:tab/>
      <w:t>MoH</w:t>
    </w:r>
    <w:r>
      <w:rPr>
        <w:sz w:val="16"/>
        <w:szCs w:val="16"/>
      </w:rPr>
      <w:tab/>
    </w:r>
    <w:r>
      <w:rPr>
        <w:rStyle w:val="PageNumber"/>
      </w:rPr>
      <w:fldChar w:fldCharType="begin"/>
    </w:r>
    <w:r>
      <w:rPr>
        <w:rStyle w:val="PageNumber"/>
      </w:rPr>
      <w:instrText xml:space="preserve"> PAGE </w:instrText>
    </w:r>
    <w:r>
      <w:rPr>
        <w:rStyle w:val="PageNumber"/>
      </w:rPr>
      <w:fldChar w:fldCharType="separate"/>
    </w:r>
    <w:r w:rsidR="00F1289D">
      <w:rPr>
        <w:rStyle w:val="PageNumber"/>
        <w:noProof/>
      </w:rPr>
      <w:t>21</w:t>
    </w:r>
    <w:r>
      <w:rPr>
        <w:rStyle w:val="PageNumber"/>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D467D4" w:rsidRDefault="009A424F" w:rsidP="00B61120">
    <w:pPr>
      <w:pStyle w:val="Footer"/>
      <w:framePr w:wrap="around" w:vAnchor="text" w:hAnchor="margin" w:xAlign="right" w:y="1"/>
      <w:rPr>
        <w:rStyle w:val="PageNumber"/>
        <w:szCs w:val="18"/>
      </w:rPr>
    </w:pPr>
    <w:r>
      <w:rPr>
        <w:rStyle w:val="PageNumber"/>
        <w:szCs w:val="18"/>
      </w:rPr>
      <w:fldChar w:fldCharType="begin"/>
    </w:r>
    <w:r>
      <w:rPr>
        <w:rStyle w:val="PageNumber"/>
        <w:szCs w:val="18"/>
      </w:rPr>
      <w:instrText xml:space="preserve"> PAGE  \* Arabic </w:instrText>
    </w:r>
    <w:r>
      <w:rPr>
        <w:rStyle w:val="PageNumber"/>
        <w:szCs w:val="18"/>
      </w:rPr>
      <w:fldChar w:fldCharType="separate"/>
    </w:r>
    <w:r w:rsidR="00F1289D">
      <w:rPr>
        <w:rStyle w:val="PageNumber"/>
        <w:noProof/>
        <w:szCs w:val="18"/>
      </w:rPr>
      <w:t>175</w:t>
    </w:r>
    <w:r>
      <w:rPr>
        <w:rStyle w:val="PageNumber"/>
        <w:szCs w:val="18"/>
      </w:rPr>
      <w:fldChar w:fldCharType="end"/>
    </w:r>
  </w:p>
  <w:p w:rsidR="009A424F" w:rsidRPr="00A93F45" w:rsidRDefault="009A424F" w:rsidP="00B61120">
    <w:pPr>
      <w:pStyle w:val="Header"/>
      <w:tabs>
        <w:tab w:val="center" w:pos="6840"/>
        <w:tab w:val="right" w:pos="8280"/>
        <w:tab w:val="right" w:pos="14034"/>
      </w:tabs>
      <w:ind w:right="360"/>
      <w:rPr>
        <w:rStyle w:val="PageNumber"/>
      </w:rPr>
    </w:pPr>
    <w:r w:rsidRPr="00044DBE">
      <w:rPr>
        <w:rStyle w:val="FooterChar"/>
      </w:rPr>
      <w:t>Version</w:t>
    </w:r>
    <w:r>
      <w:rPr>
        <w:rStyle w:val="FooterChar"/>
      </w:rPr>
      <w:t>: 2.4</w:t>
    </w:r>
    <w:r>
      <w:tab/>
      <w:t>MoH</w:t>
    </w:r>
    <w:r>
      <w:tab/>
    </w:r>
    <w:r>
      <w:tab/>
    </w:r>
  </w:p>
  <w:p w:rsidR="009A424F" w:rsidRDefault="009A424F" w:rsidP="000A10A6">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F1289D">
      <w:rPr>
        <w:noProof/>
        <w:sz w:val="16"/>
        <w:szCs w:val="16"/>
      </w:rPr>
      <w:t>July 2019</w:t>
    </w:r>
    <w:r>
      <w:rPr>
        <w:sz w:val="16"/>
        <w:szCs w:val="16"/>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Default="009A424F" w:rsidP="00CE432E">
    <w:pPr>
      <w:pStyle w:val="Header"/>
      <w:tabs>
        <w:tab w:val="clear" w:pos="4320"/>
        <w:tab w:val="center" w:pos="5954"/>
      </w:tabs>
    </w:pPr>
    <w:r>
      <w:t>Version: 2.4</w:t>
    </w:r>
    <w:r>
      <w:tab/>
      <w:t>MoH</w:t>
    </w:r>
    <w:r>
      <w:tab/>
    </w:r>
    <w:r>
      <w:tab/>
    </w:r>
    <w:r>
      <w:tab/>
    </w:r>
    <w:r>
      <w:tab/>
    </w:r>
    <w:r>
      <w:tab/>
    </w:r>
    <w:r>
      <w:tab/>
    </w:r>
    <w:r>
      <w:tab/>
    </w:r>
    <w:r>
      <w:tab/>
    </w:r>
    <w:r>
      <w:fldChar w:fldCharType="begin"/>
    </w:r>
    <w:r>
      <w:instrText xml:space="preserve"> PAGE </w:instrText>
    </w:r>
    <w:r>
      <w:fldChar w:fldCharType="separate"/>
    </w:r>
    <w:r w:rsidR="00F1289D">
      <w:rPr>
        <w:noProof/>
      </w:rPr>
      <w:t>182</w:t>
    </w:r>
    <w:r>
      <w:fldChar w:fldCharType="end"/>
    </w:r>
    <w:r>
      <w:t xml:space="preserve"> </w:t>
    </w:r>
  </w:p>
  <w:p w:rsidR="009A424F" w:rsidRPr="008742AA" w:rsidRDefault="009A424F" w:rsidP="000A10A6">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F1289D">
      <w:rPr>
        <w:noProof/>
        <w:sz w:val="16"/>
        <w:szCs w:val="16"/>
      </w:rPr>
      <w:t>July 2019</w:t>
    </w:r>
    <w:r>
      <w:rPr>
        <w:sz w:val="16"/>
        <w:szCs w:val="16"/>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Default="009A424F">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sidR="00F1289D">
      <w:rPr>
        <w:noProof/>
        <w:szCs w:val="16"/>
      </w:rPr>
      <w:t>159</w:t>
    </w:r>
    <w:r w:rsidRPr="00DE1978">
      <w:rPr>
        <w:szCs w:val="16"/>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Default="009A424F" w:rsidP="00B61120">
    <w:pPr>
      <w:pStyle w:val="Header"/>
    </w:pPr>
    <w:r>
      <w:t>Version: 2.4</w:t>
    </w:r>
    <w:r>
      <w:tab/>
      <w:t>MoH</w:t>
    </w:r>
    <w:r>
      <w:tab/>
    </w:r>
    <w:r>
      <w:tab/>
    </w:r>
    <w:r>
      <w:fldChar w:fldCharType="begin"/>
    </w:r>
    <w:r>
      <w:instrText xml:space="preserve"> PAGE </w:instrText>
    </w:r>
    <w:r>
      <w:fldChar w:fldCharType="separate"/>
    </w:r>
    <w:r w:rsidR="00F1289D">
      <w:rPr>
        <w:noProof/>
      </w:rPr>
      <w:t>183</w:t>
    </w:r>
    <w:r>
      <w:fldChar w:fldCharType="end"/>
    </w:r>
    <w:r>
      <w:tab/>
    </w:r>
    <w:r>
      <w:tab/>
    </w:r>
    <w:r>
      <w:tab/>
    </w:r>
    <w:r>
      <w:tab/>
    </w:r>
    <w:r>
      <w:tab/>
    </w:r>
    <w:r>
      <w:tab/>
      <w:t xml:space="preserve">Page </w:t>
    </w:r>
    <w:r>
      <w:fldChar w:fldCharType="begin"/>
    </w:r>
    <w:r>
      <w:instrText xml:space="preserve"> PAGE </w:instrText>
    </w:r>
    <w:r>
      <w:fldChar w:fldCharType="separate"/>
    </w:r>
    <w:r w:rsidR="00F1289D">
      <w:rPr>
        <w:noProof/>
      </w:rPr>
      <w:t>183</w:t>
    </w:r>
    <w:r>
      <w:fldChar w:fldCharType="end"/>
    </w:r>
    <w:r>
      <w:t xml:space="preserve"> </w:t>
    </w:r>
  </w:p>
  <w:p w:rsidR="009A424F" w:rsidRPr="008742AA" w:rsidRDefault="009A424F" w:rsidP="000A10A6">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F1289D">
      <w:rPr>
        <w:noProof/>
        <w:sz w:val="16"/>
        <w:szCs w:val="16"/>
      </w:rPr>
      <w:t>July 2019</w:t>
    </w:r>
    <w:r>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424F" w:rsidRDefault="009A424F">
      <w:r>
        <w:separator/>
      </w:r>
    </w:p>
  </w:footnote>
  <w:footnote w:type="continuationSeparator" w:id="0">
    <w:p w:rsidR="009A424F" w:rsidRDefault="009A42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E530EB" w:rsidRDefault="009A424F" w:rsidP="005855F1">
    <w:pPr>
      <w:tabs>
        <w:tab w:val="right" w:pos="8280"/>
      </w:tabs>
      <w:rPr>
        <w:sz w:val="16"/>
        <w:szCs w:val="16"/>
      </w:rPr>
    </w:pPr>
    <w:r>
      <w:rPr>
        <w:sz w:val="16"/>
        <w:szCs w:val="16"/>
      </w:rPr>
      <w:fldChar w:fldCharType="begin"/>
    </w:r>
    <w:r>
      <w:rPr>
        <w:sz w:val="16"/>
        <w:szCs w:val="16"/>
      </w:rPr>
      <w:instrText xml:space="preserve"> DOCPROPERTY  "Header datamart name"  \* MERGEFORMAT </w:instrText>
    </w:r>
    <w:r>
      <w:rPr>
        <w:sz w:val="16"/>
        <w:szCs w:val="16"/>
      </w:rPr>
      <w:fldChar w:fldCharType="separate"/>
    </w:r>
    <w:r w:rsidR="00F1289D">
      <w:rPr>
        <w:sz w:val="16"/>
        <w:szCs w:val="16"/>
      </w:rPr>
      <w:t>National Non-Admitted Patients Collection (NNPAC)</w:t>
    </w:r>
    <w:r>
      <w:rPr>
        <w:sz w:val="16"/>
        <w:szCs w:val="16"/>
      </w:rPr>
      <w:fldChar w:fldCharType="end"/>
    </w:r>
    <w:r w:rsidRPr="00750DEC">
      <w:rPr>
        <w:sz w:val="16"/>
        <w:szCs w:val="16"/>
      </w:rPr>
      <w:t xml:space="preserve"> Data Dictionary</w:t>
    </w:r>
    <w:r>
      <w:rPr>
        <w:sz w:val="16"/>
        <w:szCs w:val="16"/>
      </w:rPr>
      <w:tab/>
    </w:r>
    <w:r>
      <w:rPr>
        <w:sz w:val="16"/>
        <w:szCs w:val="16"/>
      </w:rPr>
      <w:fldChar w:fldCharType="begin"/>
    </w:r>
    <w:r>
      <w:rPr>
        <w:sz w:val="16"/>
        <w:szCs w:val="16"/>
      </w:rPr>
      <w:instrText xml:space="preserve"> STYLEREF  "Heading 1"  \* MERGEFORMAT </w:instrText>
    </w:r>
    <w:r>
      <w:rPr>
        <w:sz w:val="16"/>
        <w:szCs w:val="16"/>
      </w:rPr>
      <w:fldChar w:fldCharType="separate"/>
    </w:r>
    <w:r w:rsidR="00F1289D">
      <w:rPr>
        <w:noProof/>
        <w:sz w:val="16"/>
        <w:szCs w:val="16"/>
      </w:rPr>
      <w:t>NNPAC event fact table</w:t>
    </w:r>
    <w:r>
      <w:rPr>
        <w:sz w:val="16"/>
        <w:szCs w:val="16"/>
      </w:rPr>
      <w:fldChar w:fldCharType="end"/>
    </w:r>
  </w:p>
  <w:p w:rsidR="009A424F" w:rsidRPr="005855F1" w:rsidRDefault="009A424F" w:rsidP="005855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2D0BA8" w:rsidRDefault="009A424F" w:rsidP="00B61120">
    <w:pPr>
      <w:pStyle w:val="Header"/>
      <w:tabs>
        <w:tab w:val="clear" w:pos="4320"/>
        <w:tab w:val="clear" w:pos="8640"/>
        <w:tab w:val="right" w:pos="14040"/>
      </w:tabs>
      <w:rPr>
        <w:rFonts w:ascii="Arial" w:hAnsi="Arial" w:cs="Arial"/>
        <w:lang w:val="en-US"/>
      </w:rPr>
    </w:pPr>
    <w:r>
      <w:rPr>
        <w:szCs w:val="16"/>
      </w:rPr>
      <w:fldChar w:fldCharType="begin"/>
    </w:r>
    <w:r>
      <w:rPr>
        <w:szCs w:val="16"/>
      </w:rPr>
      <w:instrText xml:space="preserve"> DOCPROPERTY  "Header datamart name"  \* MERGEFORMAT </w:instrText>
    </w:r>
    <w:r>
      <w:rPr>
        <w:szCs w:val="16"/>
      </w:rPr>
      <w:fldChar w:fldCharType="separate"/>
    </w:r>
    <w:r w:rsidR="00F1289D">
      <w:rPr>
        <w:szCs w:val="16"/>
      </w:rPr>
      <w:t>National Non-Admitted Patients Collection (NNPAC)</w:t>
    </w:r>
    <w:r>
      <w:rPr>
        <w:szCs w:val="16"/>
      </w:rPr>
      <w:fldChar w:fldCharType="end"/>
    </w:r>
    <w:r w:rsidRPr="00750DEC">
      <w:rPr>
        <w:szCs w:val="16"/>
      </w:rPr>
      <w:t xml:space="preserve"> Data Dictionary</w:t>
    </w:r>
    <w:r>
      <w:rPr>
        <w:szCs w:val="16"/>
      </w:rPr>
      <w:tab/>
    </w:r>
    <w:r>
      <w:rPr>
        <w:szCs w:val="16"/>
      </w:rPr>
      <w:fldChar w:fldCharType="begin"/>
    </w:r>
    <w:r>
      <w:rPr>
        <w:szCs w:val="16"/>
      </w:rPr>
      <w:instrText xml:space="preserve"> STYLEREF  "Heading 1"  \* MERGEFORMAT </w:instrText>
    </w:r>
    <w:r w:rsidR="00F1289D">
      <w:rPr>
        <w:szCs w:val="16"/>
      </w:rPr>
      <w:fldChar w:fldCharType="separate"/>
    </w:r>
    <w:r w:rsidR="00F1289D">
      <w:rPr>
        <w:noProof/>
        <w:szCs w:val="16"/>
      </w:rPr>
      <w:t>Appendix H: Guide for use of NNPAC Purchaser Codes</w:t>
    </w:r>
    <w:r>
      <w:rPr>
        <w:szCs w:val="16"/>
      </w:rPr>
      <w:fldChar w:fldCharType="end"/>
    </w:r>
    <w:r w:rsidRPr="002D0BA8">
      <w:rPr>
        <w:rFonts w:ascii="Arial" w:hAnsi="Arial" w:cs="Arial"/>
        <w:lang w:val="en-US"/>
      </w:rPr>
      <w:tab/>
    </w:r>
    <w:r>
      <w:rPr>
        <w:rFonts w:ascii="Arial" w:hAnsi="Arial" w:cs="Arial"/>
        <w:lang w:val="en-US"/>
      </w:rPr>
      <w:tab/>
      <w:t>Appendices</w:t>
    </w:r>
    <w:r w:rsidRPr="002D0BA8">
      <w:rPr>
        <w:rFonts w:ascii="Arial" w:hAnsi="Arial" w:cs="Arial"/>
        <w:lang w:val="en-US"/>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0C06CA" w:rsidRDefault="009A424F" w:rsidP="00CE432E">
    <w:pPr>
      <w:pStyle w:val="Header"/>
      <w:tabs>
        <w:tab w:val="clear" w:pos="4320"/>
        <w:tab w:val="clear" w:pos="8640"/>
        <w:tab w:val="center" w:pos="4820"/>
        <w:tab w:val="left" w:pos="9781"/>
      </w:tabs>
      <w:ind w:left="284"/>
    </w:pPr>
    <w:r>
      <w:rPr>
        <w:szCs w:val="16"/>
      </w:rPr>
      <w:fldChar w:fldCharType="begin"/>
    </w:r>
    <w:r>
      <w:rPr>
        <w:szCs w:val="16"/>
      </w:rPr>
      <w:instrText xml:space="preserve"> DOCPROPERTY  "Header datamart name"  \* MERGEFORMAT </w:instrText>
    </w:r>
    <w:r>
      <w:rPr>
        <w:szCs w:val="16"/>
      </w:rPr>
      <w:fldChar w:fldCharType="separate"/>
    </w:r>
    <w:r w:rsidR="00F1289D">
      <w:rPr>
        <w:szCs w:val="16"/>
      </w:rPr>
      <w:t>National Non-Admitted Patients Collection (NNPAC)</w:t>
    </w:r>
    <w:r>
      <w:rPr>
        <w:szCs w:val="16"/>
      </w:rPr>
      <w:fldChar w:fldCharType="end"/>
    </w:r>
    <w:r w:rsidRPr="00750DEC">
      <w:rPr>
        <w:szCs w:val="16"/>
      </w:rPr>
      <w:t xml:space="preserve"> Data Dictionary</w:t>
    </w:r>
    <w:r>
      <w:rPr>
        <w:szCs w:val="16"/>
      </w:rPr>
      <w:t xml:space="preserve">    </w:t>
    </w:r>
    <w:r>
      <w:rPr>
        <w:szCs w:val="16"/>
      </w:rPr>
      <w:tab/>
    </w:r>
    <w:r>
      <w:rPr>
        <w:szCs w:val="16"/>
      </w:rPr>
      <w:tab/>
    </w:r>
    <w:r w:rsidRPr="000C06CA">
      <w:rPr>
        <w:sz w:val="14"/>
        <w:szCs w:val="16"/>
      </w:rPr>
      <w:fldChar w:fldCharType="begin"/>
    </w:r>
    <w:r w:rsidRPr="000C06CA">
      <w:rPr>
        <w:sz w:val="14"/>
        <w:szCs w:val="16"/>
      </w:rPr>
      <w:instrText xml:space="preserve"> STYLEREF  "Heading 1"  \* MERGEFORMAT </w:instrText>
    </w:r>
    <w:r w:rsidRPr="000C06CA">
      <w:rPr>
        <w:sz w:val="14"/>
        <w:szCs w:val="16"/>
      </w:rPr>
      <w:fldChar w:fldCharType="separate"/>
    </w:r>
    <w:r w:rsidR="00F1289D">
      <w:rPr>
        <w:noProof/>
        <w:sz w:val="14"/>
        <w:szCs w:val="16"/>
      </w:rPr>
      <w:t>Appendix I: Guide for Use of Emergency Department (ED) Event End Type Codes</w:t>
    </w:r>
    <w:r w:rsidRPr="000C06CA">
      <w:rPr>
        <w:sz w:val="14"/>
        <w:szCs w:val="16"/>
      </w:rPr>
      <w:fldChar w:fldCharType="end"/>
    </w:r>
  </w:p>
  <w:p w:rsidR="009A424F" w:rsidRPr="000C06CA" w:rsidRDefault="009A424F" w:rsidP="000C06CA">
    <w:pPr>
      <w:pStyle w:val="Header"/>
      <w:ind w:left="-113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AF0FD1" w:rsidRDefault="00F1289D" w:rsidP="00B61120">
    <w:pPr>
      <w:pStyle w:val="Header"/>
      <w:ind w:firstLine="1440"/>
      <w:jc w:val="right"/>
      <w:rPr>
        <w:rFonts w:cs="Arial"/>
        <w:b/>
        <w:smallCaps/>
        <w:sz w:val="20"/>
      </w:rPr>
    </w:pPr>
    <w:r>
      <w:rPr>
        <w:noProof/>
        <w:lang w:val="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623822262" r:id="rId2"/>
      </w:object>
    </w:r>
    <w:r w:rsidR="009A424F">
      <w:t xml:space="preserve">            </w:t>
    </w:r>
    <w:r w:rsidR="009A424F">
      <w:object w:dxaOrig="9421" w:dyaOrig="2445">
        <v:shape id="_x0000_i1028" type="#_x0000_t75" style="width:201.6pt;height:50.4pt" o:ole="">
          <v:imagedata r:id="rId3" o:title=""/>
        </v:shape>
        <o:OLEObject Type="Embed" ProgID="MSPhotoEd.3" ShapeID="_x0000_i1028" DrawAspect="Content" ObjectID="_1623822261" r:id="rId4"/>
      </w:object>
    </w:r>
    <w:r w:rsidR="009A424F">
      <w:t xml:space="preserve">           </w:t>
    </w:r>
    <w:r w:rsidR="009A424F">
      <w:tab/>
      <w:t xml:space="preserve">    </w:t>
    </w:r>
  </w:p>
  <w:p w:rsidR="009A424F" w:rsidRDefault="009A424F" w:rsidP="00B61120">
    <w:pPr>
      <w:pStyle w:val="Header"/>
      <w:rPr>
        <w:rFonts w:cs="Arial"/>
        <w:b/>
        <w:smallCaps/>
        <w:sz w:val="28"/>
        <w:szCs w:val="28"/>
      </w:rPr>
    </w:pPr>
  </w:p>
  <w:p w:rsidR="009A424F" w:rsidRDefault="009A424F" w:rsidP="00B61120">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rsidR="009A424F" w:rsidRPr="00717379" w:rsidRDefault="009A424F" w:rsidP="00B61120">
    <w:pPr>
      <w:pStyle w:val="Header"/>
      <w:tabs>
        <w:tab w:val="right" w:pos="9360"/>
      </w:tabs>
      <w:rPr>
        <w:rFonts w:cs="Arial"/>
        <w:b/>
        <w:smallCaps/>
        <w:sz w:val="28"/>
        <w:szCs w:val="28"/>
      </w:rPr>
    </w:pPr>
  </w:p>
  <w:p w:rsidR="009A424F" w:rsidRDefault="009A424F">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424F" w:rsidRPr="00CE432E" w:rsidRDefault="009A424F" w:rsidP="00CE432E">
    <w:pPr>
      <w:pStyle w:val="Header"/>
      <w:tabs>
        <w:tab w:val="clear" w:pos="4320"/>
        <w:tab w:val="clear" w:pos="8640"/>
        <w:tab w:val="center" w:pos="4111"/>
        <w:tab w:val="right" w:pos="6521"/>
      </w:tabs>
      <w:rPr>
        <w:sz w:val="14"/>
      </w:rPr>
    </w:pPr>
    <w:r>
      <w:rPr>
        <w:szCs w:val="16"/>
      </w:rPr>
      <w:fldChar w:fldCharType="begin"/>
    </w:r>
    <w:r>
      <w:rPr>
        <w:szCs w:val="16"/>
      </w:rPr>
      <w:instrText xml:space="preserve"> DOCPROPERTY  "Header datamart name"  \* MERGEFORMAT </w:instrText>
    </w:r>
    <w:r>
      <w:rPr>
        <w:szCs w:val="16"/>
      </w:rPr>
      <w:fldChar w:fldCharType="separate"/>
    </w:r>
    <w:r w:rsidR="00F1289D">
      <w:rPr>
        <w:szCs w:val="16"/>
      </w:rPr>
      <w:t>National Non-Admitted Patients Collection (NNPAC)</w:t>
    </w:r>
    <w:r>
      <w:rPr>
        <w:szCs w:val="16"/>
      </w:rPr>
      <w:fldChar w:fldCharType="end"/>
    </w:r>
    <w:r w:rsidRPr="00750DEC">
      <w:rPr>
        <w:szCs w:val="16"/>
      </w:rPr>
      <w:t xml:space="preserve"> Data Dictionary</w:t>
    </w:r>
    <w:r>
      <w:rPr>
        <w:szCs w:val="16"/>
      </w:rPr>
      <w:t xml:space="preserve">      </w:t>
    </w:r>
    <w:r>
      <w:rPr>
        <w:szCs w:val="16"/>
      </w:rPr>
      <w:tab/>
    </w:r>
    <w:r w:rsidRPr="00CE432E">
      <w:rPr>
        <w:sz w:val="12"/>
        <w:szCs w:val="16"/>
      </w:rPr>
      <w:fldChar w:fldCharType="begin"/>
    </w:r>
    <w:r w:rsidRPr="00CE432E">
      <w:rPr>
        <w:sz w:val="12"/>
        <w:szCs w:val="16"/>
      </w:rPr>
      <w:instrText xml:space="preserve"> STYLEREF  "Heading 1"  \* MERGEFORMAT </w:instrText>
    </w:r>
    <w:r w:rsidRPr="00CE432E">
      <w:rPr>
        <w:sz w:val="12"/>
        <w:szCs w:val="16"/>
      </w:rPr>
      <w:fldChar w:fldCharType="separate"/>
    </w:r>
    <w:r w:rsidR="00F1289D">
      <w:rPr>
        <w:noProof/>
        <w:sz w:val="12"/>
        <w:szCs w:val="16"/>
      </w:rPr>
      <w:t>Appendix I: Guide for Use of Emergency Department (ED) Event End Type Codes</w:t>
    </w:r>
    <w:r w:rsidRPr="00CE432E">
      <w:rPr>
        <w:sz w:val="12"/>
        <w:szCs w:val="16"/>
      </w:rPr>
      <w:fldChar w:fldCharType="end"/>
    </w:r>
  </w:p>
  <w:p w:rsidR="009A424F" w:rsidRPr="000C06CA" w:rsidRDefault="009A424F" w:rsidP="000C06CA">
    <w:pPr>
      <w:pStyle w:val="Header"/>
      <w:ind w:left="-113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EF817E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5329EE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E9AC8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BD0262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23440D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1AABD7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8EEA76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5A0D0B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498561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068E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36E7425"/>
    <w:multiLevelType w:val="hybridMultilevel"/>
    <w:tmpl w:val="51ACADF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623B2C73"/>
    <w:multiLevelType w:val="hybridMultilevel"/>
    <w:tmpl w:val="8BA0237A"/>
    <w:lvl w:ilvl="0" w:tplc="62D6142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3"/>
  </w:num>
  <w:num w:numId="3">
    <w:abstractNumId w:val="9"/>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DB"/>
    <w:rsid w:val="000001EA"/>
    <w:rsid w:val="000069A0"/>
    <w:rsid w:val="00007C5C"/>
    <w:rsid w:val="00007E22"/>
    <w:rsid w:val="00013843"/>
    <w:rsid w:val="00020136"/>
    <w:rsid w:val="000223CA"/>
    <w:rsid w:val="00024055"/>
    <w:rsid w:val="0002476A"/>
    <w:rsid w:val="00025025"/>
    <w:rsid w:val="00033DDB"/>
    <w:rsid w:val="00040292"/>
    <w:rsid w:val="00061440"/>
    <w:rsid w:val="00064896"/>
    <w:rsid w:val="0006559A"/>
    <w:rsid w:val="00067924"/>
    <w:rsid w:val="00080826"/>
    <w:rsid w:val="00083903"/>
    <w:rsid w:val="000921EA"/>
    <w:rsid w:val="0009384F"/>
    <w:rsid w:val="00095EBD"/>
    <w:rsid w:val="00097F87"/>
    <w:rsid w:val="000A10A6"/>
    <w:rsid w:val="000A277F"/>
    <w:rsid w:val="000A7655"/>
    <w:rsid w:val="000B13E3"/>
    <w:rsid w:val="000B5E44"/>
    <w:rsid w:val="000C06CA"/>
    <w:rsid w:val="000C3D35"/>
    <w:rsid w:val="000C479B"/>
    <w:rsid w:val="000C68A7"/>
    <w:rsid w:val="000D1D0C"/>
    <w:rsid w:val="000D3B3E"/>
    <w:rsid w:val="000D57AD"/>
    <w:rsid w:val="000D7822"/>
    <w:rsid w:val="000E11F6"/>
    <w:rsid w:val="000E22F2"/>
    <w:rsid w:val="000E28BA"/>
    <w:rsid w:val="000E386D"/>
    <w:rsid w:val="000E55BA"/>
    <w:rsid w:val="000E76F3"/>
    <w:rsid w:val="000F2CD9"/>
    <w:rsid w:val="000F3FED"/>
    <w:rsid w:val="000F4056"/>
    <w:rsid w:val="000F4DD4"/>
    <w:rsid w:val="00100A48"/>
    <w:rsid w:val="001034B2"/>
    <w:rsid w:val="00107428"/>
    <w:rsid w:val="001221E4"/>
    <w:rsid w:val="00122B4F"/>
    <w:rsid w:val="001328A9"/>
    <w:rsid w:val="00141E2E"/>
    <w:rsid w:val="00150078"/>
    <w:rsid w:val="00152D95"/>
    <w:rsid w:val="00155FB9"/>
    <w:rsid w:val="00162FB8"/>
    <w:rsid w:val="00163876"/>
    <w:rsid w:val="00164502"/>
    <w:rsid w:val="0016654A"/>
    <w:rsid w:val="00170002"/>
    <w:rsid w:val="001740BA"/>
    <w:rsid w:val="0017485E"/>
    <w:rsid w:val="001808C7"/>
    <w:rsid w:val="00180CCF"/>
    <w:rsid w:val="00193716"/>
    <w:rsid w:val="001C2CE8"/>
    <w:rsid w:val="001C2E85"/>
    <w:rsid w:val="001C4EF6"/>
    <w:rsid w:val="001C71CC"/>
    <w:rsid w:val="001D3305"/>
    <w:rsid w:val="001D3C12"/>
    <w:rsid w:val="001D57D6"/>
    <w:rsid w:val="001D5839"/>
    <w:rsid w:val="001D5F0B"/>
    <w:rsid w:val="001F2B03"/>
    <w:rsid w:val="001F72FD"/>
    <w:rsid w:val="002043FE"/>
    <w:rsid w:val="00205415"/>
    <w:rsid w:val="00205F75"/>
    <w:rsid w:val="0020600F"/>
    <w:rsid w:val="00206080"/>
    <w:rsid w:val="00212F4E"/>
    <w:rsid w:val="00221213"/>
    <w:rsid w:val="002237FA"/>
    <w:rsid w:val="00225CA6"/>
    <w:rsid w:val="00235733"/>
    <w:rsid w:val="002414AC"/>
    <w:rsid w:val="00242EBC"/>
    <w:rsid w:val="00245C30"/>
    <w:rsid w:val="0024776D"/>
    <w:rsid w:val="00247856"/>
    <w:rsid w:val="00251933"/>
    <w:rsid w:val="00253B8F"/>
    <w:rsid w:val="00254470"/>
    <w:rsid w:val="0025538A"/>
    <w:rsid w:val="00255B30"/>
    <w:rsid w:val="002563B3"/>
    <w:rsid w:val="00265137"/>
    <w:rsid w:val="002656AD"/>
    <w:rsid w:val="00265C0D"/>
    <w:rsid w:val="00265C2B"/>
    <w:rsid w:val="00265C30"/>
    <w:rsid w:val="00266443"/>
    <w:rsid w:val="00272835"/>
    <w:rsid w:val="00272AA0"/>
    <w:rsid w:val="00275357"/>
    <w:rsid w:val="00282045"/>
    <w:rsid w:val="002847BE"/>
    <w:rsid w:val="00286751"/>
    <w:rsid w:val="00286F74"/>
    <w:rsid w:val="00292311"/>
    <w:rsid w:val="0029343D"/>
    <w:rsid w:val="00294952"/>
    <w:rsid w:val="00297DFF"/>
    <w:rsid w:val="002A04B3"/>
    <w:rsid w:val="002A504A"/>
    <w:rsid w:val="002B7A9C"/>
    <w:rsid w:val="002D34F4"/>
    <w:rsid w:val="002D3E1E"/>
    <w:rsid w:val="002D702D"/>
    <w:rsid w:val="002E2A30"/>
    <w:rsid w:val="002E5149"/>
    <w:rsid w:val="002E6579"/>
    <w:rsid w:val="002F240F"/>
    <w:rsid w:val="002F2445"/>
    <w:rsid w:val="002F5704"/>
    <w:rsid w:val="00306F5A"/>
    <w:rsid w:val="00313735"/>
    <w:rsid w:val="003137EF"/>
    <w:rsid w:val="0031655B"/>
    <w:rsid w:val="00322FD6"/>
    <w:rsid w:val="00323B80"/>
    <w:rsid w:val="0032609C"/>
    <w:rsid w:val="003300AD"/>
    <w:rsid w:val="0034378B"/>
    <w:rsid w:val="003576B1"/>
    <w:rsid w:val="00360547"/>
    <w:rsid w:val="00365005"/>
    <w:rsid w:val="00366D3B"/>
    <w:rsid w:val="003671A6"/>
    <w:rsid w:val="003677AA"/>
    <w:rsid w:val="00371D35"/>
    <w:rsid w:val="0037628D"/>
    <w:rsid w:val="00376DDE"/>
    <w:rsid w:val="003807D6"/>
    <w:rsid w:val="003821CC"/>
    <w:rsid w:val="00383A93"/>
    <w:rsid w:val="00387006"/>
    <w:rsid w:val="003906B8"/>
    <w:rsid w:val="00391C9C"/>
    <w:rsid w:val="003929FE"/>
    <w:rsid w:val="003958C3"/>
    <w:rsid w:val="00397891"/>
    <w:rsid w:val="003A5DD9"/>
    <w:rsid w:val="003A613D"/>
    <w:rsid w:val="003A6B71"/>
    <w:rsid w:val="003B470C"/>
    <w:rsid w:val="003B61A1"/>
    <w:rsid w:val="003B7CD8"/>
    <w:rsid w:val="003C2AC2"/>
    <w:rsid w:val="003C2B06"/>
    <w:rsid w:val="003C312A"/>
    <w:rsid w:val="003C3F5C"/>
    <w:rsid w:val="003D1001"/>
    <w:rsid w:val="003D2B07"/>
    <w:rsid w:val="003D351F"/>
    <w:rsid w:val="003E36B1"/>
    <w:rsid w:val="003E5024"/>
    <w:rsid w:val="003F0399"/>
    <w:rsid w:val="003F115D"/>
    <w:rsid w:val="003F7DB1"/>
    <w:rsid w:val="0040436E"/>
    <w:rsid w:val="00411909"/>
    <w:rsid w:val="004128BF"/>
    <w:rsid w:val="00427B81"/>
    <w:rsid w:val="004369C4"/>
    <w:rsid w:val="00437C19"/>
    <w:rsid w:val="0044033C"/>
    <w:rsid w:val="00442D1B"/>
    <w:rsid w:val="004520BD"/>
    <w:rsid w:val="00454C90"/>
    <w:rsid w:val="00457366"/>
    <w:rsid w:val="00457377"/>
    <w:rsid w:val="00462473"/>
    <w:rsid w:val="004719B0"/>
    <w:rsid w:val="0047262B"/>
    <w:rsid w:val="0047657B"/>
    <w:rsid w:val="00481D7F"/>
    <w:rsid w:val="0048451B"/>
    <w:rsid w:val="0048741C"/>
    <w:rsid w:val="004A1550"/>
    <w:rsid w:val="004A3760"/>
    <w:rsid w:val="004A548E"/>
    <w:rsid w:val="004B00E6"/>
    <w:rsid w:val="004B52CE"/>
    <w:rsid w:val="004C1BEB"/>
    <w:rsid w:val="004C1C05"/>
    <w:rsid w:val="004C3090"/>
    <w:rsid w:val="004C3334"/>
    <w:rsid w:val="004C7947"/>
    <w:rsid w:val="004D06B9"/>
    <w:rsid w:val="004D5824"/>
    <w:rsid w:val="0050163F"/>
    <w:rsid w:val="00502CBE"/>
    <w:rsid w:val="005053B1"/>
    <w:rsid w:val="00517D3B"/>
    <w:rsid w:val="00520666"/>
    <w:rsid w:val="00521F9B"/>
    <w:rsid w:val="00532A45"/>
    <w:rsid w:val="005337CF"/>
    <w:rsid w:val="00543E23"/>
    <w:rsid w:val="005463CF"/>
    <w:rsid w:val="0055237F"/>
    <w:rsid w:val="00553635"/>
    <w:rsid w:val="00554172"/>
    <w:rsid w:val="00555448"/>
    <w:rsid w:val="0055723B"/>
    <w:rsid w:val="005676C0"/>
    <w:rsid w:val="005855F1"/>
    <w:rsid w:val="00590133"/>
    <w:rsid w:val="00590B53"/>
    <w:rsid w:val="0059453E"/>
    <w:rsid w:val="0059494A"/>
    <w:rsid w:val="00597386"/>
    <w:rsid w:val="005A4387"/>
    <w:rsid w:val="005B2D27"/>
    <w:rsid w:val="005B66B8"/>
    <w:rsid w:val="005C13DF"/>
    <w:rsid w:val="005D14FB"/>
    <w:rsid w:val="005E6590"/>
    <w:rsid w:val="005F0077"/>
    <w:rsid w:val="005F3EB9"/>
    <w:rsid w:val="005F5171"/>
    <w:rsid w:val="00602E53"/>
    <w:rsid w:val="00605D42"/>
    <w:rsid w:val="00614A3D"/>
    <w:rsid w:val="0061514B"/>
    <w:rsid w:val="00615604"/>
    <w:rsid w:val="0061679E"/>
    <w:rsid w:val="006177EA"/>
    <w:rsid w:val="006245A6"/>
    <w:rsid w:val="00624F34"/>
    <w:rsid w:val="0063596B"/>
    <w:rsid w:val="00655897"/>
    <w:rsid w:val="00663427"/>
    <w:rsid w:val="00663BD9"/>
    <w:rsid w:val="006706E5"/>
    <w:rsid w:val="00671B7D"/>
    <w:rsid w:val="006750B5"/>
    <w:rsid w:val="006750D2"/>
    <w:rsid w:val="00680C43"/>
    <w:rsid w:val="006848A1"/>
    <w:rsid w:val="00684A72"/>
    <w:rsid w:val="0068516F"/>
    <w:rsid w:val="00687251"/>
    <w:rsid w:val="00690964"/>
    <w:rsid w:val="0069234D"/>
    <w:rsid w:val="00694B4E"/>
    <w:rsid w:val="006A3B94"/>
    <w:rsid w:val="006A5248"/>
    <w:rsid w:val="006B1647"/>
    <w:rsid w:val="006B179E"/>
    <w:rsid w:val="006B6B16"/>
    <w:rsid w:val="006B6E9C"/>
    <w:rsid w:val="006D1109"/>
    <w:rsid w:val="006D6119"/>
    <w:rsid w:val="006E15CA"/>
    <w:rsid w:val="006E38FE"/>
    <w:rsid w:val="006F044E"/>
    <w:rsid w:val="006F04A0"/>
    <w:rsid w:val="006F0FA5"/>
    <w:rsid w:val="006F0FB2"/>
    <w:rsid w:val="006F251E"/>
    <w:rsid w:val="006F2617"/>
    <w:rsid w:val="006F2982"/>
    <w:rsid w:val="006F6382"/>
    <w:rsid w:val="00701ACB"/>
    <w:rsid w:val="0070519C"/>
    <w:rsid w:val="00706A73"/>
    <w:rsid w:val="00706B97"/>
    <w:rsid w:val="00710AB3"/>
    <w:rsid w:val="00713611"/>
    <w:rsid w:val="00715212"/>
    <w:rsid w:val="0072092C"/>
    <w:rsid w:val="00721420"/>
    <w:rsid w:val="0072250F"/>
    <w:rsid w:val="00726D3B"/>
    <w:rsid w:val="00730671"/>
    <w:rsid w:val="007368C9"/>
    <w:rsid w:val="007369DA"/>
    <w:rsid w:val="00740098"/>
    <w:rsid w:val="007459D6"/>
    <w:rsid w:val="0075048D"/>
    <w:rsid w:val="00750DEC"/>
    <w:rsid w:val="007510ED"/>
    <w:rsid w:val="00751AAD"/>
    <w:rsid w:val="007574AA"/>
    <w:rsid w:val="00762068"/>
    <w:rsid w:val="00767DB6"/>
    <w:rsid w:val="00780E70"/>
    <w:rsid w:val="00785458"/>
    <w:rsid w:val="0078799A"/>
    <w:rsid w:val="00792D71"/>
    <w:rsid w:val="00795EB5"/>
    <w:rsid w:val="007A0D46"/>
    <w:rsid w:val="007A1044"/>
    <w:rsid w:val="007A1379"/>
    <w:rsid w:val="007A20F8"/>
    <w:rsid w:val="007A48CA"/>
    <w:rsid w:val="007A6577"/>
    <w:rsid w:val="007B2BF9"/>
    <w:rsid w:val="007C0321"/>
    <w:rsid w:val="007C2BB9"/>
    <w:rsid w:val="007D1983"/>
    <w:rsid w:val="007D3047"/>
    <w:rsid w:val="007E5147"/>
    <w:rsid w:val="007E54DF"/>
    <w:rsid w:val="007F4E25"/>
    <w:rsid w:val="007F4EB0"/>
    <w:rsid w:val="007F5983"/>
    <w:rsid w:val="007F7605"/>
    <w:rsid w:val="00800B62"/>
    <w:rsid w:val="0080188F"/>
    <w:rsid w:val="00801E7A"/>
    <w:rsid w:val="008028BF"/>
    <w:rsid w:val="008042F5"/>
    <w:rsid w:val="00811332"/>
    <w:rsid w:val="00812311"/>
    <w:rsid w:val="00820918"/>
    <w:rsid w:val="008212AE"/>
    <w:rsid w:val="0082155F"/>
    <w:rsid w:val="0082676F"/>
    <w:rsid w:val="00834A95"/>
    <w:rsid w:val="008363C4"/>
    <w:rsid w:val="008533B9"/>
    <w:rsid w:val="00855834"/>
    <w:rsid w:val="0086033D"/>
    <w:rsid w:val="008657A9"/>
    <w:rsid w:val="00871FB5"/>
    <w:rsid w:val="0087709B"/>
    <w:rsid w:val="008833F5"/>
    <w:rsid w:val="00885159"/>
    <w:rsid w:val="00893E2B"/>
    <w:rsid w:val="0089463E"/>
    <w:rsid w:val="00896940"/>
    <w:rsid w:val="008970BF"/>
    <w:rsid w:val="008A141D"/>
    <w:rsid w:val="008A376C"/>
    <w:rsid w:val="008A615A"/>
    <w:rsid w:val="008B1DBE"/>
    <w:rsid w:val="008B23A2"/>
    <w:rsid w:val="008B549A"/>
    <w:rsid w:val="008B758E"/>
    <w:rsid w:val="008C3064"/>
    <w:rsid w:val="008C46FB"/>
    <w:rsid w:val="008C57C5"/>
    <w:rsid w:val="008C6558"/>
    <w:rsid w:val="008D1CDE"/>
    <w:rsid w:val="008D68EB"/>
    <w:rsid w:val="008D7D50"/>
    <w:rsid w:val="008E139E"/>
    <w:rsid w:val="008E59E9"/>
    <w:rsid w:val="00903846"/>
    <w:rsid w:val="00904FD1"/>
    <w:rsid w:val="00905D00"/>
    <w:rsid w:val="0090650D"/>
    <w:rsid w:val="00907E44"/>
    <w:rsid w:val="00910CEE"/>
    <w:rsid w:val="009130BC"/>
    <w:rsid w:val="00935E27"/>
    <w:rsid w:val="009405A5"/>
    <w:rsid w:val="00940D93"/>
    <w:rsid w:val="00941184"/>
    <w:rsid w:val="00944F6F"/>
    <w:rsid w:val="00945F8F"/>
    <w:rsid w:val="00950F1D"/>
    <w:rsid w:val="0095200A"/>
    <w:rsid w:val="00952AFC"/>
    <w:rsid w:val="00953720"/>
    <w:rsid w:val="00953BE7"/>
    <w:rsid w:val="009626CF"/>
    <w:rsid w:val="00963427"/>
    <w:rsid w:val="009656A3"/>
    <w:rsid w:val="00970E2D"/>
    <w:rsid w:val="0097680F"/>
    <w:rsid w:val="00983EC7"/>
    <w:rsid w:val="00984299"/>
    <w:rsid w:val="00990615"/>
    <w:rsid w:val="00990D34"/>
    <w:rsid w:val="00992447"/>
    <w:rsid w:val="0099355C"/>
    <w:rsid w:val="00994813"/>
    <w:rsid w:val="00997493"/>
    <w:rsid w:val="009A1D21"/>
    <w:rsid w:val="009A424F"/>
    <w:rsid w:val="009A55C7"/>
    <w:rsid w:val="009B1392"/>
    <w:rsid w:val="009C7372"/>
    <w:rsid w:val="009C7844"/>
    <w:rsid w:val="009D145D"/>
    <w:rsid w:val="009D2C0F"/>
    <w:rsid w:val="009D4DD4"/>
    <w:rsid w:val="009E045E"/>
    <w:rsid w:val="009E0AC7"/>
    <w:rsid w:val="009E26AF"/>
    <w:rsid w:val="009E6F21"/>
    <w:rsid w:val="009F28B1"/>
    <w:rsid w:val="009F7469"/>
    <w:rsid w:val="00A04CB7"/>
    <w:rsid w:val="00A10218"/>
    <w:rsid w:val="00A1022C"/>
    <w:rsid w:val="00A10A47"/>
    <w:rsid w:val="00A12A09"/>
    <w:rsid w:val="00A169D3"/>
    <w:rsid w:val="00A17AD9"/>
    <w:rsid w:val="00A24FA5"/>
    <w:rsid w:val="00A2611A"/>
    <w:rsid w:val="00A312A5"/>
    <w:rsid w:val="00A3766F"/>
    <w:rsid w:val="00A4041D"/>
    <w:rsid w:val="00A419A4"/>
    <w:rsid w:val="00A42576"/>
    <w:rsid w:val="00A46BE0"/>
    <w:rsid w:val="00A639AA"/>
    <w:rsid w:val="00A65707"/>
    <w:rsid w:val="00A65BFE"/>
    <w:rsid w:val="00A67068"/>
    <w:rsid w:val="00A70EDD"/>
    <w:rsid w:val="00A76C45"/>
    <w:rsid w:val="00A83659"/>
    <w:rsid w:val="00A843FC"/>
    <w:rsid w:val="00A857E8"/>
    <w:rsid w:val="00A86FB1"/>
    <w:rsid w:val="00AA22E7"/>
    <w:rsid w:val="00AA5C05"/>
    <w:rsid w:val="00AC29EF"/>
    <w:rsid w:val="00AC744B"/>
    <w:rsid w:val="00AD19D1"/>
    <w:rsid w:val="00AD2D6D"/>
    <w:rsid w:val="00AE1176"/>
    <w:rsid w:val="00AF04B1"/>
    <w:rsid w:val="00AF1072"/>
    <w:rsid w:val="00AF3A03"/>
    <w:rsid w:val="00AF4E8B"/>
    <w:rsid w:val="00AF7837"/>
    <w:rsid w:val="00B14A8F"/>
    <w:rsid w:val="00B14E77"/>
    <w:rsid w:val="00B164E5"/>
    <w:rsid w:val="00B21F69"/>
    <w:rsid w:val="00B2234E"/>
    <w:rsid w:val="00B22D16"/>
    <w:rsid w:val="00B23F3E"/>
    <w:rsid w:val="00B270ED"/>
    <w:rsid w:val="00B321A4"/>
    <w:rsid w:val="00B3596D"/>
    <w:rsid w:val="00B4216A"/>
    <w:rsid w:val="00B43727"/>
    <w:rsid w:val="00B46D32"/>
    <w:rsid w:val="00B50394"/>
    <w:rsid w:val="00B508BB"/>
    <w:rsid w:val="00B54A58"/>
    <w:rsid w:val="00B55068"/>
    <w:rsid w:val="00B60488"/>
    <w:rsid w:val="00B61120"/>
    <w:rsid w:val="00B62E54"/>
    <w:rsid w:val="00B65537"/>
    <w:rsid w:val="00B66DB3"/>
    <w:rsid w:val="00B67C1A"/>
    <w:rsid w:val="00B702C8"/>
    <w:rsid w:val="00B75817"/>
    <w:rsid w:val="00B76B75"/>
    <w:rsid w:val="00B76E38"/>
    <w:rsid w:val="00B909A7"/>
    <w:rsid w:val="00B96282"/>
    <w:rsid w:val="00BA4E8C"/>
    <w:rsid w:val="00BB1A08"/>
    <w:rsid w:val="00BB2CCA"/>
    <w:rsid w:val="00BB5AC0"/>
    <w:rsid w:val="00BB5F79"/>
    <w:rsid w:val="00BB6438"/>
    <w:rsid w:val="00BB688D"/>
    <w:rsid w:val="00BC242D"/>
    <w:rsid w:val="00BC2F4B"/>
    <w:rsid w:val="00BC35F1"/>
    <w:rsid w:val="00BC5221"/>
    <w:rsid w:val="00BC56E9"/>
    <w:rsid w:val="00BD1EF8"/>
    <w:rsid w:val="00BD272E"/>
    <w:rsid w:val="00BD4995"/>
    <w:rsid w:val="00BE039E"/>
    <w:rsid w:val="00BE0F53"/>
    <w:rsid w:val="00C062DB"/>
    <w:rsid w:val="00C1123E"/>
    <w:rsid w:val="00C11350"/>
    <w:rsid w:val="00C1426A"/>
    <w:rsid w:val="00C14EF4"/>
    <w:rsid w:val="00C15F00"/>
    <w:rsid w:val="00C222E3"/>
    <w:rsid w:val="00C311BA"/>
    <w:rsid w:val="00C354B1"/>
    <w:rsid w:val="00C360CB"/>
    <w:rsid w:val="00C5089B"/>
    <w:rsid w:val="00C5158B"/>
    <w:rsid w:val="00C52D5C"/>
    <w:rsid w:val="00C66B24"/>
    <w:rsid w:val="00C70226"/>
    <w:rsid w:val="00C73631"/>
    <w:rsid w:val="00C7450E"/>
    <w:rsid w:val="00C82D24"/>
    <w:rsid w:val="00C84A47"/>
    <w:rsid w:val="00C84BED"/>
    <w:rsid w:val="00C85876"/>
    <w:rsid w:val="00C86D9C"/>
    <w:rsid w:val="00C9526A"/>
    <w:rsid w:val="00C97909"/>
    <w:rsid w:val="00C97B52"/>
    <w:rsid w:val="00CA6D3E"/>
    <w:rsid w:val="00CB13D7"/>
    <w:rsid w:val="00CB2E9F"/>
    <w:rsid w:val="00CB32AA"/>
    <w:rsid w:val="00CB55BD"/>
    <w:rsid w:val="00CB5D19"/>
    <w:rsid w:val="00CD28D2"/>
    <w:rsid w:val="00CD66F3"/>
    <w:rsid w:val="00CE2DFA"/>
    <w:rsid w:val="00CE432E"/>
    <w:rsid w:val="00CF0F29"/>
    <w:rsid w:val="00D01C85"/>
    <w:rsid w:val="00D10A82"/>
    <w:rsid w:val="00D229D8"/>
    <w:rsid w:val="00D25CDF"/>
    <w:rsid w:val="00D345A0"/>
    <w:rsid w:val="00D479B5"/>
    <w:rsid w:val="00D47F79"/>
    <w:rsid w:val="00D5710C"/>
    <w:rsid w:val="00D7301E"/>
    <w:rsid w:val="00D753CF"/>
    <w:rsid w:val="00D812C4"/>
    <w:rsid w:val="00D87CB3"/>
    <w:rsid w:val="00D9020D"/>
    <w:rsid w:val="00D91755"/>
    <w:rsid w:val="00D922F2"/>
    <w:rsid w:val="00D94F36"/>
    <w:rsid w:val="00DB1E46"/>
    <w:rsid w:val="00DC2B90"/>
    <w:rsid w:val="00DD09B2"/>
    <w:rsid w:val="00DD255D"/>
    <w:rsid w:val="00DD4F06"/>
    <w:rsid w:val="00DE3032"/>
    <w:rsid w:val="00DF2BC6"/>
    <w:rsid w:val="00DF340D"/>
    <w:rsid w:val="00DF5E3C"/>
    <w:rsid w:val="00E002BF"/>
    <w:rsid w:val="00E06BC7"/>
    <w:rsid w:val="00E127CC"/>
    <w:rsid w:val="00E13AC9"/>
    <w:rsid w:val="00E16C39"/>
    <w:rsid w:val="00E2059D"/>
    <w:rsid w:val="00E206C5"/>
    <w:rsid w:val="00E219F3"/>
    <w:rsid w:val="00E30FF6"/>
    <w:rsid w:val="00E32F66"/>
    <w:rsid w:val="00E43EE3"/>
    <w:rsid w:val="00E52017"/>
    <w:rsid w:val="00E530EB"/>
    <w:rsid w:val="00E56648"/>
    <w:rsid w:val="00E6385C"/>
    <w:rsid w:val="00E65D52"/>
    <w:rsid w:val="00E704E2"/>
    <w:rsid w:val="00E76FFF"/>
    <w:rsid w:val="00E779BA"/>
    <w:rsid w:val="00E80215"/>
    <w:rsid w:val="00E852D6"/>
    <w:rsid w:val="00E9162E"/>
    <w:rsid w:val="00E9415A"/>
    <w:rsid w:val="00E97113"/>
    <w:rsid w:val="00EA19D4"/>
    <w:rsid w:val="00EA22BA"/>
    <w:rsid w:val="00EA2352"/>
    <w:rsid w:val="00EA4BE5"/>
    <w:rsid w:val="00EA4E6D"/>
    <w:rsid w:val="00EA52F9"/>
    <w:rsid w:val="00EA5A17"/>
    <w:rsid w:val="00EA5B02"/>
    <w:rsid w:val="00EB7CD8"/>
    <w:rsid w:val="00EC0E8C"/>
    <w:rsid w:val="00EC1725"/>
    <w:rsid w:val="00EC2CBF"/>
    <w:rsid w:val="00ED3C30"/>
    <w:rsid w:val="00EE1C4F"/>
    <w:rsid w:val="00EE2ED6"/>
    <w:rsid w:val="00EE3027"/>
    <w:rsid w:val="00EE42E0"/>
    <w:rsid w:val="00EF1F5C"/>
    <w:rsid w:val="00F017F4"/>
    <w:rsid w:val="00F01B08"/>
    <w:rsid w:val="00F07FF2"/>
    <w:rsid w:val="00F1289D"/>
    <w:rsid w:val="00F200FF"/>
    <w:rsid w:val="00F23092"/>
    <w:rsid w:val="00F400F5"/>
    <w:rsid w:val="00F466EB"/>
    <w:rsid w:val="00F5308D"/>
    <w:rsid w:val="00F534EC"/>
    <w:rsid w:val="00F5438F"/>
    <w:rsid w:val="00F637AE"/>
    <w:rsid w:val="00F83AEB"/>
    <w:rsid w:val="00F859DE"/>
    <w:rsid w:val="00F87C80"/>
    <w:rsid w:val="00F93FE1"/>
    <w:rsid w:val="00FA4332"/>
    <w:rsid w:val="00FA5723"/>
    <w:rsid w:val="00FA5B99"/>
    <w:rsid w:val="00FA63B2"/>
    <w:rsid w:val="00FB0515"/>
    <w:rsid w:val="00FB1D98"/>
    <w:rsid w:val="00FB2BD0"/>
    <w:rsid w:val="00FB3033"/>
    <w:rsid w:val="00FB31BD"/>
    <w:rsid w:val="00FB6F1C"/>
    <w:rsid w:val="00FB7614"/>
    <w:rsid w:val="00FC680D"/>
    <w:rsid w:val="00FC6A3B"/>
    <w:rsid w:val="00FC79B4"/>
    <w:rsid w:val="00FD2851"/>
    <w:rsid w:val="00FD50AB"/>
    <w:rsid w:val="00FE1419"/>
    <w:rsid w:val="00FE1832"/>
    <w:rsid w:val="00FE6470"/>
    <w:rsid w:val="00FE7DB8"/>
    <w:rsid w:val="00FF4389"/>
    <w:rsid w:val="00FF54F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time"/>
  <w:smartTagType w:namespaceuri="urn:schemas-microsoft-com:office:smarttags" w:name="country-region"/>
  <w:smartTagType w:namespaceuri="urn:schemas-microsoft-com:office:smarttags" w:name="stockticker"/>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hapeDefaults>
    <o:shapedefaults v:ext="edit" spidmax="2051"/>
    <o:shapelayout v:ext="edit">
      <o:idmap v:ext="edit" data="1"/>
    </o:shapelayout>
  </w:shapeDefaults>
  <w:decimalSymbol w:val="."/>
  <w:listSeparator w:val=","/>
  <w15:docId w15:val="{E45E0C5F-C436-416A-8F09-C1B6F115F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0A82"/>
    <w:rPr>
      <w:rFonts w:ascii="Arial" w:hAnsi="Arial"/>
      <w:sz w:val="18"/>
      <w:szCs w:val="24"/>
      <w:lang w:val="en-US" w:eastAsia="en-US"/>
    </w:rPr>
  </w:style>
  <w:style w:type="paragraph" w:styleId="Heading1">
    <w:name w:val="heading 1"/>
    <w:basedOn w:val="Normal"/>
    <w:next w:val="Normal"/>
    <w:qFormat/>
    <w:rsid w:val="00C062DB"/>
    <w:pPr>
      <w:keepNext/>
      <w:spacing w:before="240" w:after="60"/>
      <w:outlineLvl w:val="0"/>
    </w:pPr>
    <w:rPr>
      <w:rFonts w:cs="Arial"/>
      <w:b/>
      <w:bCs/>
      <w:kern w:val="32"/>
      <w:sz w:val="32"/>
      <w:szCs w:val="32"/>
    </w:rPr>
  </w:style>
  <w:style w:type="paragraph" w:styleId="Heading2">
    <w:name w:val="heading 2"/>
    <w:basedOn w:val="Normal"/>
    <w:next w:val="Normal"/>
    <w:qFormat/>
    <w:rsid w:val="00C062DB"/>
    <w:pPr>
      <w:keepNext/>
      <w:spacing w:before="240" w:after="60"/>
      <w:outlineLvl w:val="1"/>
    </w:pPr>
    <w:rPr>
      <w:rFonts w:cs="Arial"/>
      <w:b/>
      <w:bCs/>
      <w:i/>
      <w:iCs/>
      <w:sz w:val="28"/>
      <w:szCs w:val="28"/>
    </w:rPr>
  </w:style>
  <w:style w:type="paragraph" w:styleId="Heading3">
    <w:name w:val="heading 3"/>
    <w:basedOn w:val="Normal"/>
    <w:next w:val="Normal"/>
    <w:qFormat/>
    <w:rsid w:val="00C062DB"/>
    <w:pPr>
      <w:keepNext/>
      <w:spacing w:before="240" w:after="60"/>
      <w:outlineLvl w:val="2"/>
    </w:pPr>
    <w:rPr>
      <w:rFonts w:cs="Arial"/>
      <w:b/>
      <w:bCs/>
      <w:sz w:val="26"/>
      <w:szCs w:val="26"/>
    </w:rPr>
  </w:style>
  <w:style w:type="paragraph" w:styleId="Heading4">
    <w:name w:val="heading 4"/>
    <w:basedOn w:val="Normal"/>
    <w:next w:val="Normal"/>
    <w:qFormat/>
    <w:rsid w:val="004C3090"/>
    <w:pPr>
      <w:keepNext/>
      <w:spacing w:before="240" w:after="60"/>
      <w:outlineLvl w:val="3"/>
    </w:pPr>
    <w:rPr>
      <w:b/>
      <w:bCs/>
      <w:sz w:val="28"/>
      <w:szCs w:val="28"/>
    </w:rPr>
  </w:style>
  <w:style w:type="paragraph" w:styleId="Heading9">
    <w:name w:val="heading 9"/>
    <w:basedOn w:val="Normal"/>
    <w:next w:val="Normal"/>
    <w:link w:val="Heading9Char"/>
    <w:qFormat/>
    <w:rsid w:val="00457377"/>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B508BB"/>
    <w:rPr>
      <w:rFonts w:cs="Arial"/>
      <w:b/>
      <w:bCs/>
      <w:i/>
      <w:iCs/>
      <w:szCs w:val="18"/>
    </w:rPr>
  </w:style>
  <w:style w:type="paragraph" w:customStyle="1" w:styleId="tabletext">
    <w:name w:val="tabletext"/>
    <w:basedOn w:val="Normal"/>
    <w:rsid w:val="00B508BB"/>
    <w:rPr>
      <w:rFonts w:cs="Arial"/>
      <w:szCs w:val="18"/>
    </w:rPr>
  </w:style>
  <w:style w:type="paragraph" w:styleId="Header">
    <w:name w:val="header"/>
    <w:basedOn w:val="Normal"/>
    <w:rsid w:val="00B23F3E"/>
    <w:pPr>
      <w:tabs>
        <w:tab w:val="center" w:pos="4320"/>
        <w:tab w:val="right" w:pos="8640"/>
        <w:tab w:val="right" w:pos="9720"/>
      </w:tabs>
    </w:pPr>
    <w:rPr>
      <w:rFonts w:ascii="Arial Mäori" w:hAnsi="Arial Mäori"/>
      <w:iCs/>
      <w:sz w:val="16"/>
      <w:szCs w:val="20"/>
      <w:lang w:val="en-NZ"/>
    </w:rPr>
  </w:style>
  <w:style w:type="paragraph" w:styleId="Title">
    <w:name w:val="Title"/>
    <w:basedOn w:val="Normal"/>
    <w:next w:val="Normal"/>
    <w:qFormat/>
    <w:rsid w:val="00B23F3E"/>
    <w:pPr>
      <w:keepNext/>
      <w:keepLines/>
      <w:spacing w:before="360" w:after="240" w:line="560" w:lineRule="exact"/>
      <w:jc w:val="center"/>
    </w:pPr>
    <w:rPr>
      <w:b/>
      <w:kern w:val="28"/>
      <w:sz w:val="40"/>
      <w:szCs w:val="20"/>
      <w:lang w:val="en-GB"/>
    </w:rPr>
  </w:style>
  <w:style w:type="paragraph" w:styleId="BlockText">
    <w:name w:val="Block Text"/>
    <w:basedOn w:val="Normal"/>
    <w:rsid w:val="00457377"/>
    <w:rPr>
      <w:rFonts w:ascii="Arial Mäori" w:hAnsi="Arial Mäori"/>
      <w:sz w:val="20"/>
      <w:szCs w:val="20"/>
      <w:lang w:val="en-NZ"/>
    </w:rPr>
  </w:style>
  <w:style w:type="character" w:styleId="Hyperlink">
    <w:name w:val="Hyperlink"/>
    <w:uiPriority w:val="99"/>
    <w:rsid w:val="00457377"/>
    <w:rPr>
      <w:strike w:val="0"/>
      <w:dstrike w:val="0"/>
      <w:color w:val="006699"/>
      <w:u w:val="none"/>
      <w:effect w:val="none"/>
    </w:rPr>
  </w:style>
  <w:style w:type="paragraph" w:styleId="List">
    <w:name w:val="List"/>
    <w:basedOn w:val="Normal"/>
    <w:rsid w:val="00457377"/>
    <w:pPr>
      <w:spacing w:before="120"/>
      <w:ind w:left="283" w:hanging="283"/>
      <w:jc w:val="both"/>
    </w:pPr>
    <w:rPr>
      <w:szCs w:val="20"/>
      <w:lang w:val="en-GB"/>
    </w:rPr>
  </w:style>
  <w:style w:type="paragraph" w:styleId="ListBullet2">
    <w:name w:val="List Bullet 2"/>
    <w:basedOn w:val="Normal"/>
    <w:autoRedefine/>
    <w:rsid w:val="00DD255D"/>
    <w:pPr>
      <w:numPr>
        <w:numId w:val="1"/>
      </w:numPr>
      <w:tabs>
        <w:tab w:val="clear" w:pos="643"/>
        <w:tab w:val="num" w:pos="360"/>
      </w:tabs>
      <w:spacing w:before="120"/>
      <w:ind w:left="360"/>
      <w:jc w:val="both"/>
    </w:pPr>
    <w:rPr>
      <w:szCs w:val="20"/>
      <w:lang w:val="en-GB"/>
    </w:rPr>
  </w:style>
  <w:style w:type="paragraph" w:customStyle="1" w:styleId="Tabletext0">
    <w:name w:val="Table text"/>
    <w:basedOn w:val="Normal"/>
    <w:rsid w:val="00DD255D"/>
    <w:pPr>
      <w:spacing w:before="120" w:after="120"/>
      <w:jc w:val="both"/>
    </w:pPr>
    <w:rPr>
      <w:szCs w:val="20"/>
      <w:lang w:val="en-GB"/>
    </w:rPr>
  </w:style>
  <w:style w:type="paragraph" w:styleId="BodyText">
    <w:name w:val="Body Text"/>
    <w:basedOn w:val="Normal"/>
    <w:rsid w:val="00DD255D"/>
    <w:pPr>
      <w:spacing w:before="120" w:after="120"/>
      <w:jc w:val="both"/>
    </w:pPr>
    <w:rPr>
      <w:szCs w:val="20"/>
      <w:lang w:val="en-GB"/>
    </w:rPr>
  </w:style>
  <w:style w:type="paragraph" w:styleId="TOC1">
    <w:name w:val="toc 1"/>
    <w:basedOn w:val="Normal"/>
    <w:next w:val="Normal"/>
    <w:autoRedefine/>
    <w:uiPriority w:val="39"/>
    <w:rsid w:val="006F044E"/>
    <w:pPr>
      <w:spacing w:before="120"/>
    </w:pPr>
  </w:style>
  <w:style w:type="paragraph" w:styleId="TOC2">
    <w:name w:val="toc 2"/>
    <w:basedOn w:val="Normal"/>
    <w:next w:val="Normal"/>
    <w:autoRedefine/>
    <w:uiPriority w:val="39"/>
    <w:rsid w:val="004C3090"/>
    <w:pPr>
      <w:ind w:left="240"/>
    </w:pPr>
  </w:style>
  <w:style w:type="paragraph" w:styleId="TOC3">
    <w:name w:val="toc 3"/>
    <w:basedOn w:val="Normal"/>
    <w:next w:val="Normal"/>
    <w:autoRedefine/>
    <w:uiPriority w:val="39"/>
    <w:rsid w:val="004C3090"/>
    <w:pPr>
      <w:ind w:left="480"/>
    </w:pPr>
  </w:style>
  <w:style w:type="paragraph" w:styleId="Footer">
    <w:name w:val="footer"/>
    <w:basedOn w:val="Normal"/>
    <w:link w:val="FooterChar"/>
    <w:rsid w:val="003D351F"/>
    <w:pPr>
      <w:tabs>
        <w:tab w:val="center" w:pos="4153"/>
        <w:tab w:val="right" w:pos="8306"/>
      </w:tabs>
    </w:pPr>
  </w:style>
  <w:style w:type="character" w:styleId="PageNumber">
    <w:name w:val="page number"/>
    <w:basedOn w:val="DefaultParagraphFont"/>
    <w:rsid w:val="003D351F"/>
  </w:style>
  <w:style w:type="paragraph" w:styleId="DocumentMap">
    <w:name w:val="Document Map"/>
    <w:basedOn w:val="Normal"/>
    <w:semiHidden/>
    <w:rsid w:val="00B76B75"/>
    <w:pPr>
      <w:shd w:val="clear" w:color="auto" w:fill="000080"/>
    </w:pPr>
    <w:rPr>
      <w:rFonts w:ascii="Tahoma" w:hAnsi="Tahoma" w:cs="Tahoma"/>
    </w:rPr>
  </w:style>
  <w:style w:type="table" w:styleId="TableGrid">
    <w:name w:val="Table Grid"/>
    <w:basedOn w:val="TableNormal"/>
    <w:rsid w:val="00E91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rsid w:val="00B62E54"/>
    <w:pPr>
      <w:ind w:left="720"/>
    </w:pPr>
    <w:rPr>
      <w:rFonts w:ascii="Times New Roman" w:hAnsi="Times New Roman"/>
    </w:rPr>
  </w:style>
  <w:style w:type="paragraph" w:styleId="TOC5">
    <w:name w:val="toc 5"/>
    <w:basedOn w:val="Normal"/>
    <w:next w:val="Normal"/>
    <w:autoRedefine/>
    <w:uiPriority w:val="39"/>
    <w:rsid w:val="00B62E54"/>
    <w:pPr>
      <w:ind w:left="960"/>
    </w:pPr>
    <w:rPr>
      <w:rFonts w:ascii="Times New Roman" w:hAnsi="Times New Roman"/>
    </w:rPr>
  </w:style>
  <w:style w:type="paragraph" w:styleId="TOC6">
    <w:name w:val="toc 6"/>
    <w:basedOn w:val="Normal"/>
    <w:next w:val="Normal"/>
    <w:autoRedefine/>
    <w:uiPriority w:val="39"/>
    <w:rsid w:val="00B62E54"/>
    <w:pPr>
      <w:ind w:left="1200"/>
    </w:pPr>
    <w:rPr>
      <w:rFonts w:ascii="Times New Roman" w:hAnsi="Times New Roman"/>
    </w:rPr>
  </w:style>
  <w:style w:type="paragraph" w:styleId="TOC7">
    <w:name w:val="toc 7"/>
    <w:basedOn w:val="Normal"/>
    <w:next w:val="Normal"/>
    <w:autoRedefine/>
    <w:uiPriority w:val="39"/>
    <w:rsid w:val="00B62E54"/>
    <w:pPr>
      <w:ind w:left="1440"/>
    </w:pPr>
    <w:rPr>
      <w:rFonts w:ascii="Times New Roman" w:hAnsi="Times New Roman"/>
    </w:rPr>
  </w:style>
  <w:style w:type="paragraph" w:styleId="TOC8">
    <w:name w:val="toc 8"/>
    <w:basedOn w:val="Normal"/>
    <w:next w:val="Normal"/>
    <w:autoRedefine/>
    <w:uiPriority w:val="39"/>
    <w:rsid w:val="00B62E54"/>
    <w:pPr>
      <w:ind w:left="1680"/>
    </w:pPr>
    <w:rPr>
      <w:rFonts w:ascii="Times New Roman" w:hAnsi="Times New Roman"/>
    </w:rPr>
  </w:style>
  <w:style w:type="paragraph" w:styleId="TOC9">
    <w:name w:val="toc 9"/>
    <w:basedOn w:val="Normal"/>
    <w:next w:val="Normal"/>
    <w:autoRedefine/>
    <w:uiPriority w:val="39"/>
    <w:rsid w:val="00B62E54"/>
    <w:pPr>
      <w:ind w:left="1920"/>
    </w:pPr>
    <w:rPr>
      <w:rFonts w:ascii="Times New Roman" w:hAnsi="Times New Roman"/>
    </w:rPr>
  </w:style>
  <w:style w:type="character" w:styleId="LineNumber">
    <w:name w:val="line number"/>
    <w:rsid w:val="00294952"/>
    <w:rPr>
      <w:lang w:val="en-NZ"/>
    </w:rPr>
  </w:style>
  <w:style w:type="paragraph" w:styleId="Index1">
    <w:name w:val="index 1"/>
    <w:basedOn w:val="Normal"/>
    <w:next w:val="Normal"/>
    <w:autoRedefine/>
    <w:uiPriority w:val="99"/>
    <w:semiHidden/>
    <w:rsid w:val="0044033C"/>
    <w:pPr>
      <w:ind w:left="180" w:hanging="180"/>
    </w:pPr>
  </w:style>
  <w:style w:type="paragraph" w:customStyle="1" w:styleId="CharChar1">
    <w:name w:val="Char Char1"/>
    <w:basedOn w:val="Normal"/>
    <w:semiHidden/>
    <w:rsid w:val="002A504A"/>
    <w:pPr>
      <w:spacing w:after="160" w:line="240" w:lineRule="exact"/>
      <w:jc w:val="both"/>
    </w:pPr>
    <w:rPr>
      <w:bCs/>
      <w:iCs/>
      <w:noProof/>
      <w:sz w:val="22"/>
      <w:szCs w:val="22"/>
      <w:lang w:val="en-NZ"/>
    </w:rPr>
  </w:style>
  <w:style w:type="paragraph" w:styleId="BalloonText">
    <w:name w:val="Balloon Text"/>
    <w:basedOn w:val="Normal"/>
    <w:link w:val="BalloonTextChar"/>
    <w:semiHidden/>
    <w:unhideWhenUsed/>
    <w:rsid w:val="00225CA6"/>
    <w:rPr>
      <w:rFonts w:ascii="Tahoma" w:hAnsi="Tahoma" w:cs="Tahoma"/>
      <w:sz w:val="16"/>
      <w:szCs w:val="16"/>
    </w:rPr>
  </w:style>
  <w:style w:type="character" w:customStyle="1" w:styleId="BalloonTextChar">
    <w:name w:val="Balloon Text Char"/>
    <w:link w:val="BalloonText"/>
    <w:uiPriority w:val="99"/>
    <w:semiHidden/>
    <w:rsid w:val="00225CA6"/>
    <w:rPr>
      <w:rFonts w:ascii="Tahoma" w:hAnsi="Tahoma" w:cs="Tahoma"/>
      <w:sz w:val="16"/>
      <w:szCs w:val="16"/>
      <w:lang w:val="en-US" w:eastAsia="en-US"/>
    </w:rPr>
  </w:style>
  <w:style w:type="character" w:customStyle="1" w:styleId="Heading9Char">
    <w:name w:val="Heading 9 Char"/>
    <w:link w:val="Heading9"/>
    <w:rsid w:val="00225CA6"/>
    <w:rPr>
      <w:rFonts w:ascii="Arial" w:hAnsi="Arial" w:cs="Arial"/>
      <w:sz w:val="22"/>
      <w:szCs w:val="22"/>
      <w:lang w:val="en-US" w:eastAsia="en-US"/>
    </w:rPr>
  </w:style>
  <w:style w:type="character" w:customStyle="1" w:styleId="FooterChar">
    <w:name w:val="Footer Char"/>
    <w:link w:val="Footer"/>
    <w:rsid w:val="00800B62"/>
    <w:rPr>
      <w:rFonts w:ascii="Arial" w:hAnsi="Arial"/>
      <w:sz w:val="18"/>
      <w:szCs w:val="24"/>
      <w:lang w:val="en-US" w:eastAsia="en-US"/>
    </w:rPr>
  </w:style>
  <w:style w:type="paragraph" w:styleId="Caption">
    <w:name w:val="caption"/>
    <w:basedOn w:val="Normal"/>
    <w:next w:val="Normal"/>
    <w:qFormat/>
    <w:rsid w:val="00366D3B"/>
    <w:pPr>
      <w:spacing w:before="120"/>
      <w:jc w:val="both"/>
    </w:pPr>
    <w:rPr>
      <w:b/>
      <w:bCs/>
      <w:sz w:val="20"/>
      <w:szCs w:val="20"/>
      <w:lang w:val="en-GB"/>
    </w:rPr>
  </w:style>
  <w:style w:type="paragraph" w:styleId="HTMLPreformatted">
    <w:name w:val="HTML Preformatted"/>
    <w:basedOn w:val="Normal"/>
    <w:link w:val="HTMLPreformattedChar"/>
    <w:rsid w:val="00366D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character" w:customStyle="1" w:styleId="HTMLPreformattedChar">
    <w:name w:val="HTML Preformatted Char"/>
    <w:link w:val="HTMLPreformatted"/>
    <w:rsid w:val="00366D3B"/>
    <w:rPr>
      <w:rFonts w:ascii="Arial Unicode MS" w:eastAsia="Arial Unicode MS" w:hAnsi="Arial Unicode MS" w:cs="Arial Unicode MS"/>
      <w:lang w:val="en-AU" w:eastAsia="en-US"/>
    </w:rPr>
  </w:style>
  <w:style w:type="paragraph" w:customStyle="1" w:styleId="blocklabel">
    <w:name w:val="block label"/>
    <w:basedOn w:val="Heading3"/>
    <w:rsid w:val="00366D3B"/>
    <w:pPr>
      <w:spacing w:before="0"/>
    </w:pPr>
    <w:rPr>
      <w:rFonts w:cs="Times New Roman"/>
      <w:bCs w:val="0"/>
      <w:sz w:val="18"/>
      <w:szCs w:val="20"/>
      <w:lang w:val="en-GB"/>
    </w:rPr>
  </w:style>
  <w:style w:type="table" w:styleId="TableGrid8">
    <w:name w:val="Table Grid 8"/>
    <w:basedOn w:val="TableNormal"/>
    <w:rsid w:val="00366D3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styleId="CommentReference">
    <w:name w:val="annotation reference"/>
    <w:semiHidden/>
    <w:rsid w:val="00366D3B"/>
    <w:rPr>
      <w:sz w:val="16"/>
      <w:szCs w:val="16"/>
    </w:rPr>
  </w:style>
  <w:style w:type="paragraph" w:styleId="CommentText">
    <w:name w:val="annotation text"/>
    <w:basedOn w:val="Normal"/>
    <w:link w:val="CommentTextChar"/>
    <w:semiHidden/>
    <w:rsid w:val="00366D3B"/>
    <w:rPr>
      <w:rFonts w:ascii="Times New Roman" w:hAnsi="Times New Roman"/>
      <w:sz w:val="20"/>
      <w:szCs w:val="20"/>
    </w:rPr>
  </w:style>
  <w:style w:type="character" w:customStyle="1" w:styleId="CommentTextChar">
    <w:name w:val="Comment Text Char"/>
    <w:link w:val="CommentText"/>
    <w:semiHidden/>
    <w:rsid w:val="00366D3B"/>
    <w:rPr>
      <w:lang w:val="en-US" w:eastAsia="en-US"/>
    </w:rPr>
  </w:style>
  <w:style w:type="paragraph" w:styleId="CommentSubject">
    <w:name w:val="annotation subject"/>
    <w:basedOn w:val="CommentText"/>
    <w:next w:val="CommentText"/>
    <w:link w:val="CommentSubjectChar"/>
    <w:uiPriority w:val="99"/>
    <w:semiHidden/>
    <w:unhideWhenUsed/>
    <w:rsid w:val="00B65537"/>
    <w:rPr>
      <w:rFonts w:ascii="Arial" w:hAnsi="Arial"/>
      <w:b/>
      <w:bCs/>
    </w:rPr>
  </w:style>
  <w:style w:type="character" w:customStyle="1" w:styleId="CommentSubjectChar">
    <w:name w:val="Comment Subject Char"/>
    <w:link w:val="CommentSubject"/>
    <w:uiPriority w:val="99"/>
    <w:semiHidden/>
    <w:rsid w:val="00B65537"/>
    <w:rPr>
      <w:rFonts w:ascii="Arial" w:hAnsi="Arial"/>
      <w:b/>
      <w:bCs/>
      <w:lang w:val="en-US" w:eastAsia="en-US"/>
    </w:rPr>
  </w:style>
  <w:style w:type="paragraph" w:styleId="Revision">
    <w:name w:val="Revision"/>
    <w:hidden/>
    <w:uiPriority w:val="99"/>
    <w:semiHidden/>
    <w:rsid w:val="00B65537"/>
    <w:rPr>
      <w:rFonts w:ascii="Arial" w:hAnsi="Arial"/>
      <w:sz w:val="18"/>
      <w:szCs w:val="24"/>
      <w:lang w:val="en-US" w:eastAsia="en-US"/>
    </w:rPr>
  </w:style>
  <w:style w:type="paragraph" w:customStyle="1" w:styleId="Default">
    <w:name w:val="Default"/>
    <w:rsid w:val="00C97909"/>
    <w:pPr>
      <w:autoSpaceDE w:val="0"/>
      <w:autoSpaceDN w:val="0"/>
      <w:adjustRightInd w:val="0"/>
    </w:pPr>
    <w:rPr>
      <w:rFonts w:ascii="Arial" w:hAnsi="Arial" w:cs="Arial"/>
      <w:color w:val="000000"/>
      <w:sz w:val="24"/>
      <w:szCs w:val="24"/>
    </w:rPr>
  </w:style>
  <w:style w:type="paragraph" w:customStyle="1" w:styleId="TableContents">
    <w:name w:val="Table Contents"/>
    <w:basedOn w:val="Normal"/>
    <w:rsid w:val="008C3064"/>
    <w:pPr>
      <w:suppressLineNumbers/>
      <w:suppressAutoHyphens/>
      <w:spacing w:after="100"/>
    </w:pPr>
    <w:rPr>
      <w:sz w:val="22"/>
      <w:szCs w:val="22"/>
      <w:lang w:val="en-NZ"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36705">
      <w:bodyDiv w:val="1"/>
      <w:marLeft w:val="0"/>
      <w:marRight w:val="0"/>
      <w:marTop w:val="0"/>
      <w:marBottom w:val="0"/>
      <w:divBdr>
        <w:top w:val="none" w:sz="0" w:space="0" w:color="auto"/>
        <w:left w:val="none" w:sz="0" w:space="0" w:color="auto"/>
        <w:bottom w:val="none" w:sz="0" w:space="0" w:color="auto"/>
        <w:right w:val="none" w:sz="0" w:space="0" w:color="auto"/>
      </w:divBdr>
    </w:div>
    <w:div w:id="153229992">
      <w:bodyDiv w:val="1"/>
      <w:marLeft w:val="0"/>
      <w:marRight w:val="0"/>
      <w:marTop w:val="0"/>
      <w:marBottom w:val="0"/>
      <w:divBdr>
        <w:top w:val="none" w:sz="0" w:space="0" w:color="auto"/>
        <w:left w:val="none" w:sz="0" w:space="0" w:color="auto"/>
        <w:bottom w:val="none" w:sz="0" w:space="0" w:color="auto"/>
        <w:right w:val="none" w:sz="0" w:space="0" w:color="auto"/>
      </w:divBdr>
    </w:div>
    <w:div w:id="631253351">
      <w:bodyDiv w:val="1"/>
      <w:marLeft w:val="0"/>
      <w:marRight w:val="0"/>
      <w:marTop w:val="0"/>
      <w:marBottom w:val="0"/>
      <w:divBdr>
        <w:top w:val="none" w:sz="0" w:space="0" w:color="auto"/>
        <w:left w:val="none" w:sz="0" w:space="0" w:color="auto"/>
        <w:bottom w:val="none" w:sz="0" w:space="0" w:color="auto"/>
        <w:right w:val="none" w:sz="0" w:space="0" w:color="auto"/>
      </w:divBdr>
    </w:div>
    <w:div w:id="730735982">
      <w:bodyDiv w:val="1"/>
      <w:marLeft w:val="0"/>
      <w:marRight w:val="0"/>
      <w:marTop w:val="0"/>
      <w:marBottom w:val="0"/>
      <w:divBdr>
        <w:top w:val="none" w:sz="0" w:space="0" w:color="auto"/>
        <w:left w:val="none" w:sz="0" w:space="0" w:color="auto"/>
        <w:bottom w:val="none" w:sz="0" w:space="0" w:color="auto"/>
        <w:right w:val="none" w:sz="0" w:space="0" w:color="auto"/>
      </w:divBdr>
      <w:divsChild>
        <w:div w:id="336006556">
          <w:marLeft w:val="0"/>
          <w:marRight w:val="0"/>
          <w:marTop w:val="0"/>
          <w:marBottom w:val="0"/>
          <w:divBdr>
            <w:top w:val="none" w:sz="0" w:space="0" w:color="auto"/>
            <w:left w:val="none" w:sz="0" w:space="0" w:color="auto"/>
            <w:bottom w:val="none" w:sz="0" w:space="0" w:color="auto"/>
            <w:right w:val="none" w:sz="0" w:space="0" w:color="auto"/>
          </w:divBdr>
        </w:div>
      </w:divsChild>
    </w:div>
    <w:div w:id="753358349">
      <w:bodyDiv w:val="1"/>
      <w:marLeft w:val="0"/>
      <w:marRight w:val="0"/>
      <w:marTop w:val="0"/>
      <w:marBottom w:val="0"/>
      <w:divBdr>
        <w:top w:val="none" w:sz="0" w:space="0" w:color="auto"/>
        <w:left w:val="none" w:sz="0" w:space="0" w:color="auto"/>
        <w:bottom w:val="none" w:sz="0" w:space="0" w:color="auto"/>
        <w:right w:val="none" w:sz="0" w:space="0" w:color="auto"/>
      </w:divBdr>
    </w:div>
    <w:div w:id="806967901">
      <w:bodyDiv w:val="1"/>
      <w:marLeft w:val="0"/>
      <w:marRight w:val="0"/>
      <w:marTop w:val="0"/>
      <w:marBottom w:val="0"/>
      <w:divBdr>
        <w:top w:val="none" w:sz="0" w:space="0" w:color="auto"/>
        <w:left w:val="none" w:sz="0" w:space="0" w:color="auto"/>
        <w:bottom w:val="none" w:sz="0" w:space="0" w:color="auto"/>
        <w:right w:val="none" w:sz="0" w:space="0" w:color="auto"/>
      </w:divBdr>
    </w:div>
    <w:div w:id="969477238">
      <w:bodyDiv w:val="1"/>
      <w:marLeft w:val="0"/>
      <w:marRight w:val="0"/>
      <w:marTop w:val="0"/>
      <w:marBottom w:val="0"/>
      <w:divBdr>
        <w:top w:val="none" w:sz="0" w:space="0" w:color="auto"/>
        <w:left w:val="none" w:sz="0" w:space="0" w:color="auto"/>
        <w:bottom w:val="none" w:sz="0" w:space="0" w:color="auto"/>
        <w:right w:val="none" w:sz="0" w:space="0" w:color="auto"/>
      </w:divBdr>
    </w:div>
    <w:div w:id="1057238864">
      <w:bodyDiv w:val="1"/>
      <w:marLeft w:val="0"/>
      <w:marRight w:val="0"/>
      <w:marTop w:val="0"/>
      <w:marBottom w:val="0"/>
      <w:divBdr>
        <w:top w:val="none" w:sz="0" w:space="0" w:color="auto"/>
        <w:left w:val="none" w:sz="0" w:space="0" w:color="auto"/>
        <w:bottom w:val="none" w:sz="0" w:space="0" w:color="auto"/>
        <w:right w:val="none" w:sz="0" w:space="0" w:color="auto"/>
      </w:divBdr>
    </w:div>
    <w:div w:id="1152214710">
      <w:bodyDiv w:val="1"/>
      <w:marLeft w:val="0"/>
      <w:marRight w:val="0"/>
      <w:marTop w:val="0"/>
      <w:marBottom w:val="0"/>
      <w:divBdr>
        <w:top w:val="none" w:sz="0" w:space="0" w:color="auto"/>
        <w:left w:val="none" w:sz="0" w:space="0" w:color="auto"/>
        <w:bottom w:val="none" w:sz="0" w:space="0" w:color="auto"/>
        <w:right w:val="none" w:sz="0" w:space="0" w:color="auto"/>
      </w:divBdr>
    </w:div>
    <w:div w:id="1176191866">
      <w:bodyDiv w:val="1"/>
      <w:marLeft w:val="0"/>
      <w:marRight w:val="0"/>
      <w:marTop w:val="0"/>
      <w:marBottom w:val="0"/>
      <w:divBdr>
        <w:top w:val="none" w:sz="0" w:space="0" w:color="auto"/>
        <w:left w:val="none" w:sz="0" w:space="0" w:color="auto"/>
        <w:bottom w:val="none" w:sz="0" w:space="0" w:color="auto"/>
        <w:right w:val="none" w:sz="0" w:space="0" w:color="auto"/>
      </w:divBdr>
    </w:div>
    <w:div w:id="1208223362">
      <w:bodyDiv w:val="1"/>
      <w:marLeft w:val="0"/>
      <w:marRight w:val="0"/>
      <w:marTop w:val="0"/>
      <w:marBottom w:val="0"/>
      <w:divBdr>
        <w:top w:val="none" w:sz="0" w:space="0" w:color="auto"/>
        <w:left w:val="none" w:sz="0" w:space="0" w:color="auto"/>
        <w:bottom w:val="none" w:sz="0" w:space="0" w:color="auto"/>
        <w:right w:val="none" w:sz="0" w:space="0" w:color="auto"/>
      </w:divBdr>
    </w:div>
    <w:div w:id="1212692381">
      <w:bodyDiv w:val="1"/>
      <w:marLeft w:val="0"/>
      <w:marRight w:val="0"/>
      <w:marTop w:val="0"/>
      <w:marBottom w:val="0"/>
      <w:divBdr>
        <w:top w:val="none" w:sz="0" w:space="0" w:color="auto"/>
        <w:left w:val="none" w:sz="0" w:space="0" w:color="auto"/>
        <w:bottom w:val="none" w:sz="0" w:space="0" w:color="auto"/>
        <w:right w:val="none" w:sz="0" w:space="0" w:color="auto"/>
      </w:divBdr>
    </w:div>
    <w:div w:id="1371371974">
      <w:bodyDiv w:val="1"/>
      <w:marLeft w:val="0"/>
      <w:marRight w:val="0"/>
      <w:marTop w:val="0"/>
      <w:marBottom w:val="0"/>
      <w:divBdr>
        <w:top w:val="none" w:sz="0" w:space="0" w:color="auto"/>
        <w:left w:val="none" w:sz="0" w:space="0" w:color="auto"/>
        <w:bottom w:val="none" w:sz="0" w:space="0" w:color="auto"/>
        <w:right w:val="none" w:sz="0" w:space="0" w:color="auto"/>
      </w:divBdr>
    </w:div>
    <w:div w:id="1489978345">
      <w:bodyDiv w:val="1"/>
      <w:marLeft w:val="0"/>
      <w:marRight w:val="0"/>
      <w:marTop w:val="0"/>
      <w:marBottom w:val="0"/>
      <w:divBdr>
        <w:top w:val="none" w:sz="0" w:space="0" w:color="auto"/>
        <w:left w:val="none" w:sz="0" w:space="0" w:color="auto"/>
        <w:bottom w:val="none" w:sz="0" w:space="0" w:color="auto"/>
        <w:right w:val="none" w:sz="0" w:space="0" w:color="auto"/>
      </w:divBdr>
    </w:div>
    <w:div w:id="1587035870">
      <w:bodyDiv w:val="1"/>
      <w:marLeft w:val="0"/>
      <w:marRight w:val="0"/>
      <w:marTop w:val="0"/>
      <w:marBottom w:val="0"/>
      <w:divBdr>
        <w:top w:val="none" w:sz="0" w:space="0" w:color="auto"/>
        <w:left w:val="none" w:sz="0" w:space="0" w:color="auto"/>
        <w:bottom w:val="none" w:sz="0" w:space="0" w:color="auto"/>
        <w:right w:val="none" w:sz="0" w:space="0" w:color="auto"/>
      </w:divBdr>
    </w:div>
    <w:div w:id="1820608848">
      <w:bodyDiv w:val="1"/>
      <w:marLeft w:val="0"/>
      <w:marRight w:val="0"/>
      <w:marTop w:val="0"/>
      <w:marBottom w:val="0"/>
      <w:divBdr>
        <w:top w:val="none" w:sz="0" w:space="0" w:color="auto"/>
        <w:left w:val="none" w:sz="0" w:space="0" w:color="auto"/>
        <w:bottom w:val="none" w:sz="0" w:space="0" w:color="auto"/>
        <w:right w:val="none" w:sz="0" w:space="0" w:color="auto"/>
      </w:divBdr>
    </w:div>
    <w:div w:id="1830946877">
      <w:bodyDiv w:val="1"/>
      <w:marLeft w:val="0"/>
      <w:marRight w:val="0"/>
      <w:marTop w:val="0"/>
      <w:marBottom w:val="0"/>
      <w:divBdr>
        <w:top w:val="none" w:sz="0" w:space="0" w:color="auto"/>
        <w:left w:val="none" w:sz="0" w:space="0" w:color="auto"/>
        <w:bottom w:val="none" w:sz="0" w:space="0" w:color="auto"/>
        <w:right w:val="none" w:sz="0" w:space="0" w:color="auto"/>
      </w:divBdr>
    </w:div>
    <w:div w:id="1884252025">
      <w:bodyDiv w:val="1"/>
      <w:marLeft w:val="0"/>
      <w:marRight w:val="0"/>
      <w:marTop w:val="0"/>
      <w:marBottom w:val="0"/>
      <w:divBdr>
        <w:top w:val="none" w:sz="0" w:space="0" w:color="auto"/>
        <w:left w:val="none" w:sz="0" w:space="0" w:color="auto"/>
        <w:bottom w:val="none" w:sz="0" w:space="0" w:color="auto"/>
        <w:right w:val="none" w:sz="0" w:space="0" w:color="auto"/>
      </w:divBdr>
    </w:div>
    <w:div w:id="1897399447">
      <w:bodyDiv w:val="1"/>
      <w:marLeft w:val="0"/>
      <w:marRight w:val="0"/>
      <w:marTop w:val="0"/>
      <w:marBottom w:val="0"/>
      <w:divBdr>
        <w:top w:val="none" w:sz="0" w:space="0" w:color="auto"/>
        <w:left w:val="none" w:sz="0" w:space="0" w:color="auto"/>
        <w:bottom w:val="none" w:sz="0" w:space="0" w:color="auto"/>
        <w:right w:val="none" w:sz="0" w:space="0" w:color="auto"/>
      </w:divBdr>
      <w:divsChild>
        <w:div w:id="1088572911">
          <w:marLeft w:val="0"/>
          <w:marRight w:val="0"/>
          <w:marTop w:val="0"/>
          <w:marBottom w:val="0"/>
          <w:divBdr>
            <w:top w:val="none" w:sz="0" w:space="0" w:color="auto"/>
            <w:left w:val="none" w:sz="0" w:space="0" w:color="auto"/>
            <w:bottom w:val="none" w:sz="0" w:space="0" w:color="auto"/>
            <w:right w:val="none" w:sz="0" w:space="0" w:color="auto"/>
          </w:divBdr>
        </w:div>
      </w:divsChild>
    </w:div>
    <w:div w:id="203360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health.govt.nz" TargetMode="External"/><Relationship Id="rId18" Type="http://schemas.openxmlformats.org/officeDocument/2006/relationships/footer" Target="footer4.xm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health.govt.nz" TargetMode="External"/><Relationship Id="rId17" Type="http://schemas.openxmlformats.org/officeDocument/2006/relationships/oleObject" Target="embeddings/oleObject1.bin"/><Relationship Id="rId25" Type="http://schemas.openxmlformats.org/officeDocument/2006/relationships/footer" Target="footer6.xml"/><Relationship Id="rId33"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oleObject" Target="embeddings/oleObject2.bin"/><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4.xm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4.emf"/><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footer" Target="footer7.xml"/><Relationship Id="rId30" Type="http://schemas.openxmlformats.org/officeDocument/2006/relationships/customXml" Target="../customXml/item2.xml"/><Relationship Id="rId8" Type="http://schemas.openxmlformats.org/officeDocument/2006/relationships/image" Target="media/image1.png"/></Relationships>
</file>

<file path=word/_rels/header4.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3.bin"/><Relationship Id="rId1" Type="http://schemas.openxmlformats.org/officeDocument/2006/relationships/image" Target="media/image5.png"/><Relationship Id="rId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1001576-1159430328-1071</_dlc_DocId>
    <_dlc_DocIdUrl xmlns="d3b74e82-c9ec-4ac4-aba2-12ff7e201463">
      <Url>https://hauoraaotearoa.sharepoint.com/sites/1001576/_layouts/15/DocIdRedir.aspx?ID=1001576-1159430328-1071</Url>
      <Description>1001576-1159430328-1071</Description>
    </_dlc_DocIdUrl>
  </documentManagement>
</p:properties>
</file>

<file path=customXml/itemProps1.xml><?xml version="1.0" encoding="utf-8"?>
<ds:datastoreItem xmlns:ds="http://schemas.openxmlformats.org/officeDocument/2006/customXml" ds:itemID="{47E0840B-FE50-4389-84ED-2E4E895D0047}">
  <ds:schemaRefs>
    <ds:schemaRef ds:uri="http://schemas.openxmlformats.org/officeDocument/2006/bibliography"/>
  </ds:schemaRefs>
</ds:datastoreItem>
</file>

<file path=customXml/itemProps2.xml><?xml version="1.0" encoding="utf-8"?>
<ds:datastoreItem xmlns:ds="http://schemas.openxmlformats.org/officeDocument/2006/customXml" ds:itemID="{5A051E42-FAFB-498A-8FDD-42197E63742F}"/>
</file>

<file path=customXml/itemProps3.xml><?xml version="1.0" encoding="utf-8"?>
<ds:datastoreItem xmlns:ds="http://schemas.openxmlformats.org/officeDocument/2006/customXml" ds:itemID="{E01AD29F-B07C-4B3E-BD03-86BCA6E3B5F9}"/>
</file>

<file path=customXml/itemProps4.xml><?xml version="1.0" encoding="utf-8"?>
<ds:datastoreItem xmlns:ds="http://schemas.openxmlformats.org/officeDocument/2006/customXml" ds:itemID="{93EB3277-42E6-4EEB-98C8-FAA99F3A6243}"/>
</file>

<file path=customXml/itemProps5.xml><?xml version="1.0" encoding="utf-8"?>
<ds:datastoreItem xmlns:ds="http://schemas.openxmlformats.org/officeDocument/2006/customXml" ds:itemID="{8C39F3C8-5CDC-4758-9227-6415D824C623}"/>
</file>

<file path=docProps/app.xml><?xml version="1.0" encoding="utf-8"?>
<Properties xmlns="http://schemas.openxmlformats.org/officeDocument/2006/extended-properties" xmlns:vt="http://schemas.openxmlformats.org/officeDocument/2006/docPropsVTypes">
  <Template>8F94FE4F</Template>
  <TotalTime>2016</TotalTime>
  <Pages>159</Pages>
  <Words>20465</Words>
  <Characters>116653</Characters>
  <Application>Microsoft Office Word</Application>
  <DocSecurity>0</DocSecurity>
  <Lines>972</Lines>
  <Paragraphs>273</Paragraphs>
  <ScaleCrop>false</ScaleCrop>
  <HeadingPairs>
    <vt:vector size="2" baseType="variant">
      <vt:variant>
        <vt:lpstr>Title</vt:lpstr>
      </vt:variant>
      <vt:variant>
        <vt:i4>1</vt:i4>
      </vt:variant>
    </vt:vector>
  </HeadingPairs>
  <TitlesOfParts>
    <vt:vector size="1" baseType="lpstr">
      <vt:lpstr>HTML IncludeText:</vt:lpstr>
    </vt:vector>
  </TitlesOfParts>
  <Company>Ministry of Health</Company>
  <LinksUpToDate>false</LinksUpToDate>
  <CharactersWithSpaces>136845</CharactersWithSpaces>
  <SharedDoc>false</SharedDoc>
  <HLinks>
    <vt:vector size="882" baseType="variant">
      <vt:variant>
        <vt:i4>2031677</vt:i4>
      </vt:variant>
      <vt:variant>
        <vt:i4>881</vt:i4>
      </vt:variant>
      <vt:variant>
        <vt:i4>0</vt:i4>
      </vt:variant>
      <vt:variant>
        <vt:i4>5</vt:i4>
      </vt:variant>
      <vt:variant>
        <vt:lpwstr/>
      </vt:variant>
      <vt:variant>
        <vt:lpwstr>_Toc384384276</vt:lpwstr>
      </vt:variant>
      <vt:variant>
        <vt:i4>2031677</vt:i4>
      </vt:variant>
      <vt:variant>
        <vt:i4>875</vt:i4>
      </vt:variant>
      <vt:variant>
        <vt:i4>0</vt:i4>
      </vt:variant>
      <vt:variant>
        <vt:i4>5</vt:i4>
      </vt:variant>
      <vt:variant>
        <vt:lpwstr/>
      </vt:variant>
      <vt:variant>
        <vt:lpwstr>_Toc384384275</vt:lpwstr>
      </vt:variant>
      <vt:variant>
        <vt:i4>2031677</vt:i4>
      </vt:variant>
      <vt:variant>
        <vt:i4>869</vt:i4>
      </vt:variant>
      <vt:variant>
        <vt:i4>0</vt:i4>
      </vt:variant>
      <vt:variant>
        <vt:i4>5</vt:i4>
      </vt:variant>
      <vt:variant>
        <vt:lpwstr/>
      </vt:variant>
      <vt:variant>
        <vt:lpwstr>_Toc384384274</vt:lpwstr>
      </vt:variant>
      <vt:variant>
        <vt:i4>2031677</vt:i4>
      </vt:variant>
      <vt:variant>
        <vt:i4>863</vt:i4>
      </vt:variant>
      <vt:variant>
        <vt:i4>0</vt:i4>
      </vt:variant>
      <vt:variant>
        <vt:i4>5</vt:i4>
      </vt:variant>
      <vt:variant>
        <vt:lpwstr/>
      </vt:variant>
      <vt:variant>
        <vt:lpwstr>_Toc384384273</vt:lpwstr>
      </vt:variant>
      <vt:variant>
        <vt:i4>2031677</vt:i4>
      </vt:variant>
      <vt:variant>
        <vt:i4>857</vt:i4>
      </vt:variant>
      <vt:variant>
        <vt:i4>0</vt:i4>
      </vt:variant>
      <vt:variant>
        <vt:i4>5</vt:i4>
      </vt:variant>
      <vt:variant>
        <vt:lpwstr/>
      </vt:variant>
      <vt:variant>
        <vt:lpwstr>_Toc384384272</vt:lpwstr>
      </vt:variant>
      <vt:variant>
        <vt:i4>2031677</vt:i4>
      </vt:variant>
      <vt:variant>
        <vt:i4>851</vt:i4>
      </vt:variant>
      <vt:variant>
        <vt:i4>0</vt:i4>
      </vt:variant>
      <vt:variant>
        <vt:i4>5</vt:i4>
      </vt:variant>
      <vt:variant>
        <vt:lpwstr/>
      </vt:variant>
      <vt:variant>
        <vt:lpwstr>_Toc384384271</vt:lpwstr>
      </vt:variant>
      <vt:variant>
        <vt:i4>2031677</vt:i4>
      </vt:variant>
      <vt:variant>
        <vt:i4>845</vt:i4>
      </vt:variant>
      <vt:variant>
        <vt:i4>0</vt:i4>
      </vt:variant>
      <vt:variant>
        <vt:i4>5</vt:i4>
      </vt:variant>
      <vt:variant>
        <vt:lpwstr/>
      </vt:variant>
      <vt:variant>
        <vt:lpwstr>_Toc384384270</vt:lpwstr>
      </vt:variant>
      <vt:variant>
        <vt:i4>1966141</vt:i4>
      </vt:variant>
      <vt:variant>
        <vt:i4>839</vt:i4>
      </vt:variant>
      <vt:variant>
        <vt:i4>0</vt:i4>
      </vt:variant>
      <vt:variant>
        <vt:i4>5</vt:i4>
      </vt:variant>
      <vt:variant>
        <vt:lpwstr/>
      </vt:variant>
      <vt:variant>
        <vt:lpwstr>_Toc384384269</vt:lpwstr>
      </vt:variant>
      <vt:variant>
        <vt:i4>1966141</vt:i4>
      </vt:variant>
      <vt:variant>
        <vt:i4>833</vt:i4>
      </vt:variant>
      <vt:variant>
        <vt:i4>0</vt:i4>
      </vt:variant>
      <vt:variant>
        <vt:i4>5</vt:i4>
      </vt:variant>
      <vt:variant>
        <vt:lpwstr/>
      </vt:variant>
      <vt:variant>
        <vt:lpwstr>_Toc384384268</vt:lpwstr>
      </vt:variant>
      <vt:variant>
        <vt:i4>1966141</vt:i4>
      </vt:variant>
      <vt:variant>
        <vt:i4>827</vt:i4>
      </vt:variant>
      <vt:variant>
        <vt:i4>0</vt:i4>
      </vt:variant>
      <vt:variant>
        <vt:i4>5</vt:i4>
      </vt:variant>
      <vt:variant>
        <vt:lpwstr/>
      </vt:variant>
      <vt:variant>
        <vt:lpwstr>_Toc384384267</vt:lpwstr>
      </vt:variant>
      <vt:variant>
        <vt:i4>1966141</vt:i4>
      </vt:variant>
      <vt:variant>
        <vt:i4>821</vt:i4>
      </vt:variant>
      <vt:variant>
        <vt:i4>0</vt:i4>
      </vt:variant>
      <vt:variant>
        <vt:i4>5</vt:i4>
      </vt:variant>
      <vt:variant>
        <vt:lpwstr/>
      </vt:variant>
      <vt:variant>
        <vt:lpwstr>_Toc384384266</vt:lpwstr>
      </vt:variant>
      <vt:variant>
        <vt:i4>1966141</vt:i4>
      </vt:variant>
      <vt:variant>
        <vt:i4>815</vt:i4>
      </vt:variant>
      <vt:variant>
        <vt:i4>0</vt:i4>
      </vt:variant>
      <vt:variant>
        <vt:i4>5</vt:i4>
      </vt:variant>
      <vt:variant>
        <vt:lpwstr/>
      </vt:variant>
      <vt:variant>
        <vt:lpwstr>_Toc384384265</vt:lpwstr>
      </vt:variant>
      <vt:variant>
        <vt:i4>1966141</vt:i4>
      </vt:variant>
      <vt:variant>
        <vt:i4>809</vt:i4>
      </vt:variant>
      <vt:variant>
        <vt:i4>0</vt:i4>
      </vt:variant>
      <vt:variant>
        <vt:i4>5</vt:i4>
      </vt:variant>
      <vt:variant>
        <vt:lpwstr/>
      </vt:variant>
      <vt:variant>
        <vt:lpwstr>_Toc384384264</vt:lpwstr>
      </vt:variant>
      <vt:variant>
        <vt:i4>1966141</vt:i4>
      </vt:variant>
      <vt:variant>
        <vt:i4>803</vt:i4>
      </vt:variant>
      <vt:variant>
        <vt:i4>0</vt:i4>
      </vt:variant>
      <vt:variant>
        <vt:i4>5</vt:i4>
      </vt:variant>
      <vt:variant>
        <vt:lpwstr/>
      </vt:variant>
      <vt:variant>
        <vt:lpwstr>_Toc384384263</vt:lpwstr>
      </vt:variant>
      <vt:variant>
        <vt:i4>1966141</vt:i4>
      </vt:variant>
      <vt:variant>
        <vt:i4>797</vt:i4>
      </vt:variant>
      <vt:variant>
        <vt:i4>0</vt:i4>
      </vt:variant>
      <vt:variant>
        <vt:i4>5</vt:i4>
      </vt:variant>
      <vt:variant>
        <vt:lpwstr/>
      </vt:variant>
      <vt:variant>
        <vt:lpwstr>_Toc384384262</vt:lpwstr>
      </vt:variant>
      <vt:variant>
        <vt:i4>1966141</vt:i4>
      </vt:variant>
      <vt:variant>
        <vt:i4>791</vt:i4>
      </vt:variant>
      <vt:variant>
        <vt:i4>0</vt:i4>
      </vt:variant>
      <vt:variant>
        <vt:i4>5</vt:i4>
      </vt:variant>
      <vt:variant>
        <vt:lpwstr/>
      </vt:variant>
      <vt:variant>
        <vt:lpwstr>_Toc384384261</vt:lpwstr>
      </vt:variant>
      <vt:variant>
        <vt:i4>1966141</vt:i4>
      </vt:variant>
      <vt:variant>
        <vt:i4>785</vt:i4>
      </vt:variant>
      <vt:variant>
        <vt:i4>0</vt:i4>
      </vt:variant>
      <vt:variant>
        <vt:i4>5</vt:i4>
      </vt:variant>
      <vt:variant>
        <vt:lpwstr/>
      </vt:variant>
      <vt:variant>
        <vt:lpwstr>_Toc384384260</vt:lpwstr>
      </vt:variant>
      <vt:variant>
        <vt:i4>1900605</vt:i4>
      </vt:variant>
      <vt:variant>
        <vt:i4>779</vt:i4>
      </vt:variant>
      <vt:variant>
        <vt:i4>0</vt:i4>
      </vt:variant>
      <vt:variant>
        <vt:i4>5</vt:i4>
      </vt:variant>
      <vt:variant>
        <vt:lpwstr/>
      </vt:variant>
      <vt:variant>
        <vt:lpwstr>_Toc384384259</vt:lpwstr>
      </vt:variant>
      <vt:variant>
        <vt:i4>1900605</vt:i4>
      </vt:variant>
      <vt:variant>
        <vt:i4>773</vt:i4>
      </vt:variant>
      <vt:variant>
        <vt:i4>0</vt:i4>
      </vt:variant>
      <vt:variant>
        <vt:i4>5</vt:i4>
      </vt:variant>
      <vt:variant>
        <vt:lpwstr/>
      </vt:variant>
      <vt:variant>
        <vt:lpwstr>_Toc384384258</vt:lpwstr>
      </vt:variant>
      <vt:variant>
        <vt:i4>1900605</vt:i4>
      </vt:variant>
      <vt:variant>
        <vt:i4>767</vt:i4>
      </vt:variant>
      <vt:variant>
        <vt:i4>0</vt:i4>
      </vt:variant>
      <vt:variant>
        <vt:i4>5</vt:i4>
      </vt:variant>
      <vt:variant>
        <vt:lpwstr/>
      </vt:variant>
      <vt:variant>
        <vt:lpwstr>_Toc384384257</vt:lpwstr>
      </vt:variant>
      <vt:variant>
        <vt:i4>1900605</vt:i4>
      </vt:variant>
      <vt:variant>
        <vt:i4>761</vt:i4>
      </vt:variant>
      <vt:variant>
        <vt:i4>0</vt:i4>
      </vt:variant>
      <vt:variant>
        <vt:i4>5</vt:i4>
      </vt:variant>
      <vt:variant>
        <vt:lpwstr/>
      </vt:variant>
      <vt:variant>
        <vt:lpwstr>_Toc384384256</vt:lpwstr>
      </vt:variant>
      <vt:variant>
        <vt:i4>1900605</vt:i4>
      </vt:variant>
      <vt:variant>
        <vt:i4>755</vt:i4>
      </vt:variant>
      <vt:variant>
        <vt:i4>0</vt:i4>
      </vt:variant>
      <vt:variant>
        <vt:i4>5</vt:i4>
      </vt:variant>
      <vt:variant>
        <vt:lpwstr/>
      </vt:variant>
      <vt:variant>
        <vt:lpwstr>_Toc384384255</vt:lpwstr>
      </vt:variant>
      <vt:variant>
        <vt:i4>1900605</vt:i4>
      </vt:variant>
      <vt:variant>
        <vt:i4>749</vt:i4>
      </vt:variant>
      <vt:variant>
        <vt:i4>0</vt:i4>
      </vt:variant>
      <vt:variant>
        <vt:i4>5</vt:i4>
      </vt:variant>
      <vt:variant>
        <vt:lpwstr/>
      </vt:variant>
      <vt:variant>
        <vt:lpwstr>_Toc384384254</vt:lpwstr>
      </vt:variant>
      <vt:variant>
        <vt:i4>1900605</vt:i4>
      </vt:variant>
      <vt:variant>
        <vt:i4>743</vt:i4>
      </vt:variant>
      <vt:variant>
        <vt:i4>0</vt:i4>
      </vt:variant>
      <vt:variant>
        <vt:i4>5</vt:i4>
      </vt:variant>
      <vt:variant>
        <vt:lpwstr/>
      </vt:variant>
      <vt:variant>
        <vt:lpwstr>_Toc384384253</vt:lpwstr>
      </vt:variant>
      <vt:variant>
        <vt:i4>1900605</vt:i4>
      </vt:variant>
      <vt:variant>
        <vt:i4>737</vt:i4>
      </vt:variant>
      <vt:variant>
        <vt:i4>0</vt:i4>
      </vt:variant>
      <vt:variant>
        <vt:i4>5</vt:i4>
      </vt:variant>
      <vt:variant>
        <vt:lpwstr/>
      </vt:variant>
      <vt:variant>
        <vt:lpwstr>_Toc384384252</vt:lpwstr>
      </vt:variant>
      <vt:variant>
        <vt:i4>1900605</vt:i4>
      </vt:variant>
      <vt:variant>
        <vt:i4>731</vt:i4>
      </vt:variant>
      <vt:variant>
        <vt:i4>0</vt:i4>
      </vt:variant>
      <vt:variant>
        <vt:i4>5</vt:i4>
      </vt:variant>
      <vt:variant>
        <vt:lpwstr/>
      </vt:variant>
      <vt:variant>
        <vt:lpwstr>_Toc384384251</vt:lpwstr>
      </vt:variant>
      <vt:variant>
        <vt:i4>1900605</vt:i4>
      </vt:variant>
      <vt:variant>
        <vt:i4>725</vt:i4>
      </vt:variant>
      <vt:variant>
        <vt:i4>0</vt:i4>
      </vt:variant>
      <vt:variant>
        <vt:i4>5</vt:i4>
      </vt:variant>
      <vt:variant>
        <vt:lpwstr/>
      </vt:variant>
      <vt:variant>
        <vt:lpwstr>_Toc384384250</vt:lpwstr>
      </vt:variant>
      <vt:variant>
        <vt:i4>1835069</vt:i4>
      </vt:variant>
      <vt:variant>
        <vt:i4>719</vt:i4>
      </vt:variant>
      <vt:variant>
        <vt:i4>0</vt:i4>
      </vt:variant>
      <vt:variant>
        <vt:i4>5</vt:i4>
      </vt:variant>
      <vt:variant>
        <vt:lpwstr/>
      </vt:variant>
      <vt:variant>
        <vt:lpwstr>_Toc384384249</vt:lpwstr>
      </vt:variant>
      <vt:variant>
        <vt:i4>1835069</vt:i4>
      </vt:variant>
      <vt:variant>
        <vt:i4>713</vt:i4>
      </vt:variant>
      <vt:variant>
        <vt:i4>0</vt:i4>
      </vt:variant>
      <vt:variant>
        <vt:i4>5</vt:i4>
      </vt:variant>
      <vt:variant>
        <vt:lpwstr/>
      </vt:variant>
      <vt:variant>
        <vt:lpwstr>_Toc384384248</vt:lpwstr>
      </vt:variant>
      <vt:variant>
        <vt:i4>1835069</vt:i4>
      </vt:variant>
      <vt:variant>
        <vt:i4>707</vt:i4>
      </vt:variant>
      <vt:variant>
        <vt:i4>0</vt:i4>
      </vt:variant>
      <vt:variant>
        <vt:i4>5</vt:i4>
      </vt:variant>
      <vt:variant>
        <vt:lpwstr/>
      </vt:variant>
      <vt:variant>
        <vt:lpwstr>_Toc384384247</vt:lpwstr>
      </vt:variant>
      <vt:variant>
        <vt:i4>1835069</vt:i4>
      </vt:variant>
      <vt:variant>
        <vt:i4>701</vt:i4>
      </vt:variant>
      <vt:variant>
        <vt:i4>0</vt:i4>
      </vt:variant>
      <vt:variant>
        <vt:i4>5</vt:i4>
      </vt:variant>
      <vt:variant>
        <vt:lpwstr/>
      </vt:variant>
      <vt:variant>
        <vt:lpwstr>_Toc384384246</vt:lpwstr>
      </vt:variant>
      <vt:variant>
        <vt:i4>1835069</vt:i4>
      </vt:variant>
      <vt:variant>
        <vt:i4>695</vt:i4>
      </vt:variant>
      <vt:variant>
        <vt:i4>0</vt:i4>
      </vt:variant>
      <vt:variant>
        <vt:i4>5</vt:i4>
      </vt:variant>
      <vt:variant>
        <vt:lpwstr/>
      </vt:variant>
      <vt:variant>
        <vt:lpwstr>_Toc384384245</vt:lpwstr>
      </vt:variant>
      <vt:variant>
        <vt:i4>1835069</vt:i4>
      </vt:variant>
      <vt:variant>
        <vt:i4>689</vt:i4>
      </vt:variant>
      <vt:variant>
        <vt:i4>0</vt:i4>
      </vt:variant>
      <vt:variant>
        <vt:i4>5</vt:i4>
      </vt:variant>
      <vt:variant>
        <vt:lpwstr/>
      </vt:variant>
      <vt:variant>
        <vt:lpwstr>_Toc384384244</vt:lpwstr>
      </vt:variant>
      <vt:variant>
        <vt:i4>1835069</vt:i4>
      </vt:variant>
      <vt:variant>
        <vt:i4>683</vt:i4>
      </vt:variant>
      <vt:variant>
        <vt:i4>0</vt:i4>
      </vt:variant>
      <vt:variant>
        <vt:i4>5</vt:i4>
      </vt:variant>
      <vt:variant>
        <vt:lpwstr/>
      </vt:variant>
      <vt:variant>
        <vt:lpwstr>_Toc384384243</vt:lpwstr>
      </vt:variant>
      <vt:variant>
        <vt:i4>1835069</vt:i4>
      </vt:variant>
      <vt:variant>
        <vt:i4>677</vt:i4>
      </vt:variant>
      <vt:variant>
        <vt:i4>0</vt:i4>
      </vt:variant>
      <vt:variant>
        <vt:i4>5</vt:i4>
      </vt:variant>
      <vt:variant>
        <vt:lpwstr/>
      </vt:variant>
      <vt:variant>
        <vt:lpwstr>_Toc384384242</vt:lpwstr>
      </vt:variant>
      <vt:variant>
        <vt:i4>1835069</vt:i4>
      </vt:variant>
      <vt:variant>
        <vt:i4>671</vt:i4>
      </vt:variant>
      <vt:variant>
        <vt:i4>0</vt:i4>
      </vt:variant>
      <vt:variant>
        <vt:i4>5</vt:i4>
      </vt:variant>
      <vt:variant>
        <vt:lpwstr/>
      </vt:variant>
      <vt:variant>
        <vt:lpwstr>_Toc384384241</vt:lpwstr>
      </vt:variant>
      <vt:variant>
        <vt:i4>1835069</vt:i4>
      </vt:variant>
      <vt:variant>
        <vt:i4>665</vt:i4>
      </vt:variant>
      <vt:variant>
        <vt:i4>0</vt:i4>
      </vt:variant>
      <vt:variant>
        <vt:i4>5</vt:i4>
      </vt:variant>
      <vt:variant>
        <vt:lpwstr/>
      </vt:variant>
      <vt:variant>
        <vt:lpwstr>_Toc384384240</vt:lpwstr>
      </vt:variant>
      <vt:variant>
        <vt:i4>1769533</vt:i4>
      </vt:variant>
      <vt:variant>
        <vt:i4>659</vt:i4>
      </vt:variant>
      <vt:variant>
        <vt:i4>0</vt:i4>
      </vt:variant>
      <vt:variant>
        <vt:i4>5</vt:i4>
      </vt:variant>
      <vt:variant>
        <vt:lpwstr/>
      </vt:variant>
      <vt:variant>
        <vt:lpwstr>_Toc384384239</vt:lpwstr>
      </vt:variant>
      <vt:variant>
        <vt:i4>1769533</vt:i4>
      </vt:variant>
      <vt:variant>
        <vt:i4>653</vt:i4>
      </vt:variant>
      <vt:variant>
        <vt:i4>0</vt:i4>
      </vt:variant>
      <vt:variant>
        <vt:i4>5</vt:i4>
      </vt:variant>
      <vt:variant>
        <vt:lpwstr/>
      </vt:variant>
      <vt:variant>
        <vt:lpwstr>_Toc384384238</vt:lpwstr>
      </vt:variant>
      <vt:variant>
        <vt:i4>1769533</vt:i4>
      </vt:variant>
      <vt:variant>
        <vt:i4>647</vt:i4>
      </vt:variant>
      <vt:variant>
        <vt:i4>0</vt:i4>
      </vt:variant>
      <vt:variant>
        <vt:i4>5</vt:i4>
      </vt:variant>
      <vt:variant>
        <vt:lpwstr/>
      </vt:variant>
      <vt:variant>
        <vt:lpwstr>_Toc384384237</vt:lpwstr>
      </vt:variant>
      <vt:variant>
        <vt:i4>1769533</vt:i4>
      </vt:variant>
      <vt:variant>
        <vt:i4>641</vt:i4>
      </vt:variant>
      <vt:variant>
        <vt:i4>0</vt:i4>
      </vt:variant>
      <vt:variant>
        <vt:i4>5</vt:i4>
      </vt:variant>
      <vt:variant>
        <vt:lpwstr/>
      </vt:variant>
      <vt:variant>
        <vt:lpwstr>_Toc384384236</vt:lpwstr>
      </vt:variant>
      <vt:variant>
        <vt:i4>1769533</vt:i4>
      </vt:variant>
      <vt:variant>
        <vt:i4>635</vt:i4>
      </vt:variant>
      <vt:variant>
        <vt:i4>0</vt:i4>
      </vt:variant>
      <vt:variant>
        <vt:i4>5</vt:i4>
      </vt:variant>
      <vt:variant>
        <vt:lpwstr/>
      </vt:variant>
      <vt:variant>
        <vt:lpwstr>_Toc384384235</vt:lpwstr>
      </vt:variant>
      <vt:variant>
        <vt:i4>1769533</vt:i4>
      </vt:variant>
      <vt:variant>
        <vt:i4>629</vt:i4>
      </vt:variant>
      <vt:variant>
        <vt:i4>0</vt:i4>
      </vt:variant>
      <vt:variant>
        <vt:i4>5</vt:i4>
      </vt:variant>
      <vt:variant>
        <vt:lpwstr/>
      </vt:variant>
      <vt:variant>
        <vt:lpwstr>_Toc384384234</vt:lpwstr>
      </vt:variant>
      <vt:variant>
        <vt:i4>1769533</vt:i4>
      </vt:variant>
      <vt:variant>
        <vt:i4>623</vt:i4>
      </vt:variant>
      <vt:variant>
        <vt:i4>0</vt:i4>
      </vt:variant>
      <vt:variant>
        <vt:i4>5</vt:i4>
      </vt:variant>
      <vt:variant>
        <vt:lpwstr/>
      </vt:variant>
      <vt:variant>
        <vt:lpwstr>_Toc384384233</vt:lpwstr>
      </vt:variant>
      <vt:variant>
        <vt:i4>1769533</vt:i4>
      </vt:variant>
      <vt:variant>
        <vt:i4>617</vt:i4>
      </vt:variant>
      <vt:variant>
        <vt:i4>0</vt:i4>
      </vt:variant>
      <vt:variant>
        <vt:i4>5</vt:i4>
      </vt:variant>
      <vt:variant>
        <vt:lpwstr/>
      </vt:variant>
      <vt:variant>
        <vt:lpwstr>_Toc384384232</vt:lpwstr>
      </vt:variant>
      <vt:variant>
        <vt:i4>1769533</vt:i4>
      </vt:variant>
      <vt:variant>
        <vt:i4>611</vt:i4>
      </vt:variant>
      <vt:variant>
        <vt:i4>0</vt:i4>
      </vt:variant>
      <vt:variant>
        <vt:i4>5</vt:i4>
      </vt:variant>
      <vt:variant>
        <vt:lpwstr/>
      </vt:variant>
      <vt:variant>
        <vt:lpwstr>_Toc384384231</vt:lpwstr>
      </vt:variant>
      <vt:variant>
        <vt:i4>1769533</vt:i4>
      </vt:variant>
      <vt:variant>
        <vt:i4>605</vt:i4>
      </vt:variant>
      <vt:variant>
        <vt:i4>0</vt:i4>
      </vt:variant>
      <vt:variant>
        <vt:i4>5</vt:i4>
      </vt:variant>
      <vt:variant>
        <vt:lpwstr/>
      </vt:variant>
      <vt:variant>
        <vt:lpwstr>_Toc384384230</vt:lpwstr>
      </vt:variant>
      <vt:variant>
        <vt:i4>1703997</vt:i4>
      </vt:variant>
      <vt:variant>
        <vt:i4>599</vt:i4>
      </vt:variant>
      <vt:variant>
        <vt:i4>0</vt:i4>
      </vt:variant>
      <vt:variant>
        <vt:i4>5</vt:i4>
      </vt:variant>
      <vt:variant>
        <vt:lpwstr/>
      </vt:variant>
      <vt:variant>
        <vt:lpwstr>_Toc384384229</vt:lpwstr>
      </vt:variant>
      <vt:variant>
        <vt:i4>1703997</vt:i4>
      </vt:variant>
      <vt:variant>
        <vt:i4>593</vt:i4>
      </vt:variant>
      <vt:variant>
        <vt:i4>0</vt:i4>
      </vt:variant>
      <vt:variant>
        <vt:i4>5</vt:i4>
      </vt:variant>
      <vt:variant>
        <vt:lpwstr/>
      </vt:variant>
      <vt:variant>
        <vt:lpwstr>_Toc384384228</vt:lpwstr>
      </vt:variant>
      <vt:variant>
        <vt:i4>1703997</vt:i4>
      </vt:variant>
      <vt:variant>
        <vt:i4>587</vt:i4>
      </vt:variant>
      <vt:variant>
        <vt:i4>0</vt:i4>
      </vt:variant>
      <vt:variant>
        <vt:i4>5</vt:i4>
      </vt:variant>
      <vt:variant>
        <vt:lpwstr/>
      </vt:variant>
      <vt:variant>
        <vt:lpwstr>_Toc384384227</vt:lpwstr>
      </vt:variant>
      <vt:variant>
        <vt:i4>1703997</vt:i4>
      </vt:variant>
      <vt:variant>
        <vt:i4>581</vt:i4>
      </vt:variant>
      <vt:variant>
        <vt:i4>0</vt:i4>
      </vt:variant>
      <vt:variant>
        <vt:i4>5</vt:i4>
      </vt:variant>
      <vt:variant>
        <vt:lpwstr/>
      </vt:variant>
      <vt:variant>
        <vt:lpwstr>_Toc384384226</vt:lpwstr>
      </vt:variant>
      <vt:variant>
        <vt:i4>1703997</vt:i4>
      </vt:variant>
      <vt:variant>
        <vt:i4>575</vt:i4>
      </vt:variant>
      <vt:variant>
        <vt:i4>0</vt:i4>
      </vt:variant>
      <vt:variant>
        <vt:i4>5</vt:i4>
      </vt:variant>
      <vt:variant>
        <vt:lpwstr/>
      </vt:variant>
      <vt:variant>
        <vt:lpwstr>_Toc384384225</vt:lpwstr>
      </vt:variant>
      <vt:variant>
        <vt:i4>1703997</vt:i4>
      </vt:variant>
      <vt:variant>
        <vt:i4>569</vt:i4>
      </vt:variant>
      <vt:variant>
        <vt:i4>0</vt:i4>
      </vt:variant>
      <vt:variant>
        <vt:i4>5</vt:i4>
      </vt:variant>
      <vt:variant>
        <vt:lpwstr/>
      </vt:variant>
      <vt:variant>
        <vt:lpwstr>_Toc384384224</vt:lpwstr>
      </vt:variant>
      <vt:variant>
        <vt:i4>1703997</vt:i4>
      </vt:variant>
      <vt:variant>
        <vt:i4>563</vt:i4>
      </vt:variant>
      <vt:variant>
        <vt:i4>0</vt:i4>
      </vt:variant>
      <vt:variant>
        <vt:i4>5</vt:i4>
      </vt:variant>
      <vt:variant>
        <vt:lpwstr/>
      </vt:variant>
      <vt:variant>
        <vt:lpwstr>_Toc384384223</vt:lpwstr>
      </vt:variant>
      <vt:variant>
        <vt:i4>1703997</vt:i4>
      </vt:variant>
      <vt:variant>
        <vt:i4>557</vt:i4>
      </vt:variant>
      <vt:variant>
        <vt:i4>0</vt:i4>
      </vt:variant>
      <vt:variant>
        <vt:i4>5</vt:i4>
      </vt:variant>
      <vt:variant>
        <vt:lpwstr/>
      </vt:variant>
      <vt:variant>
        <vt:lpwstr>_Toc384384222</vt:lpwstr>
      </vt:variant>
      <vt:variant>
        <vt:i4>1703997</vt:i4>
      </vt:variant>
      <vt:variant>
        <vt:i4>551</vt:i4>
      </vt:variant>
      <vt:variant>
        <vt:i4>0</vt:i4>
      </vt:variant>
      <vt:variant>
        <vt:i4>5</vt:i4>
      </vt:variant>
      <vt:variant>
        <vt:lpwstr/>
      </vt:variant>
      <vt:variant>
        <vt:lpwstr>_Toc384384221</vt:lpwstr>
      </vt:variant>
      <vt:variant>
        <vt:i4>1703997</vt:i4>
      </vt:variant>
      <vt:variant>
        <vt:i4>545</vt:i4>
      </vt:variant>
      <vt:variant>
        <vt:i4>0</vt:i4>
      </vt:variant>
      <vt:variant>
        <vt:i4>5</vt:i4>
      </vt:variant>
      <vt:variant>
        <vt:lpwstr/>
      </vt:variant>
      <vt:variant>
        <vt:lpwstr>_Toc384384220</vt:lpwstr>
      </vt:variant>
      <vt:variant>
        <vt:i4>1638461</vt:i4>
      </vt:variant>
      <vt:variant>
        <vt:i4>539</vt:i4>
      </vt:variant>
      <vt:variant>
        <vt:i4>0</vt:i4>
      </vt:variant>
      <vt:variant>
        <vt:i4>5</vt:i4>
      </vt:variant>
      <vt:variant>
        <vt:lpwstr/>
      </vt:variant>
      <vt:variant>
        <vt:lpwstr>_Toc384384219</vt:lpwstr>
      </vt:variant>
      <vt:variant>
        <vt:i4>1638461</vt:i4>
      </vt:variant>
      <vt:variant>
        <vt:i4>533</vt:i4>
      </vt:variant>
      <vt:variant>
        <vt:i4>0</vt:i4>
      </vt:variant>
      <vt:variant>
        <vt:i4>5</vt:i4>
      </vt:variant>
      <vt:variant>
        <vt:lpwstr/>
      </vt:variant>
      <vt:variant>
        <vt:lpwstr>_Toc384384218</vt:lpwstr>
      </vt:variant>
      <vt:variant>
        <vt:i4>1638461</vt:i4>
      </vt:variant>
      <vt:variant>
        <vt:i4>527</vt:i4>
      </vt:variant>
      <vt:variant>
        <vt:i4>0</vt:i4>
      </vt:variant>
      <vt:variant>
        <vt:i4>5</vt:i4>
      </vt:variant>
      <vt:variant>
        <vt:lpwstr/>
      </vt:variant>
      <vt:variant>
        <vt:lpwstr>_Toc384384217</vt:lpwstr>
      </vt:variant>
      <vt:variant>
        <vt:i4>1638461</vt:i4>
      </vt:variant>
      <vt:variant>
        <vt:i4>521</vt:i4>
      </vt:variant>
      <vt:variant>
        <vt:i4>0</vt:i4>
      </vt:variant>
      <vt:variant>
        <vt:i4>5</vt:i4>
      </vt:variant>
      <vt:variant>
        <vt:lpwstr/>
      </vt:variant>
      <vt:variant>
        <vt:lpwstr>_Toc384384216</vt:lpwstr>
      </vt:variant>
      <vt:variant>
        <vt:i4>1638461</vt:i4>
      </vt:variant>
      <vt:variant>
        <vt:i4>515</vt:i4>
      </vt:variant>
      <vt:variant>
        <vt:i4>0</vt:i4>
      </vt:variant>
      <vt:variant>
        <vt:i4>5</vt:i4>
      </vt:variant>
      <vt:variant>
        <vt:lpwstr/>
      </vt:variant>
      <vt:variant>
        <vt:lpwstr>_Toc384384215</vt:lpwstr>
      </vt:variant>
      <vt:variant>
        <vt:i4>1638461</vt:i4>
      </vt:variant>
      <vt:variant>
        <vt:i4>509</vt:i4>
      </vt:variant>
      <vt:variant>
        <vt:i4>0</vt:i4>
      </vt:variant>
      <vt:variant>
        <vt:i4>5</vt:i4>
      </vt:variant>
      <vt:variant>
        <vt:lpwstr/>
      </vt:variant>
      <vt:variant>
        <vt:lpwstr>_Toc384384214</vt:lpwstr>
      </vt:variant>
      <vt:variant>
        <vt:i4>1638461</vt:i4>
      </vt:variant>
      <vt:variant>
        <vt:i4>503</vt:i4>
      </vt:variant>
      <vt:variant>
        <vt:i4>0</vt:i4>
      </vt:variant>
      <vt:variant>
        <vt:i4>5</vt:i4>
      </vt:variant>
      <vt:variant>
        <vt:lpwstr/>
      </vt:variant>
      <vt:variant>
        <vt:lpwstr>_Toc384384213</vt:lpwstr>
      </vt:variant>
      <vt:variant>
        <vt:i4>1638461</vt:i4>
      </vt:variant>
      <vt:variant>
        <vt:i4>497</vt:i4>
      </vt:variant>
      <vt:variant>
        <vt:i4>0</vt:i4>
      </vt:variant>
      <vt:variant>
        <vt:i4>5</vt:i4>
      </vt:variant>
      <vt:variant>
        <vt:lpwstr/>
      </vt:variant>
      <vt:variant>
        <vt:lpwstr>_Toc384384212</vt:lpwstr>
      </vt:variant>
      <vt:variant>
        <vt:i4>1638461</vt:i4>
      </vt:variant>
      <vt:variant>
        <vt:i4>491</vt:i4>
      </vt:variant>
      <vt:variant>
        <vt:i4>0</vt:i4>
      </vt:variant>
      <vt:variant>
        <vt:i4>5</vt:i4>
      </vt:variant>
      <vt:variant>
        <vt:lpwstr/>
      </vt:variant>
      <vt:variant>
        <vt:lpwstr>_Toc384384211</vt:lpwstr>
      </vt:variant>
      <vt:variant>
        <vt:i4>1638461</vt:i4>
      </vt:variant>
      <vt:variant>
        <vt:i4>485</vt:i4>
      </vt:variant>
      <vt:variant>
        <vt:i4>0</vt:i4>
      </vt:variant>
      <vt:variant>
        <vt:i4>5</vt:i4>
      </vt:variant>
      <vt:variant>
        <vt:lpwstr/>
      </vt:variant>
      <vt:variant>
        <vt:lpwstr>_Toc384384210</vt:lpwstr>
      </vt:variant>
      <vt:variant>
        <vt:i4>1572925</vt:i4>
      </vt:variant>
      <vt:variant>
        <vt:i4>479</vt:i4>
      </vt:variant>
      <vt:variant>
        <vt:i4>0</vt:i4>
      </vt:variant>
      <vt:variant>
        <vt:i4>5</vt:i4>
      </vt:variant>
      <vt:variant>
        <vt:lpwstr/>
      </vt:variant>
      <vt:variant>
        <vt:lpwstr>_Toc384384209</vt:lpwstr>
      </vt:variant>
      <vt:variant>
        <vt:i4>1572925</vt:i4>
      </vt:variant>
      <vt:variant>
        <vt:i4>473</vt:i4>
      </vt:variant>
      <vt:variant>
        <vt:i4>0</vt:i4>
      </vt:variant>
      <vt:variant>
        <vt:i4>5</vt:i4>
      </vt:variant>
      <vt:variant>
        <vt:lpwstr/>
      </vt:variant>
      <vt:variant>
        <vt:lpwstr>_Toc384384208</vt:lpwstr>
      </vt:variant>
      <vt:variant>
        <vt:i4>1572925</vt:i4>
      </vt:variant>
      <vt:variant>
        <vt:i4>467</vt:i4>
      </vt:variant>
      <vt:variant>
        <vt:i4>0</vt:i4>
      </vt:variant>
      <vt:variant>
        <vt:i4>5</vt:i4>
      </vt:variant>
      <vt:variant>
        <vt:lpwstr/>
      </vt:variant>
      <vt:variant>
        <vt:lpwstr>_Toc384384207</vt:lpwstr>
      </vt:variant>
      <vt:variant>
        <vt:i4>1572925</vt:i4>
      </vt:variant>
      <vt:variant>
        <vt:i4>461</vt:i4>
      </vt:variant>
      <vt:variant>
        <vt:i4>0</vt:i4>
      </vt:variant>
      <vt:variant>
        <vt:i4>5</vt:i4>
      </vt:variant>
      <vt:variant>
        <vt:lpwstr/>
      </vt:variant>
      <vt:variant>
        <vt:lpwstr>_Toc384384206</vt:lpwstr>
      </vt:variant>
      <vt:variant>
        <vt:i4>1572925</vt:i4>
      </vt:variant>
      <vt:variant>
        <vt:i4>455</vt:i4>
      </vt:variant>
      <vt:variant>
        <vt:i4>0</vt:i4>
      </vt:variant>
      <vt:variant>
        <vt:i4>5</vt:i4>
      </vt:variant>
      <vt:variant>
        <vt:lpwstr/>
      </vt:variant>
      <vt:variant>
        <vt:lpwstr>_Toc384384205</vt:lpwstr>
      </vt:variant>
      <vt:variant>
        <vt:i4>1572925</vt:i4>
      </vt:variant>
      <vt:variant>
        <vt:i4>449</vt:i4>
      </vt:variant>
      <vt:variant>
        <vt:i4>0</vt:i4>
      </vt:variant>
      <vt:variant>
        <vt:i4>5</vt:i4>
      </vt:variant>
      <vt:variant>
        <vt:lpwstr/>
      </vt:variant>
      <vt:variant>
        <vt:lpwstr>_Toc384384204</vt:lpwstr>
      </vt:variant>
      <vt:variant>
        <vt:i4>1572925</vt:i4>
      </vt:variant>
      <vt:variant>
        <vt:i4>443</vt:i4>
      </vt:variant>
      <vt:variant>
        <vt:i4>0</vt:i4>
      </vt:variant>
      <vt:variant>
        <vt:i4>5</vt:i4>
      </vt:variant>
      <vt:variant>
        <vt:lpwstr/>
      </vt:variant>
      <vt:variant>
        <vt:lpwstr>_Toc384384203</vt:lpwstr>
      </vt:variant>
      <vt:variant>
        <vt:i4>1572925</vt:i4>
      </vt:variant>
      <vt:variant>
        <vt:i4>437</vt:i4>
      </vt:variant>
      <vt:variant>
        <vt:i4>0</vt:i4>
      </vt:variant>
      <vt:variant>
        <vt:i4>5</vt:i4>
      </vt:variant>
      <vt:variant>
        <vt:lpwstr/>
      </vt:variant>
      <vt:variant>
        <vt:lpwstr>_Toc384384202</vt:lpwstr>
      </vt:variant>
      <vt:variant>
        <vt:i4>1572925</vt:i4>
      </vt:variant>
      <vt:variant>
        <vt:i4>431</vt:i4>
      </vt:variant>
      <vt:variant>
        <vt:i4>0</vt:i4>
      </vt:variant>
      <vt:variant>
        <vt:i4>5</vt:i4>
      </vt:variant>
      <vt:variant>
        <vt:lpwstr/>
      </vt:variant>
      <vt:variant>
        <vt:lpwstr>_Toc384384201</vt:lpwstr>
      </vt:variant>
      <vt:variant>
        <vt:i4>1572925</vt:i4>
      </vt:variant>
      <vt:variant>
        <vt:i4>425</vt:i4>
      </vt:variant>
      <vt:variant>
        <vt:i4>0</vt:i4>
      </vt:variant>
      <vt:variant>
        <vt:i4>5</vt:i4>
      </vt:variant>
      <vt:variant>
        <vt:lpwstr/>
      </vt:variant>
      <vt:variant>
        <vt:lpwstr>_Toc384384200</vt:lpwstr>
      </vt:variant>
      <vt:variant>
        <vt:i4>1114174</vt:i4>
      </vt:variant>
      <vt:variant>
        <vt:i4>419</vt:i4>
      </vt:variant>
      <vt:variant>
        <vt:i4>0</vt:i4>
      </vt:variant>
      <vt:variant>
        <vt:i4>5</vt:i4>
      </vt:variant>
      <vt:variant>
        <vt:lpwstr/>
      </vt:variant>
      <vt:variant>
        <vt:lpwstr>_Toc384384199</vt:lpwstr>
      </vt:variant>
      <vt:variant>
        <vt:i4>1114174</vt:i4>
      </vt:variant>
      <vt:variant>
        <vt:i4>413</vt:i4>
      </vt:variant>
      <vt:variant>
        <vt:i4>0</vt:i4>
      </vt:variant>
      <vt:variant>
        <vt:i4>5</vt:i4>
      </vt:variant>
      <vt:variant>
        <vt:lpwstr/>
      </vt:variant>
      <vt:variant>
        <vt:lpwstr>_Toc384384198</vt:lpwstr>
      </vt:variant>
      <vt:variant>
        <vt:i4>1114174</vt:i4>
      </vt:variant>
      <vt:variant>
        <vt:i4>407</vt:i4>
      </vt:variant>
      <vt:variant>
        <vt:i4>0</vt:i4>
      </vt:variant>
      <vt:variant>
        <vt:i4>5</vt:i4>
      </vt:variant>
      <vt:variant>
        <vt:lpwstr/>
      </vt:variant>
      <vt:variant>
        <vt:lpwstr>_Toc384384197</vt:lpwstr>
      </vt:variant>
      <vt:variant>
        <vt:i4>1114174</vt:i4>
      </vt:variant>
      <vt:variant>
        <vt:i4>401</vt:i4>
      </vt:variant>
      <vt:variant>
        <vt:i4>0</vt:i4>
      </vt:variant>
      <vt:variant>
        <vt:i4>5</vt:i4>
      </vt:variant>
      <vt:variant>
        <vt:lpwstr/>
      </vt:variant>
      <vt:variant>
        <vt:lpwstr>_Toc384384196</vt:lpwstr>
      </vt:variant>
      <vt:variant>
        <vt:i4>1114174</vt:i4>
      </vt:variant>
      <vt:variant>
        <vt:i4>395</vt:i4>
      </vt:variant>
      <vt:variant>
        <vt:i4>0</vt:i4>
      </vt:variant>
      <vt:variant>
        <vt:i4>5</vt:i4>
      </vt:variant>
      <vt:variant>
        <vt:lpwstr/>
      </vt:variant>
      <vt:variant>
        <vt:lpwstr>_Toc384384195</vt:lpwstr>
      </vt:variant>
      <vt:variant>
        <vt:i4>1114174</vt:i4>
      </vt:variant>
      <vt:variant>
        <vt:i4>389</vt:i4>
      </vt:variant>
      <vt:variant>
        <vt:i4>0</vt:i4>
      </vt:variant>
      <vt:variant>
        <vt:i4>5</vt:i4>
      </vt:variant>
      <vt:variant>
        <vt:lpwstr/>
      </vt:variant>
      <vt:variant>
        <vt:lpwstr>_Toc384384194</vt:lpwstr>
      </vt:variant>
      <vt:variant>
        <vt:i4>1114174</vt:i4>
      </vt:variant>
      <vt:variant>
        <vt:i4>383</vt:i4>
      </vt:variant>
      <vt:variant>
        <vt:i4>0</vt:i4>
      </vt:variant>
      <vt:variant>
        <vt:i4>5</vt:i4>
      </vt:variant>
      <vt:variant>
        <vt:lpwstr/>
      </vt:variant>
      <vt:variant>
        <vt:lpwstr>_Toc384384193</vt:lpwstr>
      </vt:variant>
      <vt:variant>
        <vt:i4>1114174</vt:i4>
      </vt:variant>
      <vt:variant>
        <vt:i4>377</vt:i4>
      </vt:variant>
      <vt:variant>
        <vt:i4>0</vt:i4>
      </vt:variant>
      <vt:variant>
        <vt:i4>5</vt:i4>
      </vt:variant>
      <vt:variant>
        <vt:lpwstr/>
      </vt:variant>
      <vt:variant>
        <vt:lpwstr>_Toc384384192</vt:lpwstr>
      </vt:variant>
      <vt:variant>
        <vt:i4>1114174</vt:i4>
      </vt:variant>
      <vt:variant>
        <vt:i4>371</vt:i4>
      </vt:variant>
      <vt:variant>
        <vt:i4>0</vt:i4>
      </vt:variant>
      <vt:variant>
        <vt:i4>5</vt:i4>
      </vt:variant>
      <vt:variant>
        <vt:lpwstr/>
      </vt:variant>
      <vt:variant>
        <vt:lpwstr>_Toc384384191</vt:lpwstr>
      </vt:variant>
      <vt:variant>
        <vt:i4>1114174</vt:i4>
      </vt:variant>
      <vt:variant>
        <vt:i4>365</vt:i4>
      </vt:variant>
      <vt:variant>
        <vt:i4>0</vt:i4>
      </vt:variant>
      <vt:variant>
        <vt:i4>5</vt:i4>
      </vt:variant>
      <vt:variant>
        <vt:lpwstr/>
      </vt:variant>
      <vt:variant>
        <vt:lpwstr>_Toc384384190</vt:lpwstr>
      </vt:variant>
      <vt:variant>
        <vt:i4>1048638</vt:i4>
      </vt:variant>
      <vt:variant>
        <vt:i4>359</vt:i4>
      </vt:variant>
      <vt:variant>
        <vt:i4>0</vt:i4>
      </vt:variant>
      <vt:variant>
        <vt:i4>5</vt:i4>
      </vt:variant>
      <vt:variant>
        <vt:lpwstr/>
      </vt:variant>
      <vt:variant>
        <vt:lpwstr>_Toc384384189</vt:lpwstr>
      </vt:variant>
      <vt:variant>
        <vt:i4>1048638</vt:i4>
      </vt:variant>
      <vt:variant>
        <vt:i4>353</vt:i4>
      </vt:variant>
      <vt:variant>
        <vt:i4>0</vt:i4>
      </vt:variant>
      <vt:variant>
        <vt:i4>5</vt:i4>
      </vt:variant>
      <vt:variant>
        <vt:lpwstr/>
      </vt:variant>
      <vt:variant>
        <vt:lpwstr>_Toc384384188</vt:lpwstr>
      </vt:variant>
      <vt:variant>
        <vt:i4>1048638</vt:i4>
      </vt:variant>
      <vt:variant>
        <vt:i4>347</vt:i4>
      </vt:variant>
      <vt:variant>
        <vt:i4>0</vt:i4>
      </vt:variant>
      <vt:variant>
        <vt:i4>5</vt:i4>
      </vt:variant>
      <vt:variant>
        <vt:lpwstr/>
      </vt:variant>
      <vt:variant>
        <vt:lpwstr>_Toc384384187</vt:lpwstr>
      </vt:variant>
      <vt:variant>
        <vt:i4>1048638</vt:i4>
      </vt:variant>
      <vt:variant>
        <vt:i4>341</vt:i4>
      </vt:variant>
      <vt:variant>
        <vt:i4>0</vt:i4>
      </vt:variant>
      <vt:variant>
        <vt:i4>5</vt:i4>
      </vt:variant>
      <vt:variant>
        <vt:lpwstr/>
      </vt:variant>
      <vt:variant>
        <vt:lpwstr>_Toc384384186</vt:lpwstr>
      </vt:variant>
      <vt:variant>
        <vt:i4>1048638</vt:i4>
      </vt:variant>
      <vt:variant>
        <vt:i4>335</vt:i4>
      </vt:variant>
      <vt:variant>
        <vt:i4>0</vt:i4>
      </vt:variant>
      <vt:variant>
        <vt:i4>5</vt:i4>
      </vt:variant>
      <vt:variant>
        <vt:lpwstr/>
      </vt:variant>
      <vt:variant>
        <vt:lpwstr>_Toc384384185</vt:lpwstr>
      </vt:variant>
      <vt:variant>
        <vt:i4>1048638</vt:i4>
      </vt:variant>
      <vt:variant>
        <vt:i4>329</vt:i4>
      </vt:variant>
      <vt:variant>
        <vt:i4>0</vt:i4>
      </vt:variant>
      <vt:variant>
        <vt:i4>5</vt:i4>
      </vt:variant>
      <vt:variant>
        <vt:lpwstr/>
      </vt:variant>
      <vt:variant>
        <vt:lpwstr>_Toc384384184</vt:lpwstr>
      </vt:variant>
      <vt:variant>
        <vt:i4>1048638</vt:i4>
      </vt:variant>
      <vt:variant>
        <vt:i4>323</vt:i4>
      </vt:variant>
      <vt:variant>
        <vt:i4>0</vt:i4>
      </vt:variant>
      <vt:variant>
        <vt:i4>5</vt:i4>
      </vt:variant>
      <vt:variant>
        <vt:lpwstr/>
      </vt:variant>
      <vt:variant>
        <vt:lpwstr>_Toc384384183</vt:lpwstr>
      </vt:variant>
      <vt:variant>
        <vt:i4>1048638</vt:i4>
      </vt:variant>
      <vt:variant>
        <vt:i4>317</vt:i4>
      </vt:variant>
      <vt:variant>
        <vt:i4>0</vt:i4>
      </vt:variant>
      <vt:variant>
        <vt:i4>5</vt:i4>
      </vt:variant>
      <vt:variant>
        <vt:lpwstr/>
      </vt:variant>
      <vt:variant>
        <vt:lpwstr>_Toc384384182</vt:lpwstr>
      </vt:variant>
      <vt:variant>
        <vt:i4>1048638</vt:i4>
      </vt:variant>
      <vt:variant>
        <vt:i4>311</vt:i4>
      </vt:variant>
      <vt:variant>
        <vt:i4>0</vt:i4>
      </vt:variant>
      <vt:variant>
        <vt:i4>5</vt:i4>
      </vt:variant>
      <vt:variant>
        <vt:lpwstr/>
      </vt:variant>
      <vt:variant>
        <vt:lpwstr>_Toc384384181</vt:lpwstr>
      </vt:variant>
      <vt:variant>
        <vt:i4>1048638</vt:i4>
      </vt:variant>
      <vt:variant>
        <vt:i4>305</vt:i4>
      </vt:variant>
      <vt:variant>
        <vt:i4>0</vt:i4>
      </vt:variant>
      <vt:variant>
        <vt:i4>5</vt:i4>
      </vt:variant>
      <vt:variant>
        <vt:lpwstr/>
      </vt:variant>
      <vt:variant>
        <vt:lpwstr>_Toc384384180</vt:lpwstr>
      </vt:variant>
      <vt:variant>
        <vt:i4>2031678</vt:i4>
      </vt:variant>
      <vt:variant>
        <vt:i4>299</vt:i4>
      </vt:variant>
      <vt:variant>
        <vt:i4>0</vt:i4>
      </vt:variant>
      <vt:variant>
        <vt:i4>5</vt:i4>
      </vt:variant>
      <vt:variant>
        <vt:lpwstr/>
      </vt:variant>
      <vt:variant>
        <vt:lpwstr>_Toc384384179</vt:lpwstr>
      </vt:variant>
      <vt:variant>
        <vt:i4>2031678</vt:i4>
      </vt:variant>
      <vt:variant>
        <vt:i4>293</vt:i4>
      </vt:variant>
      <vt:variant>
        <vt:i4>0</vt:i4>
      </vt:variant>
      <vt:variant>
        <vt:i4>5</vt:i4>
      </vt:variant>
      <vt:variant>
        <vt:lpwstr/>
      </vt:variant>
      <vt:variant>
        <vt:lpwstr>_Toc384384178</vt:lpwstr>
      </vt:variant>
      <vt:variant>
        <vt:i4>2031678</vt:i4>
      </vt:variant>
      <vt:variant>
        <vt:i4>287</vt:i4>
      </vt:variant>
      <vt:variant>
        <vt:i4>0</vt:i4>
      </vt:variant>
      <vt:variant>
        <vt:i4>5</vt:i4>
      </vt:variant>
      <vt:variant>
        <vt:lpwstr/>
      </vt:variant>
      <vt:variant>
        <vt:lpwstr>_Toc384384177</vt:lpwstr>
      </vt:variant>
      <vt:variant>
        <vt:i4>2031678</vt:i4>
      </vt:variant>
      <vt:variant>
        <vt:i4>281</vt:i4>
      </vt:variant>
      <vt:variant>
        <vt:i4>0</vt:i4>
      </vt:variant>
      <vt:variant>
        <vt:i4>5</vt:i4>
      </vt:variant>
      <vt:variant>
        <vt:lpwstr/>
      </vt:variant>
      <vt:variant>
        <vt:lpwstr>_Toc384384176</vt:lpwstr>
      </vt:variant>
      <vt:variant>
        <vt:i4>2031678</vt:i4>
      </vt:variant>
      <vt:variant>
        <vt:i4>275</vt:i4>
      </vt:variant>
      <vt:variant>
        <vt:i4>0</vt:i4>
      </vt:variant>
      <vt:variant>
        <vt:i4>5</vt:i4>
      </vt:variant>
      <vt:variant>
        <vt:lpwstr/>
      </vt:variant>
      <vt:variant>
        <vt:lpwstr>_Toc384384175</vt:lpwstr>
      </vt:variant>
      <vt:variant>
        <vt:i4>2031678</vt:i4>
      </vt:variant>
      <vt:variant>
        <vt:i4>269</vt:i4>
      </vt:variant>
      <vt:variant>
        <vt:i4>0</vt:i4>
      </vt:variant>
      <vt:variant>
        <vt:i4>5</vt:i4>
      </vt:variant>
      <vt:variant>
        <vt:lpwstr/>
      </vt:variant>
      <vt:variant>
        <vt:lpwstr>_Toc384384174</vt:lpwstr>
      </vt:variant>
      <vt:variant>
        <vt:i4>2031678</vt:i4>
      </vt:variant>
      <vt:variant>
        <vt:i4>263</vt:i4>
      </vt:variant>
      <vt:variant>
        <vt:i4>0</vt:i4>
      </vt:variant>
      <vt:variant>
        <vt:i4>5</vt:i4>
      </vt:variant>
      <vt:variant>
        <vt:lpwstr/>
      </vt:variant>
      <vt:variant>
        <vt:lpwstr>_Toc384384173</vt:lpwstr>
      </vt:variant>
      <vt:variant>
        <vt:i4>2031678</vt:i4>
      </vt:variant>
      <vt:variant>
        <vt:i4>257</vt:i4>
      </vt:variant>
      <vt:variant>
        <vt:i4>0</vt:i4>
      </vt:variant>
      <vt:variant>
        <vt:i4>5</vt:i4>
      </vt:variant>
      <vt:variant>
        <vt:lpwstr/>
      </vt:variant>
      <vt:variant>
        <vt:lpwstr>_Toc384384172</vt:lpwstr>
      </vt:variant>
      <vt:variant>
        <vt:i4>2031678</vt:i4>
      </vt:variant>
      <vt:variant>
        <vt:i4>251</vt:i4>
      </vt:variant>
      <vt:variant>
        <vt:i4>0</vt:i4>
      </vt:variant>
      <vt:variant>
        <vt:i4>5</vt:i4>
      </vt:variant>
      <vt:variant>
        <vt:lpwstr/>
      </vt:variant>
      <vt:variant>
        <vt:lpwstr>_Toc384384171</vt:lpwstr>
      </vt:variant>
      <vt:variant>
        <vt:i4>2031678</vt:i4>
      </vt:variant>
      <vt:variant>
        <vt:i4>245</vt:i4>
      </vt:variant>
      <vt:variant>
        <vt:i4>0</vt:i4>
      </vt:variant>
      <vt:variant>
        <vt:i4>5</vt:i4>
      </vt:variant>
      <vt:variant>
        <vt:lpwstr/>
      </vt:variant>
      <vt:variant>
        <vt:lpwstr>_Toc384384170</vt:lpwstr>
      </vt:variant>
      <vt:variant>
        <vt:i4>1966142</vt:i4>
      </vt:variant>
      <vt:variant>
        <vt:i4>239</vt:i4>
      </vt:variant>
      <vt:variant>
        <vt:i4>0</vt:i4>
      </vt:variant>
      <vt:variant>
        <vt:i4>5</vt:i4>
      </vt:variant>
      <vt:variant>
        <vt:lpwstr/>
      </vt:variant>
      <vt:variant>
        <vt:lpwstr>_Toc384384169</vt:lpwstr>
      </vt:variant>
      <vt:variant>
        <vt:i4>1966142</vt:i4>
      </vt:variant>
      <vt:variant>
        <vt:i4>233</vt:i4>
      </vt:variant>
      <vt:variant>
        <vt:i4>0</vt:i4>
      </vt:variant>
      <vt:variant>
        <vt:i4>5</vt:i4>
      </vt:variant>
      <vt:variant>
        <vt:lpwstr/>
      </vt:variant>
      <vt:variant>
        <vt:lpwstr>_Toc384384168</vt:lpwstr>
      </vt:variant>
      <vt:variant>
        <vt:i4>1966142</vt:i4>
      </vt:variant>
      <vt:variant>
        <vt:i4>227</vt:i4>
      </vt:variant>
      <vt:variant>
        <vt:i4>0</vt:i4>
      </vt:variant>
      <vt:variant>
        <vt:i4>5</vt:i4>
      </vt:variant>
      <vt:variant>
        <vt:lpwstr/>
      </vt:variant>
      <vt:variant>
        <vt:lpwstr>_Toc384384167</vt:lpwstr>
      </vt:variant>
      <vt:variant>
        <vt:i4>1966142</vt:i4>
      </vt:variant>
      <vt:variant>
        <vt:i4>221</vt:i4>
      </vt:variant>
      <vt:variant>
        <vt:i4>0</vt:i4>
      </vt:variant>
      <vt:variant>
        <vt:i4>5</vt:i4>
      </vt:variant>
      <vt:variant>
        <vt:lpwstr/>
      </vt:variant>
      <vt:variant>
        <vt:lpwstr>_Toc384384166</vt:lpwstr>
      </vt:variant>
      <vt:variant>
        <vt:i4>1966142</vt:i4>
      </vt:variant>
      <vt:variant>
        <vt:i4>215</vt:i4>
      </vt:variant>
      <vt:variant>
        <vt:i4>0</vt:i4>
      </vt:variant>
      <vt:variant>
        <vt:i4>5</vt:i4>
      </vt:variant>
      <vt:variant>
        <vt:lpwstr/>
      </vt:variant>
      <vt:variant>
        <vt:lpwstr>_Toc384384165</vt:lpwstr>
      </vt:variant>
      <vt:variant>
        <vt:i4>1966142</vt:i4>
      </vt:variant>
      <vt:variant>
        <vt:i4>209</vt:i4>
      </vt:variant>
      <vt:variant>
        <vt:i4>0</vt:i4>
      </vt:variant>
      <vt:variant>
        <vt:i4>5</vt:i4>
      </vt:variant>
      <vt:variant>
        <vt:lpwstr/>
      </vt:variant>
      <vt:variant>
        <vt:lpwstr>_Toc384384164</vt:lpwstr>
      </vt:variant>
      <vt:variant>
        <vt:i4>1966142</vt:i4>
      </vt:variant>
      <vt:variant>
        <vt:i4>203</vt:i4>
      </vt:variant>
      <vt:variant>
        <vt:i4>0</vt:i4>
      </vt:variant>
      <vt:variant>
        <vt:i4>5</vt:i4>
      </vt:variant>
      <vt:variant>
        <vt:lpwstr/>
      </vt:variant>
      <vt:variant>
        <vt:lpwstr>_Toc384384163</vt:lpwstr>
      </vt:variant>
      <vt:variant>
        <vt:i4>1966142</vt:i4>
      </vt:variant>
      <vt:variant>
        <vt:i4>197</vt:i4>
      </vt:variant>
      <vt:variant>
        <vt:i4>0</vt:i4>
      </vt:variant>
      <vt:variant>
        <vt:i4>5</vt:i4>
      </vt:variant>
      <vt:variant>
        <vt:lpwstr/>
      </vt:variant>
      <vt:variant>
        <vt:lpwstr>_Toc384384162</vt:lpwstr>
      </vt:variant>
      <vt:variant>
        <vt:i4>1966142</vt:i4>
      </vt:variant>
      <vt:variant>
        <vt:i4>191</vt:i4>
      </vt:variant>
      <vt:variant>
        <vt:i4>0</vt:i4>
      </vt:variant>
      <vt:variant>
        <vt:i4>5</vt:i4>
      </vt:variant>
      <vt:variant>
        <vt:lpwstr/>
      </vt:variant>
      <vt:variant>
        <vt:lpwstr>_Toc384384161</vt:lpwstr>
      </vt:variant>
      <vt:variant>
        <vt:i4>1966142</vt:i4>
      </vt:variant>
      <vt:variant>
        <vt:i4>185</vt:i4>
      </vt:variant>
      <vt:variant>
        <vt:i4>0</vt:i4>
      </vt:variant>
      <vt:variant>
        <vt:i4>5</vt:i4>
      </vt:variant>
      <vt:variant>
        <vt:lpwstr/>
      </vt:variant>
      <vt:variant>
        <vt:lpwstr>_Toc384384160</vt:lpwstr>
      </vt:variant>
      <vt:variant>
        <vt:i4>1900606</vt:i4>
      </vt:variant>
      <vt:variant>
        <vt:i4>179</vt:i4>
      </vt:variant>
      <vt:variant>
        <vt:i4>0</vt:i4>
      </vt:variant>
      <vt:variant>
        <vt:i4>5</vt:i4>
      </vt:variant>
      <vt:variant>
        <vt:lpwstr/>
      </vt:variant>
      <vt:variant>
        <vt:lpwstr>_Toc384384159</vt:lpwstr>
      </vt:variant>
      <vt:variant>
        <vt:i4>1900606</vt:i4>
      </vt:variant>
      <vt:variant>
        <vt:i4>173</vt:i4>
      </vt:variant>
      <vt:variant>
        <vt:i4>0</vt:i4>
      </vt:variant>
      <vt:variant>
        <vt:i4>5</vt:i4>
      </vt:variant>
      <vt:variant>
        <vt:lpwstr/>
      </vt:variant>
      <vt:variant>
        <vt:lpwstr>_Toc384384158</vt:lpwstr>
      </vt:variant>
      <vt:variant>
        <vt:i4>1900606</vt:i4>
      </vt:variant>
      <vt:variant>
        <vt:i4>167</vt:i4>
      </vt:variant>
      <vt:variant>
        <vt:i4>0</vt:i4>
      </vt:variant>
      <vt:variant>
        <vt:i4>5</vt:i4>
      </vt:variant>
      <vt:variant>
        <vt:lpwstr/>
      </vt:variant>
      <vt:variant>
        <vt:lpwstr>_Toc384384157</vt:lpwstr>
      </vt:variant>
      <vt:variant>
        <vt:i4>1900606</vt:i4>
      </vt:variant>
      <vt:variant>
        <vt:i4>161</vt:i4>
      </vt:variant>
      <vt:variant>
        <vt:i4>0</vt:i4>
      </vt:variant>
      <vt:variant>
        <vt:i4>5</vt:i4>
      </vt:variant>
      <vt:variant>
        <vt:lpwstr/>
      </vt:variant>
      <vt:variant>
        <vt:lpwstr>_Toc384384156</vt:lpwstr>
      </vt:variant>
      <vt:variant>
        <vt:i4>1900606</vt:i4>
      </vt:variant>
      <vt:variant>
        <vt:i4>155</vt:i4>
      </vt:variant>
      <vt:variant>
        <vt:i4>0</vt:i4>
      </vt:variant>
      <vt:variant>
        <vt:i4>5</vt:i4>
      </vt:variant>
      <vt:variant>
        <vt:lpwstr/>
      </vt:variant>
      <vt:variant>
        <vt:lpwstr>_Toc384384155</vt:lpwstr>
      </vt:variant>
      <vt:variant>
        <vt:i4>1900606</vt:i4>
      </vt:variant>
      <vt:variant>
        <vt:i4>149</vt:i4>
      </vt:variant>
      <vt:variant>
        <vt:i4>0</vt:i4>
      </vt:variant>
      <vt:variant>
        <vt:i4>5</vt:i4>
      </vt:variant>
      <vt:variant>
        <vt:lpwstr/>
      </vt:variant>
      <vt:variant>
        <vt:lpwstr>_Toc384384154</vt:lpwstr>
      </vt:variant>
      <vt:variant>
        <vt:i4>1900606</vt:i4>
      </vt:variant>
      <vt:variant>
        <vt:i4>143</vt:i4>
      </vt:variant>
      <vt:variant>
        <vt:i4>0</vt:i4>
      </vt:variant>
      <vt:variant>
        <vt:i4>5</vt:i4>
      </vt:variant>
      <vt:variant>
        <vt:lpwstr/>
      </vt:variant>
      <vt:variant>
        <vt:lpwstr>_Toc384384153</vt:lpwstr>
      </vt:variant>
      <vt:variant>
        <vt:i4>1900606</vt:i4>
      </vt:variant>
      <vt:variant>
        <vt:i4>137</vt:i4>
      </vt:variant>
      <vt:variant>
        <vt:i4>0</vt:i4>
      </vt:variant>
      <vt:variant>
        <vt:i4>5</vt:i4>
      </vt:variant>
      <vt:variant>
        <vt:lpwstr/>
      </vt:variant>
      <vt:variant>
        <vt:lpwstr>_Toc384384152</vt:lpwstr>
      </vt:variant>
      <vt:variant>
        <vt:i4>1900606</vt:i4>
      </vt:variant>
      <vt:variant>
        <vt:i4>131</vt:i4>
      </vt:variant>
      <vt:variant>
        <vt:i4>0</vt:i4>
      </vt:variant>
      <vt:variant>
        <vt:i4>5</vt:i4>
      </vt:variant>
      <vt:variant>
        <vt:lpwstr/>
      </vt:variant>
      <vt:variant>
        <vt:lpwstr>_Toc384384151</vt:lpwstr>
      </vt:variant>
      <vt:variant>
        <vt:i4>1900606</vt:i4>
      </vt:variant>
      <vt:variant>
        <vt:i4>125</vt:i4>
      </vt:variant>
      <vt:variant>
        <vt:i4>0</vt:i4>
      </vt:variant>
      <vt:variant>
        <vt:i4>5</vt:i4>
      </vt:variant>
      <vt:variant>
        <vt:lpwstr/>
      </vt:variant>
      <vt:variant>
        <vt:lpwstr>_Toc384384150</vt:lpwstr>
      </vt:variant>
      <vt:variant>
        <vt:i4>1835070</vt:i4>
      </vt:variant>
      <vt:variant>
        <vt:i4>119</vt:i4>
      </vt:variant>
      <vt:variant>
        <vt:i4>0</vt:i4>
      </vt:variant>
      <vt:variant>
        <vt:i4>5</vt:i4>
      </vt:variant>
      <vt:variant>
        <vt:lpwstr/>
      </vt:variant>
      <vt:variant>
        <vt:lpwstr>_Toc384384149</vt:lpwstr>
      </vt:variant>
      <vt:variant>
        <vt:i4>1835070</vt:i4>
      </vt:variant>
      <vt:variant>
        <vt:i4>113</vt:i4>
      </vt:variant>
      <vt:variant>
        <vt:i4>0</vt:i4>
      </vt:variant>
      <vt:variant>
        <vt:i4>5</vt:i4>
      </vt:variant>
      <vt:variant>
        <vt:lpwstr/>
      </vt:variant>
      <vt:variant>
        <vt:lpwstr>_Toc384384148</vt:lpwstr>
      </vt:variant>
      <vt:variant>
        <vt:i4>1835070</vt:i4>
      </vt:variant>
      <vt:variant>
        <vt:i4>107</vt:i4>
      </vt:variant>
      <vt:variant>
        <vt:i4>0</vt:i4>
      </vt:variant>
      <vt:variant>
        <vt:i4>5</vt:i4>
      </vt:variant>
      <vt:variant>
        <vt:lpwstr/>
      </vt:variant>
      <vt:variant>
        <vt:lpwstr>_Toc384384147</vt:lpwstr>
      </vt:variant>
      <vt:variant>
        <vt:i4>1835070</vt:i4>
      </vt:variant>
      <vt:variant>
        <vt:i4>101</vt:i4>
      </vt:variant>
      <vt:variant>
        <vt:i4>0</vt:i4>
      </vt:variant>
      <vt:variant>
        <vt:i4>5</vt:i4>
      </vt:variant>
      <vt:variant>
        <vt:lpwstr/>
      </vt:variant>
      <vt:variant>
        <vt:lpwstr>_Toc384384146</vt:lpwstr>
      </vt:variant>
      <vt:variant>
        <vt:i4>1835070</vt:i4>
      </vt:variant>
      <vt:variant>
        <vt:i4>95</vt:i4>
      </vt:variant>
      <vt:variant>
        <vt:i4>0</vt:i4>
      </vt:variant>
      <vt:variant>
        <vt:i4>5</vt:i4>
      </vt:variant>
      <vt:variant>
        <vt:lpwstr/>
      </vt:variant>
      <vt:variant>
        <vt:lpwstr>_Toc384384145</vt:lpwstr>
      </vt:variant>
      <vt:variant>
        <vt:i4>1835070</vt:i4>
      </vt:variant>
      <vt:variant>
        <vt:i4>89</vt:i4>
      </vt:variant>
      <vt:variant>
        <vt:i4>0</vt:i4>
      </vt:variant>
      <vt:variant>
        <vt:i4>5</vt:i4>
      </vt:variant>
      <vt:variant>
        <vt:lpwstr/>
      </vt:variant>
      <vt:variant>
        <vt:lpwstr>_Toc384384144</vt:lpwstr>
      </vt:variant>
      <vt:variant>
        <vt:i4>1835070</vt:i4>
      </vt:variant>
      <vt:variant>
        <vt:i4>83</vt:i4>
      </vt:variant>
      <vt:variant>
        <vt:i4>0</vt:i4>
      </vt:variant>
      <vt:variant>
        <vt:i4>5</vt:i4>
      </vt:variant>
      <vt:variant>
        <vt:lpwstr/>
      </vt:variant>
      <vt:variant>
        <vt:lpwstr>_Toc384384143</vt:lpwstr>
      </vt:variant>
      <vt:variant>
        <vt:i4>1835070</vt:i4>
      </vt:variant>
      <vt:variant>
        <vt:i4>77</vt:i4>
      </vt:variant>
      <vt:variant>
        <vt:i4>0</vt:i4>
      </vt:variant>
      <vt:variant>
        <vt:i4>5</vt:i4>
      </vt:variant>
      <vt:variant>
        <vt:lpwstr/>
      </vt:variant>
      <vt:variant>
        <vt:lpwstr>_Toc384384142</vt:lpwstr>
      </vt:variant>
      <vt:variant>
        <vt:i4>1835070</vt:i4>
      </vt:variant>
      <vt:variant>
        <vt:i4>71</vt:i4>
      </vt:variant>
      <vt:variant>
        <vt:i4>0</vt:i4>
      </vt:variant>
      <vt:variant>
        <vt:i4>5</vt:i4>
      </vt:variant>
      <vt:variant>
        <vt:lpwstr/>
      </vt:variant>
      <vt:variant>
        <vt:lpwstr>_Toc384384141</vt:lpwstr>
      </vt:variant>
      <vt:variant>
        <vt:i4>1835070</vt:i4>
      </vt:variant>
      <vt:variant>
        <vt:i4>65</vt:i4>
      </vt:variant>
      <vt:variant>
        <vt:i4>0</vt:i4>
      </vt:variant>
      <vt:variant>
        <vt:i4>5</vt:i4>
      </vt:variant>
      <vt:variant>
        <vt:lpwstr/>
      </vt:variant>
      <vt:variant>
        <vt:lpwstr>_Toc384384140</vt:lpwstr>
      </vt:variant>
      <vt:variant>
        <vt:i4>1769534</vt:i4>
      </vt:variant>
      <vt:variant>
        <vt:i4>59</vt:i4>
      </vt:variant>
      <vt:variant>
        <vt:i4>0</vt:i4>
      </vt:variant>
      <vt:variant>
        <vt:i4>5</vt:i4>
      </vt:variant>
      <vt:variant>
        <vt:lpwstr/>
      </vt:variant>
      <vt:variant>
        <vt:lpwstr>_Toc384384139</vt:lpwstr>
      </vt:variant>
      <vt:variant>
        <vt:i4>1769534</vt:i4>
      </vt:variant>
      <vt:variant>
        <vt:i4>53</vt:i4>
      </vt:variant>
      <vt:variant>
        <vt:i4>0</vt:i4>
      </vt:variant>
      <vt:variant>
        <vt:i4>5</vt:i4>
      </vt:variant>
      <vt:variant>
        <vt:lpwstr/>
      </vt:variant>
      <vt:variant>
        <vt:lpwstr>_Toc384384138</vt:lpwstr>
      </vt:variant>
      <vt:variant>
        <vt:i4>1769534</vt:i4>
      </vt:variant>
      <vt:variant>
        <vt:i4>47</vt:i4>
      </vt:variant>
      <vt:variant>
        <vt:i4>0</vt:i4>
      </vt:variant>
      <vt:variant>
        <vt:i4>5</vt:i4>
      </vt:variant>
      <vt:variant>
        <vt:lpwstr/>
      </vt:variant>
      <vt:variant>
        <vt:lpwstr>_Toc384384137</vt:lpwstr>
      </vt:variant>
      <vt:variant>
        <vt:i4>1769534</vt:i4>
      </vt:variant>
      <vt:variant>
        <vt:i4>41</vt:i4>
      </vt:variant>
      <vt:variant>
        <vt:i4>0</vt:i4>
      </vt:variant>
      <vt:variant>
        <vt:i4>5</vt:i4>
      </vt:variant>
      <vt:variant>
        <vt:lpwstr/>
      </vt:variant>
      <vt:variant>
        <vt:lpwstr>_Toc384384136</vt:lpwstr>
      </vt:variant>
      <vt:variant>
        <vt:i4>1769534</vt:i4>
      </vt:variant>
      <vt:variant>
        <vt:i4>35</vt:i4>
      </vt:variant>
      <vt:variant>
        <vt:i4>0</vt:i4>
      </vt:variant>
      <vt:variant>
        <vt:i4>5</vt:i4>
      </vt:variant>
      <vt:variant>
        <vt:lpwstr/>
      </vt:variant>
      <vt:variant>
        <vt:lpwstr>_Toc384384135</vt:lpwstr>
      </vt:variant>
      <vt:variant>
        <vt:i4>1769534</vt:i4>
      </vt:variant>
      <vt:variant>
        <vt:i4>29</vt:i4>
      </vt:variant>
      <vt:variant>
        <vt:i4>0</vt:i4>
      </vt:variant>
      <vt:variant>
        <vt:i4>5</vt:i4>
      </vt:variant>
      <vt:variant>
        <vt:lpwstr/>
      </vt:variant>
      <vt:variant>
        <vt:lpwstr>_Toc384384134</vt:lpwstr>
      </vt:variant>
      <vt:variant>
        <vt:i4>1769534</vt:i4>
      </vt:variant>
      <vt:variant>
        <vt:i4>23</vt:i4>
      </vt:variant>
      <vt:variant>
        <vt:i4>0</vt:i4>
      </vt:variant>
      <vt:variant>
        <vt:i4>5</vt:i4>
      </vt:variant>
      <vt:variant>
        <vt:lpwstr/>
      </vt:variant>
      <vt:variant>
        <vt:lpwstr>_Toc384384133</vt:lpwstr>
      </vt:variant>
      <vt:variant>
        <vt:i4>1769534</vt:i4>
      </vt:variant>
      <vt:variant>
        <vt:i4>17</vt:i4>
      </vt:variant>
      <vt:variant>
        <vt:i4>0</vt:i4>
      </vt:variant>
      <vt:variant>
        <vt:i4>5</vt:i4>
      </vt:variant>
      <vt:variant>
        <vt:lpwstr/>
      </vt:variant>
      <vt:variant>
        <vt:lpwstr>_Toc384384132</vt:lpwstr>
      </vt:variant>
      <vt:variant>
        <vt:i4>2228340</vt:i4>
      </vt:variant>
      <vt:variant>
        <vt:i4>9</vt:i4>
      </vt:variant>
      <vt:variant>
        <vt:i4>0</vt:i4>
      </vt:variant>
      <vt:variant>
        <vt:i4>5</vt:i4>
      </vt:variant>
      <vt:variant>
        <vt:lpwstr>http://www.health.govt.nz/</vt:lpwstr>
      </vt:variant>
      <vt:variant>
        <vt:lpwstr/>
      </vt:variant>
      <vt:variant>
        <vt:i4>2228340</vt:i4>
      </vt:variant>
      <vt:variant>
        <vt:i4>6</vt:i4>
      </vt:variant>
      <vt:variant>
        <vt:i4>0</vt:i4>
      </vt:variant>
      <vt:variant>
        <vt:i4>5</vt:i4>
      </vt:variant>
      <vt:variant>
        <vt:lpwstr>http://www.health.govt.nz/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 IncludeText:</dc:title>
  <dc:subject>NAP (NNPAC) Data Mart Data Dictionary</dc:subject>
  <dc:creator>Steven Watson</dc:creator>
  <cp:lastModifiedBy>Ron Wood</cp:lastModifiedBy>
  <cp:revision>54</cp:revision>
  <cp:lastPrinted>2019-07-04T20:58:00Z</cp:lastPrinted>
  <dcterms:created xsi:type="dcterms:W3CDTF">2015-04-22T20:01:00Z</dcterms:created>
  <dcterms:modified xsi:type="dcterms:W3CDTF">2019-07-04T20:58:00Z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2.4</vt:lpwstr>
  </property>
  <property fmtid="{D5CDD505-2E9C-101B-9397-08002B2CF9AE}" pid="3" name="TEST">
    <vt:lpwstr>Test4</vt:lpwstr>
  </property>
  <property fmtid="{D5CDD505-2E9C-101B-9397-08002B2CF9AE}" pid="4" name="Datamart name">
    <vt:lpwstr>National Non-Admitted Patients Collection (NNPAC)</vt:lpwstr>
  </property>
  <property fmtid="{D5CDD505-2E9C-101B-9397-08002B2CF9AE}" pid="5" name="Header datamart name">
    <vt:lpwstr>National Non-Admitted Patients Collection (NNPAC)</vt:lpwstr>
  </property>
  <property fmtid="{D5CDD505-2E9C-101B-9397-08002B2CF9AE}" pid="6" name="Header heading name">
    <vt:lpwstr>dim_nap_puc_perday_scd</vt:lpwstr>
  </property>
  <property fmtid="{D5CDD505-2E9C-101B-9397-08002B2CF9AE}" pid="7" name="ContentTypeId">
    <vt:lpwstr>0x010100D5C1E13D20A8554992C24F7EE470E023002950EC02031D6D4799265BD36BF630E8</vt:lpwstr>
  </property>
  <property fmtid="{D5CDD505-2E9C-101B-9397-08002B2CF9AE}" pid="8" name="ka9b207035bc48f2a4f6a2bfed7195b70">
    <vt:lpwstr>Communications and Engagement|0a443b19-3158-4081-b497-657038be65a6</vt:lpwstr>
  </property>
  <property fmtid="{D5CDD505-2E9C-101B-9397-08002B2CF9AE}" pid="9" name="mb22360ee3e3407ca28e907eb3b7ca6b0">
    <vt:lpwstr>Draft|4dbd6f0d-7021-43d2-a391-03666245495e</vt:lpwstr>
  </property>
  <property fmtid="{D5CDD505-2E9C-101B-9397-08002B2CF9AE}" pid="10" name="BusinessFunction">
    <vt:i4>3</vt:i4>
  </property>
  <property fmtid="{D5CDD505-2E9C-101B-9397-08002B2CF9AE}" pid="11" name="HNZStatus">
    <vt:i4>2</vt:i4>
  </property>
  <property fmtid="{D5CDD505-2E9C-101B-9397-08002B2CF9AE}" pid="12" name="_dlc_DocIdItemGuid">
    <vt:lpwstr>16e2232f-3a8e-409e-a621-3a2079e8fd13</vt:lpwstr>
  </property>
</Properties>
</file>